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F2" w:rsidRPr="00CD2E17" w:rsidRDefault="003B14F2" w:rsidP="003B14F2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CD2E17">
        <w:rPr>
          <w:rFonts w:ascii="Calibri" w:eastAsia="Calibri" w:hAnsi="Calibri" w:cs="Times New Roman"/>
          <w:sz w:val="32"/>
          <w:szCs w:val="32"/>
        </w:rPr>
        <w:t>Государственное бюджетное образовательное учреждение детский сад №35 комбинированного вида Фрунзенского района города Санкт-Петербурга.</w:t>
      </w:r>
    </w:p>
    <w:p w:rsidR="001A3986" w:rsidRPr="003B14F2" w:rsidRDefault="001A3986">
      <w:pPr>
        <w:rPr>
          <w:sz w:val="32"/>
          <w:szCs w:val="32"/>
        </w:rPr>
      </w:pPr>
    </w:p>
    <w:p w:rsidR="001A3986" w:rsidRPr="001A3986" w:rsidRDefault="001A3986" w:rsidP="001A3986">
      <w:pPr>
        <w:rPr>
          <w:sz w:val="56"/>
          <w:szCs w:val="56"/>
        </w:rPr>
      </w:pPr>
    </w:p>
    <w:p w:rsidR="001A3986" w:rsidRPr="001A3986" w:rsidRDefault="001A3986" w:rsidP="001A3986">
      <w:pPr>
        <w:rPr>
          <w:sz w:val="56"/>
          <w:szCs w:val="56"/>
        </w:rPr>
      </w:pPr>
    </w:p>
    <w:p w:rsidR="001A3986" w:rsidRPr="001A3986" w:rsidRDefault="001A3986" w:rsidP="001A3986">
      <w:pPr>
        <w:rPr>
          <w:sz w:val="56"/>
          <w:szCs w:val="56"/>
        </w:rPr>
      </w:pPr>
    </w:p>
    <w:p w:rsidR="00BE6414" w:rsidRDefault="001A3986" w:rsidP="00BE6414">
      <w:pPr>
        <w:jc w:val="center"/>
        <w:rPr>
          <w:sz w:val="56"/>
          <w:szCs w:val="56"/>
        </w:rPr>
      </w:pPr>
      <w:r>
        <w:rPr>
          <w:sz w:val="56"/>
          <w:szCs w:val="56"/>
        </w:rPr>
        <w:t>Экологические развивающие игры в экологическом образовании детей дошкольного возраста.</w:t>
      </w:r>
    </w:p>
    <w:p w:rsidR="00BE6414" w:rsidRDefault="003B14F2" w:rsidP="00BE6414">
      <w:pPr>
        <w:jc w:val="center"/>
        <w:rPr>
          <w:sz w:val="32"/>
          <w:szCs w:val="32"/>
        </w:rPr>
      </w:pPr>
      <w:r w:rsidRPr="00CD2E17">
        <w:rPr>
          <w:rFonts w:ascii="Calibri" w:eastAsia="Calibri" w:hAnsi="Calibri" w:cs="Times New Roman"/>
          <w:sz w:val="32"/>
          <w:szCs w:val="32"/>
        </w:rPr>
        <w:t>Автор-составитель</w:t>
      </w:r>
      <w:r w:rsidR="00BE6414" w:rsidRPr="00BE6414">
        <w:rPr>
          <w:rFonts w:ascii="Calibri" w:eastAsia="Calibri" w:hAnsi="Calibri" w:cs="Times New Roman"/>
          <w:sz w:val="32"/>
          <w:szCs w:val="32"/>
        </w:rPr>
        <w:t xml:space="preserve"> </w:t>
      </w:r>
      <w:r w:rsidR="00BE6414" w:rsidRPr="00CD2E17">
        <w:rPr>
          <w:rFonts w:ascii="Calibri" w:eastAsia="Calibri" w:hAnsi="Calibri" w:cs="Times New Roman"/>
          <w:sz w:val="32"/>
          <w:szCs w:val="32"/>
        </w:rPr>
        <w:t>Чебыкина Л.Н.</w:t>
      </w:r>
    </w:p>
    <w:p w:rsidR="00BE6414" w:rsidRPr="00CD2E17" w:rsidRDefault="00BE6414" w:rsidP="00BE6414">
      <w:pPr>
        <w:tabs>
          <w:tab w:val="left" w:pos="7950"/>
        </w:tabs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CD2E17">
        <w:rPr>
          <w:rFonts w:ascii="Calibri" w:eastAsia="Calibri" w:hAnsi="Calibri" w:cs="Times New Roman"/>
          <w:sz w:val="32"/>
          <w:szCs w:val="32"/>
        </w:rPr>
        <w:t>Воспитатель первой</w:t>
      </w:r>
      <w:r w:rsidRPr="00BE6414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квалификационной </w:t>
      </w:r>
      <w:r>
        <w:rPr>
          <w:sz w:val="32"/>
          <w:szCs w:val="32"/>
        </w:rPr>
        <w:t xml:space="preserve"> </w:t>
      </w:r>
      <w:r w:rsidRPr="00CD2E17">
        <w:rPr>
          <w:rFonts w:ascii="Calibri" w:eastAsia="Calibri" w:hAnsi="Calibri" w:cs="Times New Roman"/>
          <w:sz w:val="32"/>
          <w:szCs w:val="32"/>
        </w:rPr>
        <w:t>категории</w:t>
      </w:r>
    </w:p>
    <w:p w:rsidR="003B14F2" w:rsidRPr="00BE6414" w:rsidRDefault="003B14F2" w:rsidP="00BE6414">
      <w:pPr>
        <w:jc w:val="center"/>
        <w:rPr>
          <w:sz w:val="32"/>
          <w:szCs w:val="32"/>
        </w:rPr>
      </w:pPr>
    </w:p>
    <w:p w:rsidR="003B14F2" w:rsidRPr="00CD2E17" w:rsidRDefault="003B14F2" w:rsidP="003B14F2">
      <w:pPr>
        <w:tabs>
          <w:tab w:val="left" w:pos="7950"/>
        </w:tabs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CD2E17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</w:t>
      </w:r>
    </w:p>
    <w:p w:rsidR="003B14F2" w:rsidRPr="00CD2E17" w:rsidRDefault="003B14F2" w:rsidP="00BE6414">
      <w:pPr>
        <w:tabs>
          <w:tab w:val="left" w:pos="7950"/>
        </w:tabs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CD2E17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</w:t>
      </w:r>
    </w:p>
    <w:p w:rsidR="00BE6414" w:rsidRDefault="00BE6414" w:rsidP="00BE6414">
      <w:pPr>
        <w:spacing w:after="0" w:line="240" w:lineRule="auto"/>
        <w:rPr>
          <w:sz w:val="32"/>
          <w:szCs w:val="32"/>
        </w:rPr>
      </w:pPr>
    </w:p>
    <w:p w:rsidR="0021495F" w:rsidRDefault="0095379B" w:rsidP="0095379B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1A3986">
        <w:rPr>
          <w:b/>
          <w:sz w:val="32"/>
          <w:szCs w:val="32"/>
        </w:rPr>
        <w:t xml:space="preserve">Дошкольное детство – </w:t>
      </w:r>
      <w:r w:rsidR="001A3986">
        <w:rPr>
          <w:sz w:val="32"/>
          <w:szCs w:val="32"/>
        </w:rPr>
        <w:t>начальный этап становления человеческой личности. В этот период закладываются основы личностной культуры. Главная цель экологического воспитания – формирование начал экологической культуры: правильного отношения ребенка к природе, его окружающей, к себе и людям,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характера:</w:t>
      </w:r>
    </w:p>
    <w:p w:rsidR="001A3986" w:rsidRDefault="001A3986" w:rsidP="0021495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1.представления о растениях и животных как живых организмах, их признаках  свойствах;</w:t>
      </w:r>
    </w:p>
    <w:p w:rsidR="001A3986" w:rsidRDefault="001A3986" w:rsidP="0021495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2.связь живых организмов со средой обитания, с неживой природой;</w:t>
      </w:r>
    </w:p>
    <w:p w:rsidR="001A3986" w:rsidRDefault="001A3986" w:rsidP="0021495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3.рост, развитие и размножение животных и растений;</w:t>
      </w:r>
    </w:p>
    <w:p w:rsidR="001A3986" w:rsidRDefault="001A3986" w:rsidP="001A39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4.места произрастания и обитания растений и животных.</w:t>
      </w:r>
    </w:p>
    <w:p w:rsidR="00DD5EED" w:rsidRDefault="00DD5EED" w:rsidP="001A39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A3986">
        <w:rPr>
          <w:sz w:val="32"/>
          <w:szCs w:val="32"/>
        </w:rPr>
        <w:t xml:space="preserve">Работу с детьми по экологическому образованию можно построить на использовании игровых технологий. Игра для детей – это сама жизнь. Это и </w:t>
      </w:r>
      <w:r w:rsidR="001A3986">
        <w:rPr>
          <w:sz w:val="32"/>
          <w:szCs w:val="32"/>
        </w:rPr>
        <w:lastRenderedPageBreak/>
        <w:t xml:space="preserve">доступная форма деятельности, и средство познания окружающего мира. Любопытство и потребность активно действовать побуждают ребенка играть. Игра обогащает его знаниями, развивает умения и навыки, будит фантазию, стимулирует развитие мышления. </w:t>
      </w:r>
      <w:r>
        <w:rPr>
          <w:sz w:val="32"/>
          <w:szCs w:val="32"/>
        </w:rPr>
        <w:t>Она позволяет выявить задатки ребенка и превратить их в способности. Именно в игре  ребенок впервые испытывает потребность в достижении успеха и понимает, что успех во многом зависит от старания.</w:t>
      </w:r>
    </w:p>
    <w:p w:rsidR="00DD5EED" w:rsidRDefault="00DD5EED" w:rsidP="001A39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Экологические игры в работе с детьми я использую на занятиях, в совместной деятельности, в индивидуальной работе. Экологические игры входят в число любимых детьми самостоятельных игр.</w:t>
      </w:r>
    </w:p>
    <w:p w:rsidR="00DD5EED" w:rsidRPr="00DD5EED" w:rsidRDefault="0021495F" w:rsidP="0021495F">
      <w:pPr>
        <w:tabs>
          <w:tab w:val="center" w:pos="5386"/>
        </w:tabs>
        <w:spacing w:after="0" w:line="24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 w:rsidR="00DD5EED" w:rsidRPr="00DD5EED">
        <w:rPr>
          <w:b/>
          <w:i/>
          <w:sz w:val="40"/>
          <w:szCs w:val="40"/>
        </w:rPr>
        <w:t>Младший возраст.</w:t>
      </w:r>
    </w:p>
    <w:p w:rsidR="00DD5EED" w:rsidRDefault="00DD5EED" w:rsidP="001A39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При выборе игр для детей младшей группы учитываю их возрастные особенности, объясняю правила по ходу игры, слежу за своими жестами, мимикой. Для того, чтобы игра проходила успешнее, детей надо познакомить с изображениями на картинках, внести в известные детям игры более сложные задания, требующие активной умственной работы. Например: в игре «Сложи картинку» дети составляют целый предмет из его частей. Усложнить игру можно за счет увеличения количества частей (до 6); можно внести элемент соревнования (кто первый сложил картинку, тот выигрывает – получает фишку); по содержанию (на картинке не один предмет, а короткий сюжет).</w:t>
      </w:r>
    </w:p>
    <w:p w:rsidR="00DD5EED" w:rsidRDefault="00DD5EED" w:rsidP="001A39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Для детей младшего возраста характерно преобладание чувственного познания окружающего мира – им надо </w:t>
      </w:r>
      <w:r w:rsidR="00116C6E">
        <w:rPr>
          <w:sz w:val="32"/>
          <w:szCs w:val="32"/>
        </w:rPr>
        <w:t xml:space="preserve">все потрогать, осмотреть  со всех сторон, даже попробовать на вкус. </w:t>
      </w:r>
      <w:r w:rsidR="00A47503">
        <w:rPr>
          <w:sz w:val="32"/>
          <w:szCs w:val="32"/>
        </w:rPr>
        <w:t xml:space="preserve"> У</w:t>
      </w:r>
      <w:r w:rsidR="00116C6E">
        <w:rPr>
          <w:sz w:val="32"/>
          <w:szCs w:val="32"/>
        </w:rPr>
        <w:t>читыва</w:t>
      </w:r>
      <w:r w:rsidR="00A47503">
        <w:rPr>
          <w:sz w:val="32"/>
          <w:szCs w:val="32"/>
        </w:rPr>
        <w:t>я</w:t>
      </w:r>
      <w:r w:rsidR="00116C6E">
        <w:rPr>
          <w:sz w:val="32"/>
          <w:szCs w:val="32"/>
        </w:rPr>
        <w:t xml:space="preserve"> это, подбираю такой дидактический материал, чтобы дети могли его обследовать и активно действовать, играть. Например: в игре «Чудесный мешочек» (овощи, фрукты) дети отгадывают знакомый предмет на ощупь по характерным признакам. Для первых игр</w:t>
      </w:r>
      <w:r w:rsidR="00A47503">
        <w:rPr>
          <w:sz w:val="32"/>
          <w:szCs w:val="32"/>
        </w:rPr>
        <w:t xml:space="preserve"> </w:t>
      </w:r>
      <w:r w:rsidR="00116C6E">
        <w:rPr>
          <w:sz w:val="32"/>
          <w:szCs w:val="32"/>
        </w:rPr>
        <w:t xml:space="preserve"> подбираю фрукты, овощи резко отличные по характерным признакам (морковь, свекла, огурец, яблоко), а затем постепенно добавляю похожие по форме (апельсин, лимон, лук и др.).</w:t>
      </w:r>
    </w:p>
    <w:p w:rsidR="00116C6E" w:rsidRDefault="00116C6E" w:rsidP="001A39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Важное значение имеет сочетание в игре умственной задачи с активными действиями и движениями самого ребенка. Например: в словесной игре «Коза рогатая» дети имитируют движение животного.</w:t>
      </w:r>
    </w:p>
    <w:p w:rsidR="00116C6E" w:rsidRDefault="00116C6E" w:rsidP="001A39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При проведении итогов важно отметить только положительные стороны: играли дружно, научились составлять целый предмет из частей («Сложи картинку»); убрали на место игры, игрушки.</w:t>
      </w:r>
    </w:p>
    <w:p w:rsidR="00116C6E" w:rsidRDefault="00116C6E" w:rsidP="0021495F">
      <w:pPr>
        <w:spacing w:after="0" w:line="240" w:lineRule="auto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Средний</w:t>
      </w:r>
      <w:r w:rsidRPr="00DD5EED">
        <w:rPr>
          <w:b/>
          <w:i/>
          <w:sz w:val="40"/>
          <w:szCs w:val="40"/>
        </w:rPr>
        <w:t xml:space="preserve"> возраст.</w:t>
      </w:r>
    </w:p>
    <w:p w:rsidR="00116C6E" w:rsidRDefault="00116C6E" w:rsidP="00116C6E">
      <w:pPr>
        <w:spacing w:after="0" w:line="240" w:lineRule="auto"/>
        <w:rPr>
          <w:sz w:val="32"/>
          <w:szCs w:val="32"/>
        </w:rPr>
      </w:pPr>
      <w:r>
        <w:rPr>
          <w:sz w:val="40"/>
          <w:szCs w:val="40"/>
        </w:rPr>
        <w:t xml:space="preserve">     </w:t>
      </w:r>
      <w:r>
        <w:rPr>
          <w:sz w:val="32"/>
          <w:szCs w:val="32"/>
        </w:rPr>
        <w:t xml:space="preserve">Дети среднего дошкольного </w:t>
      </w:r>
      <w:r w:rsidRPr="00116C6E">
        <w:rPr>
          <w:sz w:val="32"/>
          <w:szCs w:val="32"/>
        </w:rPr>
        <w:t>во</w:t>
      </w:r>
      <w:r w:rsidR="006F7413">
        <w:rPr>
          <w:sz w:val="32"/>
          <w:szCs w:val="32"/>
        </w:rPr>
        <w:t xml:space="preserve">зраста более активны в стремлении познать окружающий мир. Это возраст «почемучек»; когда у детей </w:t>
      </w:r>
      <w:r w:rsidR="006F7413">
        <w:rPr>
          <w:sz w:val="32"/>
          <w:szCs w:val="32"/>
        </w:rPr>
        <w:lastRenderedPageBreak/>
        <w:t>интенсивно развивается мышление и речь, увеличивается запас слов, речь становится более связной и последовательной. Дети начинают выделять  существенные признаки предметов. Группировать предметы по материалу, качеству и назначению. Они начинают понимать простейшие причин</w:t>
      </w:r>
      <w:r w:rsidR="00A47503">
        <w:rPr>
          <w:sz w:val="32"/>
          <w:szCs w:val="32"/>
        </w:rPr>
        <w:t>н</w:t>
      </w:r>
      <w:r w:rsidR="006F7413">
        <w:rPr>
          <w:sz w:val="32"/>
          <w:szCs w:val="32"/>
        </w:rPr>
        <w:t>ы</w:t>
      </w:r>
      <w:r w:rsidR="00A47503">
        <w:rPr>
          <w:sz w:val="32"/>
          <w:szCs w:val="32"/>
        </w:rPr>
        <w:t>е</w:t>
      </w:r>
      <w:r w:rsidR="006F7413">
        <w:rPr>
          <w:sz w:val="32"/>
          <w:szCs w:val="32"/>
        </w:rPr>
        <w:t xml:space="preserve"> связи. У детей формируется осознанное отношение к растениям, животным, предметам, самому себе как части природы.</w:t>
      </w:r>
    </w:p>
    <w:p w:rsidR="006F7413" w:rsidRDefault="006F7413" w:rsidP="00116C6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Учитывая эти возрастные особенности, надо подбирать такие дидактические игры, в которых закрепляются, уточняются знания детей о свойствах предметов, их назначении. Играем с детьми в лото разного типа, парные и разрезные картинки, домино. Усложнять игры можно за счет  увеличения количества частей (8 - 10), сюжета картинок «Кубики», «Разрезные картинки».</w:t>
      </w:r>
    </w:p>
    <w:p w:rsidR="006F7413" w:rsidRDefault="006F7413" w:rsidP="00116C6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Подбирая игры с природным материалом, нужно предусматривать их постепенное усложнение за счет увеличения количества природного материала; предложить более самостоятельно выполнять игровые задания и контролировать правильность их выполнения. Например: в игре «Где спряталась матрешка?» ребенок должен отыскать матрешку, спрятанную под комнатными растениями и правильно назвать это растение. Для усиления интереса к игре, можно предложить спрятать матрешку детям. Для игры </w:t>
      </w:r>
      <w:r w:rsidR="000541C7">
        <w:rPr>
          <w:sz w:val="32"/>
          <w:szCs w:val="32"/>
        </w:rPr>
        <w:t>беру 4 – 5 растений, а затем 7 – 8.</w:t>
      </w:r>
    </w:p>
    <w:p w:rsidR="000541C7" w:rsidRPr="00116C6E" w:rsidRDefault="000541C7" w:rsidP="00116C6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средней группе нужно чаще организовывать словесные игры, основываясь на накопленных у детей представлениях об окружающем («Что сажают в огороде?»; «Когда это бывает?»).</w:t>
      </w:r>
    </w:p>
    <w:p w:rsidR="0021495F" w:rsidRDefault="0021495F" w:rsidP="0021495F">
      <w:pPr>
        <w:tabs>
          <w:tab w:val="left" w:pos="420"/>
          <w:tab w:val="center" w:pos="5386"/>
        </w:tabs>
        <w:spacing w:after="0" w:line="240" w:lineRule="auto"/>
        <w:jc w:val="center"/>
        <w:rPr>
          <w:b/>
          <w:i/>
          <w:sz w:val="40"/>
          <w:szCs w:val="40"/>
        </w:rPr>
      </w:pPr>
    </w:p>
    <w:p w:rsidR="0021495F" w:rsidRDefault="0021495F" w:rsidP="0021495F">
      <w:pPr>
        <w:tabs>
          <w:tab w:val="left" w:pos="420"/>
          <w:tab w:val="center" w:pos="5386"/>
        </w:tabs>
        <w:spacing w:after="0" w:line="240" w:lineRule="auto"/>
        <w:jc w:val="center"/>
        <w:rPr>
          <w:b/>
          <w:i/>
          <w:sz w:val="40"/>
          <w:szCs w:val="40"/>
        </w:rPr>
      </w:pPr>
    </w:p>
    <w:p w:rsidR="000541C7" w:rsidRDefault="000541C7" w:rsidP="0021495F">
      <w:pPr>
        <w:tabs>
          <w:tab w:val="left" w:pos="420"/>
          <w:tab w:val="center" w:pos="5386"/>
        </w:tabs>
        <w:spacing w:after="0" w:line="240" w:lineRule="auto"/>
        <w:jc w:val="center"/>
        <w:rPr>
          <w:sz w:val="32"/>
          <w:szCs w:val="32"/>
        </w:rPr>
      </w:pPr>
      <w:r>
        <w:rPr>
          <w:b/>
          <w:i/>
          <w:sz w:val="40"/>
          <w:szCs w:val="40"/>
        </w:rPr>
        <w:t>Старший</w:t>
      </w:r>
      <w:r w:rsidRPr="00DD5EED">
        <w:rPr>
          <w:b/>
          <w:i/>
          <w:sz w:val="40"/>
          <w:szCs w:val="40"/>
        </w:rPr>
        <w:t xml:space="preserve"> возраст.</w:t>
      </w:r>
    </w:p>
    <w:p w:rsidR="000541C7" w:rsidRDefault="000541C7" w:rsidP="000541C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Подбирая игры для детей старшей группы, важно учитывать их возросшие возможности. В этом возрасте детям свойственны</w:t>
      </w:r>
      <w:r w:rsidR="00725A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любознательность, наблюдательность, интерес ко всему новому, необычному: ему хочется самому отгадать загадку, </w:t>
      </w:r>
      <w:r w:rsidR="00725A04">
        <w:rPr>
          <w:sz w:val="32"/>
          <w:szCs w:val="32"/>
        </w:rPr>
        <w:t>найти правильное решение задачи, высказать собственное суждение. При отборе игр главное внимание надо обратить на степень трудности игровых правил и действий, чтобы при их выполнении дети проявляли усилия ума, воли.</w:t>
      </w:r>
    </w:p>
    <w:p w:rsidR="00725A04" w:rsidRDefault="00725A04" w:rsidP="000541C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играх детей старшего возраста важное место занимают мотивы соревнования, им предоставляется большая самостоятельность, как в выборе игры, так и в творческом решении задач. Например: игру лото «Соседи по планете» проводим в виде соревнования. Выигрывает тот, кто быстро закрыл все пустые клетки и правильно назвал животных. Для того, чтобы интерес к игре не угасал, в нее необходимо ввести карточки с новыми видами </w:t>
      </w:r>
      <w:r>
        <w:rPr>
          <w:sz w:val="32"/>
          <w:szCs w:val="32"/>
        </w:rPr>
        <w:lastRenderedPageBreak/>
        <w:t>животных: севера, жарких стран. Во многих настольно – печатных играх дети старшего возраста могут действовать самостоятельно, без участия воспитателя. Правила игры нужно объяснить до ее начала.</w:t>
      </w:r>
    </w:p>
    <w:p w:rsidR="00725A04" w:rsidRDefault="00725A04" w:rsidP="000541C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В играх с природным материалом перед детьми старшего возраста </w:t>
      </w:r>
      <w:r w:rsidR="00A47503">
        <w:rPr>
          <w:sz w:val="32"/>
          <w:szCs w:val="32"/>
        </w:rPr>
        <w:t xml:space="preserve">ставятся </w:t>
      </w:r>
      <w:r>
        <w:rPr>
          <w:sz w:val="32"/>
          <w:szCs w:val="32"/>
        </w:rPr>
        <w:t>более сложные дидактические задачи, требующие умения выделять отдельные части растений, сравнивать их, объединять похожие, устанавливать последовательность изменений по мере роста и развития. Например: во многих играх требуется узнать и описать растения, их части по внешним признакам. Но при этом опираться надо уже не на слово – название, как в младшей и средней группах, а на описание предмета, перечисление</w:t>
      </w:r>
      <w:r w:rsidR="0001017E">
        <w:rPr>
          <w:sz w:val="32"/>
          <w:szCs w:val="32"/>
        </w:rPr>
        <w:t xml:space="preserve"> его характерных признаков и свойств. Узнавание и называние усложняется также новым материалом для игр. В игре «Семена» предлагается узнать и назвать растение по малознакомому материалу – семенам овощей, цветов, фруктов. При руководстве играми с природным материалом важно контролировать выполнение игровых заданий детьми; нужно помочь наводящими вопросами, не лишая детей инициативы.</w:t>
      </w:r>
    </w:p>
    <w:p w:rsidR="004764D0" w:rsidRDefault="0001017E" w:rsidP="0001017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В старшей группе мы с детьми чаще играем в словесные игры.  Для удобства использования словесных игр в педагогическом процессе они условно разделены на 4 группы. В первую входят игры, воспитывающие умение выделять существенные, главные признаки предметов, явлений: «Что это за птица?». Вторую группу составляют игры, развивающие у детей умение сравнивать, сопоставлять, замечать алогизмы. Делать правильные умозаключения: «Кто больше заметит небылиц?».  </w:t>
      </w:r>
    </w:p>
    <w:p w:rsidR="004764D0" w:rsidRDefault="004764D0" w:rsidP="0001017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1017E">
        <w:rPr>
          <w:sz w:val="32"/>
          <w:szCs w:val="32"/>
        </w:rPr>
        <w:t>В третью группу  включены игры, с помощью которых развивается умение обобщать и классифицировать предметы по различным признакам: «Назови одним словом»; «Четвертый лишний»</w:t>
      </w:r>
      <w:r>
        <w:rPr>
          <w:sz w:val="32"/>
          <w:szCs w:val="32"/>
        </w:rPr>
        <w:t xml:space="preserve">; «Вершки - корешки». </w:t>
      </w:r>
    </w:p>
    <w:p w:rsidR="004764D0" w:rsidRDefault="004764D0" w:rsidP="0001017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четвертую группу выделены игры </w:t>
      </w:r>
      <w:r w:rsidR="0001017E">
        <w:rPr>
          <w:sz w:val="32"/>
          <w:szCs w:val="32"/>
        </w:rPr>
        <w:t xml:space="preserve"> по развитию внимания</w:t>
      </w:r>
      <w:r>
        <w:rPr>
          <w:sz w:val="32"/>
          <w:szCs w:val="32"/>
        </w:rPr>
        <w:t>, с</w:t>
      </w:r>
      <w:r w:rsidR="0001017E">
        <w:rPr>
          <w:sz w:val="32"/>
          <w:szCs w:val="32"/>
        </w:rPr>
        <w:t xml:space="preserve">ообразительности, быстроты мышления, выдержки, чувства юмора: «Летает – не – летает». </w:t>
      </w:r>
      <w:r>
        <w:rPr>
          <w:sz w:val="32"/>
          <w:szCs w:val="32"/>
        </w:rPr>
        <w:t>При проведении словесных игр со старшими детьми нужно помочь им советом, поощрять находчивых, больше уделить внимания индивидуальной работе с детьми застенчивыми, медлительными, менее сообразительными.</w:t>
      </w: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Default="000541C7" w:rsidP="001A3986">
      <w:pPr>
        <w:spacing w:after="0" w:line="240" w:lineRule="auto"/>
        <w:rPr>
          <w:sz w:val="32"/>
          <w:szCs w:val="32"/>
        </w:rPr>
      </w:pPr>
    </w:p>
    <w:p w:rsidR="000541C7" w:rsidRPr="001A3986" w:rsidRDefault="000541C7" w:rsidP="001A3986">
      <w:pPr>
        <w:spacing w:after="0" w:line="240" w:lineRule="auto"/>
        <w:rPr>
          <w:sz w:val="32"/>
          <w:szCs w:val="32"/>
        </w:rPr>
      </w:pPr>
    </w:p>
    <w:sectPr w:rsidR="000541C7" w:rsidRPr="001A3986" w:rsidSect="00F16B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2F" w:rsidRDefault="0045352F" w:rsidP="00116C6E">
      <w:pPr>
        <w:spacing w:after="0" w:line="240" w:lineRule="auto"/>
      </w:pPr>
      <w:r>
        <w:separator/>
      </w:r>
    </w:p>
  </w:endnote>
  <w:endnote w:type="continuationSeparator" w:id="1">
    <w:p w:rsidR="0045352F" w:rsidRDefault="0045352F" w:rsidP="0011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2F" w:rsidRDefault="0045352F" w:rsidP="00116C6E">
      <w:pPr>
        <w:spacing w:after="0" w:line="240" w:lineRule="auto"/>
      </w:pPr>
      <w:r>
        <w:separator/>
      </w:r>
    </w:p>
  </w:footnote>
  <w:footnote w:type="continuationSeparator" w:id="1">
    <w:p w:rsidR="0045352F" w:rsidRDefault="0045352F" w:rsidP="00116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B0A"/>
    <w:rsid w:val="0001017E"/>
    <w:rsid w:val="000541C7"/>
    <w:rsid w:val="00116C6E"/>
    <w:rsid w:val="0017413A"/>
    <w:rsid w:val="001A3986"/>
    <w:rsid w:val="0021495F"/>
    <w:rsid w:val="003B14F2"/>
    <w:rsid w:val="004050B5"/>
    <w:rsid w:val="0045352F"/>
    <w:rsid w:val="004764D0"/>
    <w:rsid w:val="006121E9"/>
    <w:rsid w:val="006F7413"/>
    <w:rsid w:val="00725A04"/>
    <w:rsid w:val="008D3252"/>
    <w:rsid w:val="0095379B"/>
    <w:rsid w:val="00A47503"/>
    <w:rsid w:val="00A67CF5"/>
    <w:rsid w:val="00A83857"/>
    <w:rsid w:val="00BE0F5C"/>
    <w:rsid w:val="00BE6414"/>
    <w:rsid w:val="00DD5EED"/>
    <w:rsid w:val="00F1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6C6E"/>
  </w:style>
  <w:style w:type="paragraph" w:styleId="a5">
    <w:name w:val="footer"/>
    <w:basedOn w:val="a"/>
    <w:link w:val="a6"/>
    <w:uiPriority w:val="99"/>
    <w:semiHidden/>
    <w:unhideWhenUsed/>
    <w:rsid w:val="0011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4236-04D5-4771-AF71-98A8AE63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6</cp:revision>
  <dcterms:created xsi:type="dcterms:W3CDTF">2012-05-07T09:46:00Z</dcterms:created>
  <dcterms:modified xsi:type="dcterms:W3CDTF">2012-05-07T16:53:00Z</dcterms:modified>
</cp:coreProperties>
</file>