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59" w:rsidRDefault="00BD1E59">
      <w:pPr>
        <w:rPr>
          <w:rFonts w:asciiTheme="minorHAnsi" w:hAnsiTheme="minorHAnsi"/>
        </w:rPr>
      </w:pPr>
    </w:p>
    <w:p w:rsidR="00014C88" w:rsidRDefault="00014C88">
      <w:pPr>
        <w:rPr>
          <w:rFonts w:asciiTheme="minorHAnsi" w:hAnsiTheme="minorHAnsi"/>
        </w:rPr>
      </w:pPr>
    </w:p>
    <w:p w:rsidR="00014C88" w:rsidRDefault="00014C88">
      <w:pPr>
        <w:rPr>
          <w:rFonts w:asciiTheme="minorHAnsi" w:hAnsiTheme="minorHAnsi"/>
        </w:rPr>
      </w:pPr>
    </w:p>
    <w:p w:rsidR="00014C88" w:rsidRDefault="00014C88">
      <w:pPr>
        <w:rPr>
          <w:rFonts w:asciiTheme="minorHAnsi" w:hAnsiTheme="minorHAnsi"/>
        </w:rPr>
      </w:pPr>
    </w:p>
    <w:p w:rsidR="00014C88" w:rsidRDefault="00014C88">
      <w:pPr>
        <w:rPr>
          <w:rFonts w:asciiTheme="minorHAnsi" w:hAnsiTheme="minorHAnsi"/>
        </w:rPr>
      </w:pPr>
    </w:p>
    <w:p w:rsidR="00014C88" w:rsidRDefault="00014C88">
      <w:pPr>
        <w:rPr>
          <w:rFonts w:asciiTheme="minorHAnsi" w:hAnsiTheme="minorHAnsi"/>
        </w:rPr>
      </w:pPr>
    </w:p>
    <w:p w:rsidR="00014C88" w:rsidRDefault="00014C88">
      <w:pPr>
        <w:rPr>
          <w:rFonts w:asciiTheme="minorHAnsi" w:hAnsiTheme="minorHAnsi"/>
        </w:rPr>
      </w:pPr>
    </w:p>
    <w:p w:rsidR="00014C88" w:rsidRDefault="00014C88">
      <w:pPr>
        <w:rPr>
          <w:rFonts w:asciiTheme="minorHAnsi" w:hAnsiTheme="minorHAnsi"/>
        </w:rPr>
      </w:pPr>
    </w:p>
    <w:p w:rsidR="00014C88" w:rsidRDefault="00014C88">
      <w:pPr>
        <w:rPr>
          <w:rFonts w:asciiTheme="minorHAnsi" w:hAnsiTheme="minorHAnsi"/>
        </w:rPr>
      </w:pPr>
    </w:p>
    <w:p w:rsidR="00014C88" w:rsidRDefault="00014C88">
      <w:pPr>
        <w:rPr>
          <w:rFonts w:asciiTheme="minorHAnsi" w:hAnsiTheme="minorHAnsi"/>
        </w:rPr>
      </w:pPr>
    </w:p>
    <w:p w:rsidR="00014C88" w:rsidRDefault="00014C88">
      <w:pPr>
        <w:rPr>
          <w:rFonts w:asciiTheme="minorHAnsi" w:hAnsiTheme="minorHAnsi"/>
        </w:rPr>
      </w:pPr>
    </w:p>
    <w:p w:rsidR="00014C88" w:rsidRDefault="00014C88" w:rsidP="00014C88">
      <w:pPr>
        <w:jc w:val="center"/>
        <w:rPr>
          <w:rFonts w:asciiTheme="minorHAnsi" w:hAnsiTheme="minorHAnsi"/>
        </w:rPr>
      </w:pPr>
      <w:r w:rsidRPr="00014C88">
        <w:rPr>
          <w:rFonts w:asciiTheme="minorHAnsi" w:hAnsiTheme="minorHAnsi"/>
          <w:sz w:val="72"/>
          <w:szCs w:val="72"/>
        </w:rPr>
        <w:t>Перспективное</w:t>
      </w:r>
    </w:p>
    <w:p w:rsidR="00014C88" w:rsidRPr="00014C88" w:rsidRDefault="00014C88" w:rsidP="00014C88">
      <w:pPr>
        <w:jc w:val="center"/>
        <w:rPr>
          <w:rFonts w:asciiTheme="minorHAnsi" w:hAnsiTheme="minorHAnsi"/>
          <w:sz w:val="48"/>
          <w:szCs w:val="48"/>
        </w:rPr>
      </w:pPr>
      <w:r w:rsidRPr="00014C88">
        <w:rPr>
          <w:rFonts w:asciiTheme="minorHAnsi" w:hAnsiTheme="minorHAnsi"/>
          <w:sz w:val="48"/>
          <w:szCs w:val="48"/>
        </w:rPr>
        <w:t>планирование</w:t>
      </w:r>
    </w:p>
    <w:p w:rsidR="00014C88" w:rsidRPr="00014C88" w:rsidRDefault="00014C88" w:rsidP="00014C88">
      <w:pPr>
        <w:jc w:val="center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п</w:t>
      </w:r>
      <w:r w:rsidRPr="00014C88">
        <w:rPr>
          <w:rFonts w:asciiTheme="minorHAnsi" w:hAnsiTheme="minorHAnsi"/>
          <w:sz w:val="44"/>
          <w:szCs w:val="44"/>
        </w:rPr>
        <w:t>о социально – нравственному воспитанию детей</w:t>
      </w:r>
    </w:p>
    <w:p w:rsidR="00014C88" w:rsidRPr="00014C88" w:rsidRDefault="00014C88" w:rsidP="00014C88">
      <w:pPr>
        <w:jc w:val="center"/>
        <w:rPr>
          <w:rFonts w:asciiTheme="minorHAnsi" w:hAnsiTheme="minorHAnsi"/>
          <w:sz w:val="44"/>
          <w:szCs w:val="44"/>
        </w:rPr>
      </w:pPr>
      <w:r w:rsidRPr="00014C88">
        <w:rPr>
          <w:rFonts w:asciiTheme="minorHAnsi" w:hAnsiTheme="minorHAnsi"/>
          <w:sz w:val="44"/>
          <w:szCs w:val="44"/>
        </w:rPr>
        <w:t>4 – 5 года жизни</w:t>
      </w:r>
    </w:p>
    <w:p w:rsidR="00014C88" w:rsidRDefault="00014C88" w:rsidP="00014C88">
      <w:pPr>
        <w:jc w:val="center"/>
        <w:rPr>
          <w:rFonts w:asciiTheme="minorHAnsi" w:hAnsiTheme="minorHAnsi"/>
        </w:rPr>
      </w:pPr>
    </w:p>
    <w:p w:rsidR="00014C88" w:rsidRDefault="00014C88">
      <w:pPr>
        <w:rPr>
          <w:rFonts w:asciiTheme="minorHAnsi" w:hAnsiTheme="minorHAnsi"/>
        </w:rPr>
      </w:pPr>
    </w:p>
    <w:p w:rsidR="00014C88" w:rsidRDefault="00014C88">
      <w:pPr>
        <w:rPr>
          <w:rFonts w:asciiTheme="minorHAnsi" w:hAnsiTheme="minorHAnsi"/>
        </w:rPr>
      </w:pPr>
    </w:p>
    <w:p w:rsidR="00014C88" w:rsidRDefault="00014C88">
      <w:pPr>
        <w:rPr>
          <w:rFonts w:asciiTheme="minorHAnsi" w:hAnsiTheme="minorHAnsi"/>
        </w:rPr>
      </w:pPr>
    </w:p>
    <w:p w:rsidR="00014C88" w:rsidRDefault="00014C88">
      <w:pPr>
        <w:rPr>
          <w:rFonts w:asciiTheme="minorHAnsi" w:hAnsiTheme="minorHAnsi"/>
        </w:rPr>
      </w:pPr>
    </w:p>
    <w:p w:rsidR="00014C88" w:rsidRDefault="00014C88">
      <w:pPr>
        <w:rPr>
          <w:rFonts w:asciiTheme="minorHAnsi" w:hAnsiTheme="minorHAnsi"/>
        </w:rPr>
      </w:pPr>
    </w:p>
    <w:p w:rsidR="00014C88" w:rsidRDefault="00014C88">
      <w:pPr>
        <w:rPr>
          <w:rFonts w:asciiTheme="minorHAnsi" w:hAnsiTheme="minorHAnsi"/>
        </w:rPr>
      </w:pPr>
    </w:p>
    <w:p w:rsidR="00014C88" w:rsidRDefault="00014C88">
      <w:pPr>
        <w:rPr>
          <w:rFonts w:asciiTheme="minorHAnsi" w:hAnsiTheme="minorHAnsi"/>
        </w:rPr>
      </w:pPr>
    </w:p>
    <w:p w:rsidR="00014C88" w:rsidRDefault="00014C88">
      <w:pPr>
        <w:rPr>
          <w:rFonts w:asciiTheme="minorHAnsi" w:hAnsiTheme="minorHAnsi"/>
        </w:rPr>
      </w:pPr>
    </w:p>
    <w:p w:rsidR="00014C88" w:rsidRDefault="00014C88">
      <w:pPr>
        <w:rPr>
          <w:rFonts w:asciiTheme="minorHAnsi" w:hAnsiTheme="minorHAnsi"/>
        </w:rPr>
      </w:pPr>
    </w:p>
    <w:p w:rsidR="00014C88" w:rsidRDefault="00014C88">
      <w:pPr>
        <w:rPr>
          <w:rFonts w:asciiTheme="minorHAnsi" w:hAnsiTheme="minorHAnsi"/>
        </w:rPr>
      </w:pPr>
    </w:p>
    <w:p w:rsidR="00014C88" w:rsidRDefault="00014C88">
      <w:pPr>
        <w:rPr>
          <w:rFonts w:asciiTheme="minorHAnsi" w:hAnsiTheme="minorHAnsi"/>
        </w:rPr>
      </w:pPr>
    </w:p>
    <w:p w:rsidR="00014C88" w:rsidRDefault="00014C88">
      <w:pPr>
        <w:rPr>
          <w:rFonts w:asciiTheme="minorHAnsi" w:hAnsiTheme="minorHAnsi"/>
        </w:rPr>
      </w:pPr>
    </w:p>
    <w:p w:rsidR="00014C88" w:rsidRDefault="00014C88">
      <w:pPr>
        <w:rPr>
          <w:rFonts w:asciiTheme="minorHAnsi" w:hAnsiTheme="minorHAnsi"/>
        </w:rPr>
      </w:pPr>
    </w:p>
    <w:p w:rsidR="00014C88" w:rsidRDefault="00014C88">
      <w:pPr>
        <w:rPr>
          <w:rFonts w:asciiTheme="minorHAnsi" w:hAnsiTheme="minorHAnsi"/>
        </w:rPr>
      </w:pPr>
    </w:p>
    <w:p w:rsidR="00014C88" w:rsidRDefault="00014C88">
      <w:pPr>
        <w:rPr>
          <w:rFonts w:asciiTheme="minorHAnsi" w:hAnsiTheme="minorHAnsi"/>
        </w:rPr>
      </w:pPr>
    </w:p>
    <w:p w:rsidR="00F6134C" w:rsidRDefault="00F6134C">
      <w:pPr>
        <w:rPr>
          <w:rFonts w:asciiTheme="minorHAnsi" w:hAnsiTheme="minorHAnsi"/>
          <w:sz w:val="36"/>
          <w:szCs w:val="36"/>
        </w:rPr>
      </w:pPr>
    </w:p>
    <w:p w:rsidR="00F6134C" w:rsidRDefault="00F6134C">
      <w:pPr>
        <w:rPr>
          <w:rFonts w:asciiTheme="minorHAnsi" w:hAnsiTheme="minorHAnsi"/>
          <w:sz w:val="36"/>
          <w:szCs w:val="36"/>
        </w:rPr>
      </w:pPr>
    </w:p>
    <w:p w:rsidR="00F6134C" w:rsidRDefault="00F6134C">
      <w:pPr>
        <w:rPr>
          <w:rFonts w:asciiTheme="minorHAnsi" w:hAnsiTheme="minorHAnsi"/>
          <w:sz w:val="36"/>
          <w:szCs w:val="36"/>
        </w:rPr>
      </w:pPr>
    </w:p>
    <w:p w:rsidR="00F6134C" w:rsidRDefault="00F6134C">
      <w:pPr>
        <w:rPr>
          <w:rFonts w:asciiTheme="minorHAnsi" w:hAnsiTheme="minorHAnsi"/>
          <w:sz w:val="36"/>
          <w:szCs w:val="36"/>
        </w:rPr>
      </w:pPr>
    </w:p>
    <w:tbl>
      <w:tblPr>
        <w:tblStyle w:val="a5"/>
        <w:tblW w:w="9923" w:type="dxa"/>
        <w:tblInd w:w="-601" w:type="dxa"/>
        <w:tblLook w:val="04A0"/>
      </w:tblPr>
      <w:tblGrid>
        <w:gridCol w:w="2529"/>
        <w:gridCol w:w="2815"/>
        <w:gridCol w:w="4579"/>
      </w:tblGrid>
      <w:tr w:rsidR="002F231C" w:rsidTr="00AA321E">
        <w:trPr>
          <w:trHeight w:val="1974"/>
        </w:trPr>
        <w:tc>
          <w:tcPr>
            <w:tcW w:w="2529" w:type="dxa"/>
            <w:tcBorders>
              <w:tr2bl w:val="single" w:sz="4" w:space="0" w:color="auto"/>
            </w:tcBorders>
          </w:tcPr>
          <w:p w:rsidR="00B6225A" w:rsidRDefault="00B6225A" w:rsidP="00B6225A">
            <w:pPr>
              <w:rPr>
                <w:rFonts w:asciiTheme="minorHAnsi" w:hAnsiTheme="minorHAnsi"/>
                <w:b/>
                <w:szCs w:val="28"/>
              </w:rPr>
            </w:pPr>
          </w:p>
          <w:p w:rsidR="00B6225A" w:rsidRPr="00C8338B" w:rsidRDefault="001E41BE" w:rsidP="00B6225A">
            <w:pPr>
              <w:rPr>
                <w:rFonts w:asciiTheme="minorHAnsi" w:hAnsiTheme="minorHAnsi"/>
                <w:b/>
                <w:szCs w:val="28"/>
              </w:rPr>
            </w:pPr>
            <w:r w:rsidRPr="00C8338B">
              <w:rPr>
                <w:rFonts w:asciiTheme="minorHAnsi" w:hAnsiTheme="minorHAnsi"/>
                <w:b/>
                <w:szCs w:val="28"/>
              </w:rPr>
              <w:t>Блок</w:t>
            </w:r>
          </w:p>
          <w:p w:rsidR="00B6225A" w:rsidRDefault="001E41BE" w:rsidP="001E41BE">
            <w:pPr>
              <w:jc w:val="right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 xml:space="preserve">                                     </w:t>
            </w:r>
          </w:p>
          <w:p w:rsidR="00B6225A" w:rsidRDefault="00B6225A" w:rsidP="00B6225A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 xml:space="preserve">           </w:t>
            </w:r>
          </w:p>
          <w:p w:rsidR="001E41BE" w:rsidRPr="00C8338B" w:rsidRDefault="00B6225A" w:rsidP="00B6225A">
            <w:pPr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 xml:space="preserve">          </w:t>
            </w:r>
            <w:r w:rsidR="001E41BE" w:rsidRPr="00C8338B">
              <w:rPr>
                <w:rFonts w:asciiTheme="minorHAnsi" w:hAnsiTheme="minorHAnsi"/>
                <w:b/>
                <w:szCs w:val="28"/>
              </w:rPr>
              <w:t>Раздел</w:t>
            </w:r>
          </w:p>
        </w:tc>
        <w:tc>
          <w:tcPr>
            <w:tcW w:w="2815" w:type="dxa"/>
          </w:tcPr>
          <w:p w:rsidR="00B6225A" w:rsidRDefault="00B6225A" w:rsidP="00B6225A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</w:p>
          <w:p w:rsidR="001E41BE" w:rsidRDefault="001E41BE" w:rsidP="00B6225A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>Вид деятельности</w:t>
            </w:r>
          </w:p>
        </w:tc>
        <w:tc>
          <w:tcPr>
            <w:tcW w:w="4579" w:type="dxa"/>
          </w:tcPr>
          <w:p w:rsidR="00B6225A" w:rsidRDefault="00B6225A" w:rsidP="00C8338B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</w:p>
          <w:p w:rsidR="001E41BE" w:rsidRDefault="001E41BE" w:rsidP="00B6225A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>Задачи</w:t>
            </w:r>
          </w:p>
        </w:tc>
      </w:tr>
      <w:tr w:rsidR="00AA321E" w:rsidTr="00AA321E">
        <w:trPr>
          <w:trHeight w:val="11116"/>
        </w:trPr>
        <w:tc>
          <w:tcPr>
            <w:tcW w:w="2529" w:type="dxa"/>
          </w:tcPr>
          <w:p w:rsidR="00AA321E" w:rsidRPr="00B6225A" w:rsidRDefault="00AA321E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B6225A">
              <w:rPr>
                <w:rFonts w:asciiTheme="minorHAnsi" w:hAnsiTheme="minorHAnsi"/>
                <w:b/>
                <w:sz w:val="36"/>
                <w:szCs w:val="36"/>
              </w:rPr>
              <w:t>Тайна моего «я»:</w:t>
            </w:r>
          </w:p>
          <w:p w:rsidR="00AA321E" w:rsidRPr="00B6225A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  <w:r w:rsidRPr="00B6225A">
              <w:rPr>
                <w:rFonts w:asciiTheme="minorHAnsi" w:hAnsiTheme="minorHAnsi"/>
                <w:i/>
                <w:sz w:val="36"/>
                <w:szCs w:val="36"/>
              </w:rPr>
              <w:t>«Это я»</w:t>
            </w: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>(сентябрь)</w:t>
            </w: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  <w:p w:rsidR="00AA321E" w:rsidRPr="006668C0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  <w:r w:rsidRPr="006668C0">
              <w:rPr>
                <w:rFonts w:asciiTheme="minorHAnsi" w:hAnsiTheme="minorHAnsi"/>
                <w:i/>
                <w:sz w:val="36"/>
                <w:szCs w:val="36"/>
              </w:rPr>
              <w:lastRenderedPageBreak/>
              <w:t>«Мои поступки, чувства, настроения»</w:t>
            </w: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>(октябрь)</w:t>
            </w: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E02E28">
              <w:rPr>
                <w:rFonts w:asciiTheme="minorHAnsi" w:hAnsiTheme="minorHAnsi"/>
                <w:b/>
                <w:sz w:val="36"/>
                <w:szCs w:val="36"/>
              </w:rPr>
              <w:lastRenderedPageBreak/>
              <w:t>Я и мои друзья</w:t>
            </w:r>
            <w:r>
              <w:rPr>
                <w:rFonts w:asciiTheme="minorHAnsi" w:hAnsiTheme="minorHAnsi"/>
                <w:b/>
                <w:sz w:val="36"/>
                <w:szCs w:val="36"/>
              </w:rPr>
              <w:t>:</w:t>
            </w:r>
          </w:p>
          <w:p w:rsidR="00AA321E" w:rsidRDefault="00AA321E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  <w:r w:rsidRPr="00E02E28">
              <w:rPr>
                <w:rFonts w:asciiTheme="minorHAnsi" w:hAnsiTheme="minorHAnsi"/>
                <w:i/>
                <w:sz w:val="36"/>
                <w:szCs w:val="36"/>
              </w:rPr>
              <w:t>«Мы разные»</w:t>
            </w: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>(ноябрь)</w:t>
            </w: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  <w:r w:rsidRPr="002F231C">
              <w:rPr>
                <w:rFonts w:asciiTheme="minorHAnsi" w:hAnsiTheme="minorHAnsi"/>
                <w:i/>
                <w:sz w:val="36"/>
                <w:szCs w:val="36"/>
              </w:rPr>
              <w:lastRenderedPageBreak/>
              <w:t>«Дружба»</w:t>
            </w: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>(декабрь)</w:t>
            </w: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1275E0">
              <w:rPr>
                <w:rFonts w:asciiTheme="minorHAnsi" w:hAnsiTheme="minorHAnsi"/>
                <w:b/>
                <w:sz w:val="36"/>
                <w:szCs w:val="36"/>
              </w:rPr>
              <w:lastRenderedPageBreak/>
              <w:t>Ребёнок и взрослые</w:t>
            </w:r>
            <w:r>
              <w:rPr>
                <w:rFonts w:asciiTheme="minorHAnsi" w:hAnsiTheme="minorHAnsi"/>
                <w:b/>
                <w:sz w:val="36"/>
                <w:szCs w:val="36"/>
              </w:rPr>
              <w:t>:</w:t>
            </w:r>
          </w:p>
          <w:p w:rsidR="00AA321E" w:rsidRDefault="00AA321E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Pr="00576368" w:rsidRDefault="00AA321E" w:rsidP="009856F3">
            <w:pPr>
              <w:rPr>
                <w:rFonts w:ascii="Calibri" w:hAnsi="Calibri"/>
                <w:i/>
                <w:sz w:val="36"/>
                <w:szCs w:val="36"/>
              </w:rPr>
            </w:pPr>
            <w:r>
              <w:rPr>
                <w:rFonts w:ascii="Calibri" w:hAnsi="Calibri"/>
                <w:i/>
                <w:sz w:val="36"/>
                <w:szCs w:val="36"/>
              </w:rPr>
              <w:t>«Добрые дела»</w:t>
            </w: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  <w:r>
              <w:rPr>
                <w:rFonts w:asciiTheme="minorHAnsi" w:hAnsiTheme="minorHAnsi"/>
                <w:i/>
                <w:sz w:val="36"/>
                <w:szCs w:val="36"/>
              </w:rPr>
              <w:t xml:space="preserve">(январь) </w:t>
            </w: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  <w:r>
              <w:rPr>
                <w:rFonts w:asciiTheme="minorHAnsi" w:hAnsiTheme="minorHAnsi"/>
                <w:i/>
                <w:sz w:val="36"/>
                <w:szCs w:val="36"/>
              </w:rPr>
              <w:lastRenderedPageBreak/>
              <w:t>«Я и моя семья»</w:t>
            </w:r>
          </w:p>
          <w:p w:rsidR="00AA321E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  <w:p w:rsidR="00AA321E" w:rsidRPr="001275E0" w:rsidRDefault="00AA321E">
            <w:pPr>
              <w:rPr>
                <w:rFonts w:asciiTheme="minorHAnsi" w:hAnsiTheme="minorHAnsi"/>
                <w:i/>
                <w:sz w:val="36"/>
                <w:szCs w:val="36"/>
              </w:rPr>
            </w:pPr>
            <w:r>
              <w:rPr>
                <w:rFonts w:asciiTheme="minorHAnsi" w:hAnsiTheme="minorHAnsi"/>
                <w:i/>
                <w:sz w:val="36"/>
                <w:szCs w:val="36"/>
              </w:rPr>
              <w:t xml:space="preserve">(февраль)                       </w:t>
            </w: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AA321E" w:rsidRDefault="00AA321E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BC59F7">
              <w:rPr>
                <w:rFonts w:asciiTheme="minorHAnsi" w:hAnsiTheme="minorHAnsi"/>
                <w:b/>
                <w:sz w:val="36"/>
                <w:szCs w:val="36"/>
              </w:rPr>
              <w:lastRenderedPageBreak/>
              <w:t>Культура поведения</w:t>
            </w:r>
            <w:r>
              <w:rPr>
                <w:rFonts w:asciiTheme="minorHAnsi" w:hAnsiTheme="minorHAnsi"/>
                <w:b/>
                <w:sz w:val="36"/>
                <w:szCs w:val="36"/>
              </w:rPr>
              <w:t xml:space="preserve"> и общения дома и в общественных местах. Этикет.</w:t>
            </w:r>
          </w:p>
          <w:p w:rsidR="00AA321E" w:rsidRDefault="00AA321E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(Март)</w:t>
            </w: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(Апрель)</w:t>
            </w: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AA321E" w:rsidRPr="00BC59F7" w:rsidRDefault="00AA321E" w:rsidP="0008406D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(Май)</w:t>
            </w:r>
          </w:p>
        </w:tc>
        <w:tc>
          <w:tcPr>
            <w:tcW w:w="2815" w:type="dxa"/>
          </w:tcPr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lastRenderedPageBreak/>
              <w:t>Беседа «Что я могу»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Игра «Что я вижу?»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Эксперимент «Моё тело – это я»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Игра « Что я слышу?»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Общение «Мой любимый цвет»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Игра «На вкус и цвет»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Беседа «Мои мечты»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Д/и «Что моя вещь расскажет обо мне?»</w:t>
            </w:r>
          </w:p>
          <w:p w:rsidR="00F52AA7" w:rsidRDefault="00F52AA7" w:rsidP="00EB432A">
            <w:pPr>
              <w:rPr>
                <w:rFonts w:ascii="Calibri" w:hAnsi="Calibri"/>
                <w:szCs w:val="28"/>
              </w:rPr>
            </w:pPr>
          </w:p>
          <w:p w:rsidR="00F52AA7" w:rsidRDefault="00F52AA7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lastRenderedPageBreak/>
              <w:t>Игра «Мимика»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Упражнение «Радость- грусть»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Общение «Как вести себя с игрушками»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Упражнение «</w:t>
            </w:r>
            <w:proofErr w:type="gramStart"/>
            <w:r w:rsidRPr="005B45F5">
              <w:rPr>
                <w:rFonts w:ascii="Calibri" w:hAnsi="Calibri"/>
                <w:szCs w:val="28"/>
              </w:rPr>
              <w:t>Добрый</w:t>
            </w:r>
            <w:proofErr w:type="gramEnd"/>
            <w:r w:rsidRPr="005B45F5">
              <w:rPr>
                <w:rFonts w:ascii="Calibri" w:hAnsi="Calibri"/>
                <w:szCs w:val="28"/>
              </w:rPr>
              <w:t xml:space="preserve"> - злой»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Ситуация «Петрушка оторвал кукле руку…»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Упражнение «Удивление-страх»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Ситуация «Федя разбил тарелку и сказал, что это кошка…»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Общение: «Мои добрые поступки»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lastRenderedPageBreak/>
              <w:t>Беседа «Мы все разные, но очень похожие»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Игра «Лужа»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Общение: «Какие мы красивые»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Д/и «Защитники девочек»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Мануальная игра «Угадай, кто это?»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Игра «А ну-ка, девочки»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Игра – забава «Угадай по голосу»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Игра «А ну-ка, мальчики»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lastRenderedPageBreak/>
              <w:t>Общение: «Каким должен быть друг?»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Ситуация «Твой друг поскользнулся и не может идти…»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Беседа «С кем бы ты хотел дружить?»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Ситуация «Саша ударил своего товарища…»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Игра «Услышь меня»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Этюд «Встреча друзей»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Игра «Скажи другу комплимент»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Игра «Пирамида любви»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FF6229" w:rsidRDefault="00FF6229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proofErr w:type="gramStart"/>
            <w:r>
              <w:rPr>
                <w:rFonts w:ascii="Calibri" w:hAnsi="Calibri"/>
                <w:szCs w:val="28"/>
              </w:rPr>
              <w:lastRenderedPageBreak/>
              <w:t>Общение</w:t>
            </w:r>
            <w:proofErr w:type="gramEnd"/>
            <w:r>
              <w:rPr>
                <w:rFonts w:ascii="Calibri" w:hAnsi="Calibri"/>
                <w:szCs w:val="28"/>
              </w:rPr>
              <w:t xml:space="preserve"> «Какого человека можно назвать добрым?»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 </w:t>
            </w: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Чтение рассказа «Добрый поступок Вани» </w:t>
            </w:r>
            <w:r w:rsidRPr="00FC4A91">
              <w:rPr>
                <w:rFonts w:ascii="Calibri" w:hAnsi="Calibri"/>
                <w:i/>
                <w:sz w:val="24"/>
                <w:szCs w:val="24"/>
              </w:rPr>
              <w:t>(</w:t>
            </w:r>
            <w:proofErr w:type="spellStart"/>
            <w:r w:rsidRPr="00FC4A91">
              <w:rPr>
                <w:rFonts w:ascii="Calibri" w:hAnsi="Calibri"/>
                <w:i/>
                <w:sz w:val="24"/>
                <w:szCs w:val="24"/>
              </w:rPr>
              <w:t>Азб</w:t>
            </w:r>
            <w:proofErr w:type="spellEnd"/>
            <w:r w:rsidRPr="00FC4A91">
              <w:rPr>
                <w:rFonts w:ascii="Calibri" w:hAnsi="Calibri"/>
                <w:i/>
                <w:sz w:val="24"/>
                <w:szCs w:val="24"/>
              </w:rPr>
              <w:t>. общ</w:t>
            </w:r>
            <w:proofErr w:type="gramStart"/>
            <w:r w:rsidRPr="00FC4A91">
              <w:rPr>
                <w:rFonts w:ascii="Calibri" w:hAnsi="Calibri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Calibri" w:hAnsi="Calibri"/>
                <w:i/>
                <w:sz w:val="24"/>
                <w:szCs w:val="24"/>
              </w:rPr>
              <w:t xml:space="preserve"> </w:t>
            </w:r>
            <w:proofErr w:type="gramStart"/>
            <w:r w:rsidRPr="00FC4A91">
              <w:rPr>
                <w:rFonts w:ascii="Calibri" w:hAnsi="Calibri"/>
                <w:i/>
                <w:sz w:val="24"/>
                <w:szCs w:val="24"/>
              </w:rPr>
              <w:t>с</w:t>
            </w:r>
            <w:proofErr w:type="gramEnd"/>
            <w:r w:rsidRPr="00FC4A91">
              <w:rPr>
                <w:rFonts w:ascii="Calibri" w:hAnsi="Calibri"/>
                <w:i/>
                <w:sz w:val="24"/>
                <w:szCs w:val="24"/>
              </w:rPr>
              <w:t>.289)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proofErr w:type="gramStart"/>
            <w:r>
              <w:rPr>
                <w:rFonts w:ascii="Calibri" w:hAnsi="Calibri"/>
                <w:szCs w:val="28"/>
              </w:rPr>
              <w:t>Беседа</w:t>
            </w:r>
            <w:proofErr w:type="gramEnd"/>
            <w:r>
              <w:rPr>
                <w:rFonts w:ascii="Calibri" w:hAnsi="Calibri"/>
                <w:szCs w:val="28"/>
              </w:rPr>
              <w:t xml:space="preserve"> «Какие поступки можно назвать добрыми?»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Составление книги «В стране добрых сказок».</w:t>
            </w: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FC4A91" w:rsidRDefault="00AA321E" w:rsidP="00EB432A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Д</w:t>
            </w:r>
            <w:r w:rsidRPr="00FC4A91">
              <w:rPr>
                <w:rFonts w:ascii="Calibri" w:hAnsi="Calibri"/>
                <w:szCs w:val="28"/>
              </w:rPr>
              <w:t>/</w:t>
            </w:r>
            <w:r>
              <w:rPr>
                <w:rFonts w:ascii="Calibri" w:hAnsi="Calibri"/>
                <w:szCs w:val="28"/>
              </w:rPr>
              <w:t>и «Добрые слова»</w:t>
            </w: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Ситуация «Незнакомый вам человек поскользнулся и выронил пакет с продуктами…»</w:t>
            </w: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B60816" w:rsidRDefault="00B60816" w:rsidP="00B60816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Ситуация «В автобус вошла старенькая бабушка»</w:t>
            </w: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lastRenderedPageBreak/>
              <w:t>Б</w:t>
            </w:r>
            <w:r w:rsidRPr="005B45F5">
              <w:rPr>
                <w:rFonts w:ascii="Calibri" w:hAnsi="Calibri"/>
                <w:szCs w:val="28"/>
              </w:rPr>
              <w:t>еседа «Моя семья»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Чтение рассказа «Как Катюша помогала бабушке»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Чтение рассказа «Ссора с бабушкой»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Беседа «Хочу быть как папа (мама)».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Рассуждение по рассказу «Голубка»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Чтение рассказа «Как Вова помогал маме»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Беседа по сказке «Кукушка»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Общение «Как можно порадовать родителей?»</w:t>
            </w: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 xml:space="preserve">Рассуждение «Как я забочусь о </w:t>
            </w:r>
            <w:proofErr w:type="gramStart"/>
            <w:r w:rsidRPr="005B45F5">
              <w:rPr>
                <w:rFonts w:ascii="Calibri" w:hAnsi="Calibri"/>
                <w:szCs w:val="28"/>
              </w:rPr>
              <w:t>своих</w:t>
            </w:r>
            <w:proofErr w:type="gramEnd"/>
            <w:r w:rsidRPr="005B45F5">
              <w:rPr>
                <w:rFonts w:ascii="Calibri" w:hAnsi="Calibri"/>
                <w:szCs w:val="28"/>
              </w:rPr>
              <w:t xml:space="preserve"> близких?»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lastRenderedPageBreak/>
              <w:t>Беседа «Кто и зачем придумал правила поведения</w:t>
            </w:r>
            <w:r>
              <w:rPr>
                <w:rFonts w:ascii="Calibri" w:hAnsi="Calibri"/>
                <w:szCs w:val="28"/>
              </w:rPr>
              <w:t xml:space="preserve"> и общения</w:t>
            </w:r>
            <w:r w:rsidRPr="005B45F5">
              <w:rPr>
                <w:rFonts w:ascii="Calibri" w:hAnsi="Calibri"/>
                <w:szCs w:val="28"/>
              </w:rPr>
              <w:t>?»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AA321E">
              <w:rPr>
                <w:rStyle w:val="a3"/>
                <w:rFonts w:asciiTheme="minorHAnsi" w:hAnsiTheme="minorHAnsi"/>
                <w:b w:val="0"/>
                <w:color w:val="000000"/>
                <w:szCs w:val="28"/>
              </w:rPr>
              <w:t>Игра О</w:t>
            </w:r>
            <w:r w:rsidRPr="00AA321E">
              <w:rPr>
                <w:rStyle w:val="a3"/>
                <w:rFonts w:asciiTheme="minorHAnsi" w:hAnsiTheme="minorHAnsi" w:cs="Arial Rounded MT Bold"/>
                <w:b w:val="0"/>
                <w:color w:val="000000"/>
                <w:szCs w:val="28"/>
              </w:rPr>
              <w:t xml:space="preserve">  </w:t>
            </w:r>
            <w:r w:rsidRPr="00AA321E">
              <w:rPr>
                <w:rStyle w:val="a3"/>
                <w:rFonts w:asciiTheme="minorHAnsi" w:hAnsiTheme="minorHAnsi"/>
                <w:b w:val="0"/>
                <w:color w:val="000000"/>
                <w:szCs w:val="28"/>
              </w:rPr>
              <w:t>чём</w:t>
            </w:r>
            <w:r w:rsidRPr="00AA321E">
              <w:rPr>
                <w:rStyle w:val="a3"/>
                <w:rFonts w:asciiTheme="minorHAnsi" w:hAnsiTheme="minorHAnsi" w:cs="Arial Rounded MT Bold"/>
                <w:b w:val="0"/>
                <w:color w:val="000000"/>
                <w:szCs w:val="28"/>
              </w:rPr>
              <w:t xml:space="preserve">  </w:t>
            </w:r>
            <w:r w:rsidRPr="00AA321E">
              <w:rPr>
                <w:rStyle w:val="a3"/>
                <w:rFonts w:asciiTheme="minorHAnsi" w:hAnsiTheme="minorHAnsi"/>
                <w:b w:val="0"/>
                <w:color w:val="000000"/>
                <w:szCs w:val="28"/>
              </w:rPr>
              <w:t>спросить</w:t>
            </w:r>
            <w:r w:rsidRPr="00AA321E">
              <w:rPr>
                <w:rStyle w:val="a3"/>
                <w:rFonts w:asciiTheme="minorHAnsi" w:hAnsiTheme="minorHAnsi" w:cs="Arial Rounded MT Bold"/>
                <w:b w:val="0"/>
                <w:color w:val="000000"/>
                <w:szCs w:val="28"/>
              </w:rPr>
              <w:t xml:space="preserve">  </w:t>
            </w:r>
            <w:r w:rsidRPr="00AA321E">
              <w:rPr>
                <w:rStyle w:val="a3"/>
                <w:rFonts w:asciiTheme="minorHAnsi" w:hAnsiTheme="minorHAnsi"/>
                <w:b w:val="0"/>
                <w:color w:val="000000"/>
                <w:szCs w:val="28"/>
              </w:rPr>
              <w:t>при</w:t>
            </w:r>
            <w:r w:rsidRPr="00AA321E">
              <w:rPr>
                <w:rStyle w:val="a3"/>
                <w:rFonts w:asciiTheme="minorHAnsi" w:hAnsiTheme="minorHAnsi" w:cs="Arial Rounded MT Bold"/>
                <w:b w:val="0"/>
                <w:color w:val="000000"/>
                <w:szCs w:val="28"/>
              </w:rPr>
              <w:t xml:space="preserve">  </w:t>
            </w:r>
            <w:r w:rsidRPr="00AA321E">
              <w:rPr>
                <w:rStyle w:val="a3"/>
                <w:rFonts w:asciiTheme="minorHAnsi" w:hAnsiTheme="minorHAnsi"/>
                <w:b w:val="0"/>
                <w:color w:val="000000"/>
                <w:szCs w:val="28"/>
              </w:rPr>
              <w:t>встрече</w:t>
            </w:r>
            <w:r w:rsidRPr="00AA321E">
              <w:rPr>
                <w:rStyle w:val="a3"/>
                <w:rFonts w:asciiTheme="minorHAnsi" w:hAnsiTheme="minorHAnsi" w:cs="Arial Rounded MT Bold"/>
                <w:b w:val="0"/>
                <w:color w:val="000000"/>
                <w:szCs w:val="28"/>
              </w:rPr>
              <w:t>”</w:t>
            </w:r>
            <w:r w:rsidRPr="00AA321E">
              <w:rPr>
                <w:rFonts w:asciiTheme="minorHAnsi" w:hAnsiTheme="minorHAnsi"/>
                <w:b/>
                <w:szCs w:val="28"/>
              </w:rPr>
              <w:br/>
            </w:r>
            <w:r>
              <w:rPr>
                <w:rStyle w:val="a3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br/>
            </w:r>
            <w:r w:rsidRPr="005B45F5">
              <w:rPr>
                <w:rFonts w:ascii="Calibri" w:hAnsi="Calibri"/>
                <w:szCs w:val="28"/>
              </w:rPr>
              <w:t>С/</w:t>
            </w:r>
            <w:proofErr w:type="spellStart"/>
            <w:proofErr w:type="gramStart"/>
            <w:r w:rsidRPr="005B45F5">
              <w:rPr>
                <w:rFonts w:ascii="Calibri" w:hAnsi="Calibri"/>
                <w:szCs w:val="28"/>
              </w:rPr>
              <w:t>р</w:t>
            </w:r>
            <w:proofErr w:type="spellEnd"/>
            <w:proofErr w:type="gramEnd"/>
            <w:r w:rsidRPr="005B45F5">
              <w:rPr>
                <w:rFonts w:ascii="Calibri" w:hAnsi="Calibri"/>
                <w:szCs w:val="28"/>
              </w:rPr>
              <w:t xml:space="preserve"> игра «Чаепитие в кругу друзей»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Ситуация «Петрушка и Шарик»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Общение «Деревьям тоже больно»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Д/и «Ждём гостей»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F52AA7" w:rsidRDefault="00F52AA7" w:rsidP="00EB432A">
            <w:pPr>
              <w:rPr>
                <w:rStyle w:val="a3"/>
                <w:rFonts w:asciiTheme="minorHAnsi" w:hAnsiTheme="minorHAnsi"/>
                <w:szCs w:val="28"/>
              </w:rPr>
            </w:pPr>
            <w:r w:rsidRPr="00F52AA7">
              <w:rPr>
                <w:rStyle w:val="a3"/>
                <w:rFonts w:asciiTheme="minorHAnsi" w:hAnsiTheme="minorHAnsi"/>
                <w:b w:val="0"/>
                <w:color w:val="000000"/>
                <w:szCs w:val="28"/>
              </w:rPr>
              <w:t>Игра “Прощай</w:t>
            </w:r>
            <w:r w:rsidRPr="00F52AA7">
              <w:rPr>
                <w:rStyle w:val="a3"/>
                <w:rFonts w:asciiTheme="minorHAnsi" w:hAnsiTheme="minorHAnsi" w:cs="Arial Rounded MT Bold"/>
                <w:b w:val="0"/>
                <w:color w:val="000000"/>
                <w:szCs w:val="28"/>
              </w:rPr>
              <w:t>”</w:t>
            </w:r>
            <w:r w:rsidRPr="00F52AA7">
              <w:rPr>
                <w:rFonts w:asciiTheme="minorHAnsi" w:hAnsiTheme="minorHAnsi"/>
                <w:b/>
                <w:szCs w:val="28"/>
              </w:rPr>
              <w:br/>
            </w:r>
            <w:r w:rsidRPr="00F52AA7">
              <w:rPr>
                <w:rStyle w:val="a3"/>
                <w:rFonts w:asciiTheme="minorHAnsi" w:hAnsiTheme="minorHAnsi"/>
                <w:szCs w:val="28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F52AA7" w:rsidRDefault="00F52AA7" w:rsidP="00EB432A">
            <w:pPr>
              <w:rPr>
                <w:rStyle w:val="a3"/>
                <w:rFonts w:asciiTheme="minorHAnsi" w:hAnsiTheme="minorHAnsi"/>
                <w:szCs w:val="28"/>
              </w:rPr>
            </w:pPr>
          </w:p>
          <w:p w:rsidR="00F52AA7" w:rsidRDefault="00F52AA7" w:rsidP="00EB432A">
            <w:pPr>
              <w:rPr>
                <w:rStyle w:val="a3"/>
                <w:rFonts w:asciiTheme="minorHAnsi" w:hAnsiTheme="minorHAnsi"/>
                <w:szCs w:val="28"/>
              </w:rPr>
            </w:pPr>
          </w:p>
          <w:p w:rsidR="00F52AA7" w:rsidRDefault="00F52AA7" w:rsidP="00EB432A">
            <w:pPr>
              <w:rPr>
                <w:rStyle w:val="a3"/>
                <w:rFonts w:asciiTheme="minorHAnsi" w:hAnsiTheme="minorHAnsi"/>
                <w:szCs w:val="28"/>
              </w:rPr>
            </w:pPr>
          </w:p>
          <w:p w:rsidR="00F52AA7" w:rsidRDefault="00F52AA7" w:rsidP="00EB432A">
            <w:pPr>
              <w:rPr>
                <w:rStyle w:val="a3"/>
                <w:rFonts w:asciiTheme="minorHAnsi" w:hAnsiTheme="minorHAns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Беседа «Правила поведения за столом»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F52AA7" w:rsidRDefault="00F52AA7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lastRenderedPageBreak/>
              <w:t>Беседа «Как вести себя в магазине»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Чтение сказки «Как подружились вилка и нож»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Обыгрывание: «Мы на улице»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Общение: «Культура еды»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Чтение рассказа «Острое поросячье заболевание» (Пришли мне чтения…с.57)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Беседа «Порядок в твоём доме»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Общение» «Что надеть в гости?»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С/</w:t>
            </w:r>
            <w:proofErr w:type="spellStart"/>
            <w:proofErr w:type="gramStart"/>
            <w:r w:rsidRPr="005B45F5">
              <w:rPr>
                <w:rFonts w:ascii="Calibri" w:hAnsi="Calibri"/>
                <w:szCs w:val="28"/>
              </w:rPr>
              <w:t>р</w:t>
            </w:r>
            <w:proofErr w:type="spellEnd"/>
            <w:proofErr w:type="gramEnd"/>
            <w:r w:rsidRPr="005B45F5">
              <w:rPr>
                <w:rFonts w:ascii="Calibri" w:hAnsi="Calibri"/>
                <w:szCs w:val="28"/>
              </w:rPr>
              <w:t xml:space="preserve"> игра «На приёме у зубного врача»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lastRenderedPageBreak/>
              <w:t>Общение: «Как вести себя при встрече»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Чтение советов «</w:t>
            </w:r>
            <w:proofErr w:type="spellStart"/>
            <w:r w:rsidRPr="005B45F5">
              <w:rPr>
                <w:rFonts w:ascii="Calibri" w:hAnsi="Calibri"/>
                <w:szCs w:val="28"/>
              </w:rPr>
              <w:t>Ниточкина</w:t>
            </w:r>
            <w:proofErr w:type="spellEnd"/>
            <w:r w:rsidRPr="005B45F5">
              <w:rPr>
                <w:rFonts w:ascii="Calibri" w:hAnsi="Calibri"/>
                <w:szCs w:val="28"/>
              </w:rPr>
              <w:t xml:space="preserve"> и </w:t>
            </w:r>
            <w:proofErr w:type="spellStart"/>
            <w:r w:rsidRPr="005B45F5">
              <w:rPr>
                <w:rFonts w:ascii="Calibri" w:hAnsi="Calibri"/>
                <w:szCs w:val="28"/>
              </w:rPr>
              <w:t>Верхтормашкина</w:t>
            </w:r>
            <w:proofErr w:type="spellEnd"/>
            <w:r w:rsidRPr="005B45F5">
              <w:rPr>
                <w:rFonts w:ascii="Calibri" w:hAnsi="Calibri"/>
                <w:szCs w:val="28"/>
              </w:rPr>
              <w:t>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Беседа «Мы ходили в магазин»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Обыгрывание «Прощание с другом, знакомыми»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Чтение «Сказки о невоспитанном мышонке» С.Прокофьева.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  <w:r w:rsidRPr="005B45F5">
              <w:rPr>
                <w:rFonts w:ascii="Calibri" w:hAnsi="Calibri"/>
                <w:szCs w:val="28"/>
              </w:rPr>
              <w:t>Тест на знание правил этикета.</w:t>
            </w: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B45F5" w:rsidRDefault="00AA321E" w:rsidP="00EB432A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579" w:type="dxa"/>
          </w:tcPr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lastRenderedPageBreak/>
              <w:t>- Помочь узнать себя и свои возможности, научить прислушиваться к себе, собственным ощущениям.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Дать представления о функции органов зрения в организме, помогающего человеку в познании окружающего мира.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-Помочь понять, что тело человека чувствительный организм и может испытывать разнообразные (приятные, не приятные) ощущения.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Совершенствовать представления об организме, функции органов слуха, помогающих человеку в познании окружающего мира.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Помочь детям обнаружить их цветовые предпочтения, сравнивать с предпочтениями своих товарищей.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Выяснить вкусовые и цветовые предпочтения детей, найти сходство и различия в выборе.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Учить делиться своими мечтами и фантазиями, воспитывать уважение к своим товарищам и их мечтам.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 xml:space="preserve">- Способствовать самораскрытию </w:t>
            </w:r>
            <w:r w:rsidR="00F52AA7">
              <w:rPr>
                <w:rFonts w:ascii="Calibri" w:hAnsi="Calibri"/>
                <w:szCs w:val="28"/>
              </w:rPr>
              <w:t>и самопознанию детей, повышению</w:t>
            </w:r>
            <w:r w:rsidR="00FF6229">
              <w:rPr>
                <w:rFonts w:ascii="Calibri" w:hAnsi="Calibri"/>
                <w:szCs w:val="28"/>
              </w:rPr>
              <w:t xml:space="preserve"> </w:t>
            </w:r>
            <w:r w:rsidRPr="00576368">
              <w:rPr>
                <w:rFonts w:ascii="Calibri" w:hAnsi="Calibri"/>
                <w:szCs w:val="28"/>
              </w:rPr>
              <w:t>внутри группового доверия.</w:t>
            </w:r>
          </w:p>
          <w:p w:rsidR="00FF6229" w:rsidRDefault="00FF6229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lastRenderedPageBreak/>
              <w:t>- Знакомить детей с внешним выражением разнообразных эмоциональных состояний.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Формировать представления о признаках состояния радости, помочь понять, что такое грусть, плохое настроение.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Формировать бережное отношение к игрушкам, учить правильному использованию их в игре.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Помочь понять, что такое доброта, злость; упражнять в показе этих эмоций.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Учить давать моральную оценку поступкам героев, воспитывать желание быть добрыми и гуманными.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Формировать представления о признаках состояния страха, удивления, упражнять в показе этих эмоций.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Формировать представления о нравственном понятии «правдивость», учить давать моральную оценку поступка героя, помочь понять, что ложь не украшает человека.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Уточнить понимание детьми правил взаимоотношений, связи правил с конкретными поступками детей.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lastRenderedPageBreak/>
              <w:t>- Помочь понять, что между детьми при их непохожести, очень много общего, воспитывать уважение к индивидуальности каждого.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                                                                                    </w:t>
            </w:r>
            <w:r w:rsidRPr="00576368">
              <w:rPr>
                <w:rFonts w:ascii="Calibri" w:hAnsi="Calibri"/>
                <w:szCs w:val="28"/>
              </w:rPr>
              <w:t>- Воспитывать желание у мальчиков помочь девочкам, а девочек – благодарить за помощь.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 xml:space="preserve">- Закладывать основы доверительного отношения друг к другу; расширять представления о самом себе. 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Формировать представления о сходстве и различиях между мальчиками и девочками; воспитывать желание у мальчиков защищать девочек и помогать им.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Помочь детям лучше узнать друг друга; укреплять дружеские отношения в коллективе; развивать тактильные ощущения, образную память.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Найти сходство и отличия во внешнем виде, характере и поведении девочек.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Воспитывать дружеские отношения в коллективе, помочь детям раскрепоститься, чувствовать себя свободно и непринуждённо.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Найти сходство и отличия во внешнем виде, характере и поведении мальчиков.</w:t>
            </w: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                                                                         </w:t>
            </w: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lastRenderedPageBreak/>
              <w:t>- Выяснить, как дети понимают значение слов «друг», «дружба», какие качества больше всего ценят дети в своих друзьях.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Учить детей отзывчивости, чуткости, воспитывать стремление оказать посильную помощь пострадавшему, активность, уверенность, самостоятельность.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 Формировать представления о положительных чертах характера и нравственных поступках, углублять представления о дружбе.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Воспитывать уважение, терпение и дружелюбие по отношению к своим товарищам, учить исправлять свои ошибки, просить прощения в конфликтных ситуациях.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Формировать дружеские взаимоотношения в коллективе детей, создать атмосферу взаимного доверия.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Учить понимать эмоциональное состояние другого человека, изображать эмоцию радости с помощью выразительных средств.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Дать представление о том, что такое комплимент, учить выражать своё отношение к друзьям, используя добрые слова.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Создать атмосферу дружелюбия, эмоционального благополучия, помочь детям сблизиться друг с другом.</w:t>
            </w:r>
          </w:p>
          <w:p w:rsidR="00FF6229" w:rsidRDefault="00FF6229" w:rsidP="00EB432A">
            <w:pPr>
              <w:rPr>
                <w:rFonts w:ascii="Calibri" w:hAnsi="Calibr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lastRenderedPageBreak/>
              <w:t>- Помочь понять, что добрым можно назвать того человека, который всегда помогает окружающим, не остаётся равнодушным в трудных для других людей ситуациях.</w:t>
            </w: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- На примере рассказа показать, что дети тоже могут совершать добрые поступки по отношению к окружающим людям. </w:t>
            </w: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- Учить отличать добрые поступки, вызвать желание совершать добрые поступки по отношению к окружающим людям.</w:t>
            </w: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- Вызвать у детей желание принять вместе с родителями активное участие в составлении доброй сказки для книги «В стране добрых сказок».</w:t>
            </w: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Вызвать желание использовать в своей речи добрые и вежливые слова и обращения.</w:t>
            </w: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- Учить детей оказывать посильную помощь людям, воспитывать в детях отзывчивость, доброжелательность.</w:t>
            </w: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B60816" w:rsidRDefault="00B60816" w:rsidP="00B60816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- Учить детей с уважением относиться к пожилым людям, оказывать им посильную помощь и внимание</w:t>
            </w: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B60816" w:rsidP="00EB432A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lastRenderedPageBreak/>
              <w:t xml:space="preserve">- </w:t>
            </w:r>
            <w:r w:rsidR="00AA321E" w:rsidRPr="00576368">
              <w:rPr>
                <w:rFonts w:ascii="Calibri" w:hAnsi="Calibri"/>
                <w:szCs w:val="28"/>
              </w:rPr>
              <w:t>Вызвать у детей радость и гордость за то, что у них есть семья; формировать понимание того, что в семье все заботятся друг о друге.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Формировать представления о взаимопомощи, взаимовыручке, учить проявлять заботу о близких людях.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-Учить детей проявлять сдержанность и уважение к пожилым людям.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Воспитывать у детей стремление быть похожими на своих родителей, брать с них положительный пример.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Воспитывать уважение к родным и близким людям, закреплять правила этикета в семье.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Воспитывать желание помогать маме, учить доводить начатое дело до конца.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Помочь понять, что мама как любой другой человек, может нуждаться в помощи, вызвать желание заботиться о своих родных.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Помочь понять, что любовь, уважение, послушание и помощь – главные подарки для родителей.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- Подвести к пониманию того, что все члены семьи нуждаются в заботе, любви и помощи. Воспитывать внимание и уважение к своим родным.</w:t>
            </w:r>
            <w:r w:rsidR="00FF6229">
              <w:rPr>
                <w:rFonts w:ascii="Calibri" w:hAnsi="Calibri"/>
                <w:szCs w:val="28"/>
              </w:rPr>
              <w:t xml:space="preserve">                                    </w:t>
            </w:r>
            <w:r w:rsidR="00FF6229">
              <w:rPr>
                <w:rFonts w:ascii="Calibri" w:hAnsi="Calibri"/>
                <w:szCs w:val="28"/>
              </w:rPr>
              <w:lastRenderedPageBreak/>
              <w:t xml:space="preserve">-  </w:t>
            </w:r>
            <w:r w:rsidRPr="00576368">
              <w:rPr>
                <w:rFonts w:ascii="Calibri" w:hAnsi="Calibri"/>
                <w:szCs w:val="28"/>
              </w:rPr>
              <w:t xml:space="preserve">Формировать представления о правилах поведения, как общепринятых во всем мире нормах правилах. Познакомить с понятием «этикет». 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AA321E" w:rsidRDefault="00AA321E" w:rsidP="00EB432A">
            <w:pPr>
              <w:rPr>
                <w:rFonts w:asciiTheme="minorHAnsi" w:hAnsiTheme="minorHAnsi"/>
                <w:szCs w:val="28"/>
              </w:rPr>
            </w:pPr>
            <w:r w:rsidRPr="00AA321E">
              <w:rPr>
                <w:rFonts w:asciiTheme="minorHAnsi" w:hAnsiTheme="minorHAnsi"/>
                <w:szCs w:val="28"/>
              </w:rPr>
              <w:t xml:space="preserve">- </w:t>
            </w:r>
            <w:r w:rsidRPr="00AA321E">
              <w:rPr>
                <w:rFonts w:asciiTheme="minorHAnsi" w:hAnsiTheme="minorHAnsi"/>
              </w:rPr>
              <w:t xml:space="preserve"> учить</w:t>
            </w:r>
            <w:r w:rsidRPr="00AA321E">
              <w:rPr>
                <w:rFonts w:asciiTheme="minorHAnsi" w:hAnsiTheme="minorHAnsi" w:cs="Arial Rounded MT Bold"/>
              </w:rPr>
              <w:t xml:space="preserve"> </w:t>
            </w:r>
            <w:r w:rsidRPr="00AA321E">
              <w:rPr>
                <w:rFonts w:asciiTheme="minorHAnsi" w:hAnsiTheme="minorHAnsi"/>
              </w:rPr>
              <w:t>детей</w:t>
            </w:r>
            <w:r w:rsidRPr="00AA321E">
              <w:rPr>
                <w:rFonts w:asciiTheme="minorHAnsi" w:hAnsiTheme="minorHAnsi" w:cs="Arial Rounded MT Bold"/>
              </w:rPr>
              <w:t xml:space="preserve"> </w:t>
            </w:r>
            <w:r w:rsidRPr="00AA321E">
              <w:rPr>
                <w:rFonts w:asciiTheme="minorHAnsi" w:hAnsiTheme="minorHAnsi"/>
              </w:rPr>
              <w:t>вступать</w:t>
            </w:r>
            <w:r w:rsidRPr="00AA321E">
              <w:rPr>
                <w:rFonts w:asciiTheme="minorHAnsi" w:hAnsiTheme="minorHAnsi" w:cs="Arial Rounded MT Bold"/>
              </w:rPr>
              <w:t xml:space="preserve"> </w:t>
            </w:r>
            <w:r w:rsidRPr="00AA321E">
              <w:rPr>
                <w:rFonts w:asciiTheme="minorHAnsi" w:hAnsiTheme="minorHAnsi"/>
              </w:rPr>
              <w:t>в</w:t>
            </w:r>
            <w:r w:rsidRPr="00AA321E">
              <w:rPr>
                <w:rFonts w:asciiTheme="minorHAnsi" w:hAnsiTheme="minorHAnsi" w:cs="Arial Rounded MT Bold"/>
              </w:rPr>
              <w:t xml:space="preserve"> </w:t>
            </w:r>
            <w:r w:rsidRPr="00AA321E">
              <w:rPr>
                <w:rFonts w:asciiTheme="minorHAnsi" w:hAnsiTheme="minorHAnsi"/>
              </w:rPr>
              <w:t>контакт</w:t>
            </w:r>
          </w:p>
          <w:p w:rsidR="00AA321E" w:rsidRPr="00AA321E" w:rsidRDefault="00AA321E" w:rsidP="00EB432A">
            <w:pPr>
              <w:rPr>
                <w:rFonts w:asciiTheme="minorHAnsi" w:hAnsiTheme="minorHAns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Формировать знания о правилах поведения и общения за столом.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Продолжить знакомство с нормами и правилами поведения, учить давать моральную оценку поведению героев.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Помочь понять, что дерево – это живое растение, воспитывать культуру поведения в природе.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Формировать умение встречать и принимать гостей, учить позитивным формам общения.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F52AA7" w:rsidRPr="00F52AA7" w:rsidRDefault="00F52AA7" w:rsidP="00F52AA7">
            <w:pPr>
              <w:rPr>
                <w:rFonts w:asciiTheme="minorHAnsi" w:hAnsiTheme="minorHAns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- </w:t>
            </w:r>
            <w:r w:rsidRPr="00B60816">
              <w:rPr>
                <w:rStyle w:val="a3"/>
                <w:rFonts w:asciiTheme="minorHAnsi" w:hAnsiTheme="minorHAnsi"/>
                <w:b w:val="0"/>
                <w:szCs w:val="28"/>
              </w:rPr>
              <w:t>У</w:t>
            </w:r>
            <w:r w:rsidRPr="00F52AA7">
              <w:rPr>
                <w:rFonts w:asciiTheme="minorHAnsi" w:hAnsiTheme="minorHAnsi"/>
                <w:szCs w:val="28"/>
              </w:rPr>
              <w:t>чить</w:t>
            </w:r>
            <w:r w:rsidRPr="00F52AA7">
              <w:rPr>
                <w:rFonts w:asciiTheme="minorHAnsi" w:hAnsiTheme="minorHAnsi" w:cs="Arial Rounded MT Bold"/>
                <w:szCs w:val="28"/>
              </w:rPr>
              <w:t xml:space="preserve"> </w:t>
            </w:r>
            <w:r w:rsidRPr="00F52AA7">
              <w:rPr>
                <w:rFonts w:asciiTheme="minorHAnsi" w:hAnsiTheme="minorHAnsi"/>
                <w:szCs w:val="28"/>
              </w:rPr>
              <w:t>детей</w:t>
            </w:r>
            <w:r w:rsidRPr="00F52AA7">
              <w:rPr>
                <w:rFonts w:asciiTheme="minorHAnsi" w:hAnsiTheme="minorHAnsi" w:cs="Arial Rounded MT Bold"/>
                <w:szCs w:val="28"/>
              </w:rPr>
              <w:t xml:space="preserve"> </w:t>
            </w:r>
            <w:r w:rsidRPr="00F52AA7">
              <w:rPr>
                <w:rFonts w:asciiTheme="minorHAnsi" w:hAnsiTheme="minorHAnsi"/>
                <w:szCs w:val="28"/>
              </w:rPr>
              <w:t>выходить</w:t>
            </w:r>
            <w:r w:rsidRPr="00F52AA7">
              <w:rPr>
                <w:rFonts w:asciiTheme="minorHAnsi" w:hAnsiTheme="minorHAnsi" w:cs="Arial Rounded MT Bold"/>
                <w:szCs w:val="28"/>
              </w:rPr>
              <w:t xml:space="preserve"> </w:t>
            </w:r>
            <w:r w:rsidRPr="00F52AA7">
              <w:rPr>
                <w:rFonts w:asciiTheme="minorHAnsi" w:hAnsiTheme="minorHAnsi"/>
                <w:szCs w:val="28"/>
              </w:rPr>
              <w:t>из</w:t>
            </w:r>
            <w:r w:rsidRPr="00F52AA7">
              <w:rPr>
                <w:rFonts w:asciiTheme="minorHAnsi" w:hAnsiTheme="minorHAnsi" w:cs="Arial Rounded MT Bold"/>
                <w:szCs w:val="28"/>
              </w:rPr>
              <w:t xml:space="preserve"> </w:t>
            </w:r>
            <w:r w:rsidRPr="00F52AA7">
              <w:rPr>
                <w:rFonts w:asciiTheme="minorHAnsi" w:hAnsiTheme="minorHAnsi"/>
                <w:szCs w:val="28"/>
              </w:rPr>
              <w:t>контакта</w:t>
            </w:r>
            <w:r w:rsidRPr="00F52AA7">
              <w:rPr>
                <w:rFonts w:asciiTheme="minorHAnsi" w:hAnsiTheme="minorHAnsi" w:cs="Arial Rounded MT Bold"/>
                <w:szCs w:val="28"/>
              </w:rPr>
              <w:t xml:space="preserve">, </w:t>
            </w:r>
            <w:r w:rsidRPr="00F52AA7">
              <w:rPr>
                <w:rFonts w:asciiTheme="minorHAnsi" w:hAnsiTheme="minorHAnsi"/>
                <w:szCs w:val="28"/>
              </w:rPr>
              <w:t>используя</w:t>
            </w:r>
            <w:r w:rsidRPr="00F52AA7">
              <w:rPr>
                <w:rFonts w:asciiTheme="minorHAnsi" w:hAnsiTheme="minorHAnsi" w:cs="Arial Rounded MT Bold"/>
                <w:szCs w:val="28"/>
              </w:rPr>
              <w:t xml:space="preserve"> </w:t>
            </w:r>
            <w:r w:rsidRPr="00F52AA7">
              <w:rPr>
                <w:rFonts w:asciiTheme="minorHAnsi" w:hAnsiTheme="minorHAnsi"/>
                <w:szCs w:val="28"/>
              </w:rPr>
              <w:t>доброжелательные</w:t>
            </w:r>
            <w:r w:rsidRPr="00F52AA7">
              <w:rPr>
                <w:rFonts w:asciiTheme="minorHAnsi" w:hAnsiTheme="minorHAnsi" w:cs="Arial Rounded MT Bold"/>
                <w:szCs w:val="28"/>
              </w:rPr>
              <w:t xml:space="preserve"> </w:t>
            </w:r>
            <w:r w:rsidRPr="00F52AA7">
              <w:rPr>
                <w:rFonts w:asciiTheme="minorHAnsi" w:hAnsiTheme="minorHAnsi"/>
                <w:szCs w:val="28"/>
              </w:rPr>
              <w:t>слова</w:t>
            </w:r>
            <w:r w:rsidRPr="00F52AA7">
              <w:rPr>
                <w:rFonts w:asciiTheme="minorHAnsi" w:hAnsiTheme="minorHAnsi" w:cs="Arial Rounded MT Bold"/>
                <w:szCs w:val="28"/>
              </w:rPr>
              <w:t xml:space="preserve"> </w:t>
            </w:r>
            <w:r w:rsidRPr="00F52AA7">
              <w:rPr>
                <w:rFonts w:asciiTheme="minorHAnsi" w:hAnsiTheme="minorHAnsi"/>
                <w:szCs w:val="28"/>
              </w:rPr>
              <w:t>и</w:t>
            </w:r>
            <w:r w:rsidRPr="00F52AA7">
              <w:rPr>
                <w:rFonts w:asciiTheme="minorHAnsi" w:hAnsiTheme="minorHAnsi" w:cs="Arial Rounded MT Bold"/>
                <w:szCs w:val="28"/>
              </w:rPr>
              <w:t xml:space="preserve"> </w:t>
            </w:r>
            <w:r w:rsidRPr="00F52AA7">
              <w:rPr>
                <w:rFonts w:asciiTheme="minorHAnsi" w:hAnsiTheme="minorHAnsi"/>
                <w:szCs w:val="28"/>
              </w:rPr>
              <w:t>интонации</w:t>
            </w:r>
            <w:r w:rsidRPr="00F52AA7">
              <w:rPr>
                <w:rFonts w:asciiTheme="minorHAnsi" w:hAnsiTheme="minorHAnsi" w:cs="Arial Rounded MT Bold"/>
                <w:szCs w:val="28"/>
              </w:rPr>
              <w:t>.</w:t>
            </w:r>
            <w:r w:rsidRPr="00F52AA7">
              <w:rPr>
                <w:rFonts w:asciiTheme="minorHAnsi" w:hAnsiTheme="minorHAnsi"/>
                <w:szCs w:val="28"/>
              </w:rPr>
              <w:br/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Помочь детям освоить основные правила этикета, дать понятие о хороших манерах (поза, движения, мимика)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F52AA7" w:rsidRDefault="00F52AA7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lastRenderedPageBreak/>
              <w:t>- Уточнить знания правил поведения в магазине, способов обращения к продавцу, другим покупателям; углублять знания об этических нормах.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Формировать знания этикета за столом, выяснить, для чего нужно пользоваться ножом, способствовать повышению культуры поведения у детей.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Закреплять правила поведения на улице.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Закреплять правила столового этикета: поведение за столом, культуру еды.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Показать детям, что такое хорошо и что такое плохо, учить аккуратности за столом, самостоятельности.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Приучать детей содержать в порядке жильё, проявлять особую заботу о красоте, чистоте при приёме гостей.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Учить следить за своим внешним видом, помочь понять, что воспитанный человек всегда выглядит опрятно.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Познакомить с правилами речевого поведения в поликлинике, в кабинете у зубного врача.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lastRenderedPageBreak/>
              <w:t>- Формировать у детей основные правила этикета при встрече.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Помочь понять, как правильно вести себя в общественном транспорте.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Вызвать желание поделиться опытом о том, как дети ходили в магазин, воспитывать вежливость, культуру поведения в общественных местах.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Способствовать усвоению правил этикета при прощании.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Совершенствовать знания детей о культуре поведение, вызвать желание быть воспитанными.</w:t>
            </w: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</w:p>
          <w:p w:rsidR="00AA321E" w:rsidRPr="00576368" w:rsidRDefault="00AA321E" w:rsidP="00EB432A">
            <w:pPr>
              <w:rPr>
                <w:rFonts w:ascii="Calibri" w:hAnsi="Calibri"/>
                <w:szCs w:val="28"/>
              </w:rPr>
            </w:pPr>
            <w:r w:rsidRPr="00576368">
              <w:rPr>
                <w:rFonts w:ascii="Calibri" w:hAnsi="Calibri"/>
                <w:szCs w:val="28"/>
              </w:rPr>
              <w:t>- Уточнить знания детей о правилах этикета; вызвать желание удостоиться звания «</w:t>
            </w:r>
            <w:proofErr w:type="gramStart"/>
            <w:r w:rsidRPr="00576368">
              <w:rPr>
                <w:rFonts w:ascii="Calibri" w:hAnsi="Calibri"/>
                <w:szCs w:val="28"/>
              </w:rPr>
              <w:t>Самый</w:t>
            </w:r>
            <w:proofErr w:type="gramEnd"/>
            <w:r w:rsidRPr="00576368">
              <w:rPr>
                <w:rFonts w:ascii="Calibri" w:hAnsi="Calibri"/>
                <w:szCs w:val="28"/>
              </w:rPr>
              <w:t xml:space="preserve"> культурный».</w:t>
            </w:r>
          </w:p>
        </w:tc>
      </w:tr>
    </w:tbl>
    <w:p w:rsidR="00014C88" w:rsidRDefault="00014C88">
      <w:pPr>
        <w:rPr>
          <w:rFonts w:asciiTheme="minorHAnsi" w:hAnsiTheme="minorHAnsi"/>
          <w:sz w:val="36"/>
          <w:szCs w:val="36"/>
        </w:rPr>
      </w:pPr>
    </w:p>
    <w:sectPr w:rsidR="00014C88" w:rsidSect="00C309B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C88"/>
    <w:rsid w:val="00014C88"/>
    <w:rsid w:val="00073476"/>
    <w:rsid w:val="0008406D"/>
    <w:rsid w:val="000C31C8"/>
    <w:rsid w:val="000D5076"/>
    <w:rsid w:val="000E1A0D"/>
    <w:rsid w:val="001275E0"/>
    <w:rsid w:val="001540A4"/>
    <w:rsid w:val="001602B1"/>
    <w:rsid w:val="001630A9"/>
    <w:rsid w:val="001E41BE"/>
    <w:rsid w:val="00256981"/>
    <w:rsid w:val="002F231C"/>
    <w:rsid w:val="0037241A"/>
    <w:rsid w:val="003C7DB6"/>
    <w:rsid w:val="0041442F"/>
    <w:rsid w:val="0049224C"/>
    <w:rsid w:val="00565FA3"/>
    <w:rsid w:val="006668C0"/>
    <w:rsid w:val="00704FBC"/>
    <w:rsid w:val="007303D9"/>
    <w:rsid w:val="009274C7"/>
    <w:rsid w:val="00954DBA"/>
    <w:rsid w:val="00970146"/>
    <w:rsid w:val="00973915"/>
    <w:rsid w:val="00975A06"/>
    <w:rsid w:val="009856F3"/>
    <w:rsid w:val="00AA321E"/>
    <w:rsid w:val="00AC0FDA"/>
    <w:rsid w:val="00AC4B53"/>
    <w:rsid w:val="00B60816"/>
    <w:rsid w:val="00B6225A"/>
    <w:rsid w:val="00BC0CC7"/>
    <w:rsid w:val="00BC59F7"/>
    <w:rsid w:val="00BD1E59"/>
    <w:rsid w:val="00C2656D"/>
    <w:rsid w:val="00C309B4"/>
    <w:rsid w:val="00C66FEB"/>
    <w:rsid w:val="00C8338B"/>
    <w:rsid w:val="00C84EA1"/>
    <w:rsid w:val="00CA182C"/>
    <w:rsid w:val="00CD778D"/>
    <w:rsid w:val="00D14603"/>
    <w:rsid w:val="00D66D85"/>
    <w:rsid w:val="00DE4225"/>
    <w:rsid w:val="00E02E28"/>
    <w:rsid w:val="00E15EDB"/>
    <w:rsid w:val="00F52AA7"/>
    <w:rsid w:val="00F6134C"/>
    <w:rsid w:val="00FB745E"/>
    <w:rsid w:val="00FC1C62"/>
    <w:rsid w:val="00FC4BC5"/>
    <w:rsid w:val="00FD2367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62"/>
    <w:pPr>
      <w:spacing w:after="0" w:line="240" w:lineRule="auto"/>
    </w:pPr>
    <w:rPr>
      <w:rFonts w:ascii="Arial Rounded MT Bold" w:hAnsi="Arial Rounded MT Bold" w:cs="Arial"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C1C62"/>
    <w:pPr>
      <w:keepNext/>
      <w:spacing w:before="240" w:after="60"/>
      <w:outlineLvl w:val="1"/>
    </w:pPr>
    <w:rPr>
      <w:rFonts w:ascii="Arial" w:eastAsia="Times New Roman" w:hAnsi="Arial"/>
      <w:b/>
      <w:i/>
      <w:iCs/>
      <w:szCs w:val="28"/>
    </w:rPr>
  </w:style>
  <w:style w:type="paragraph" w:styleId="3">
    <w:name w:val="heading 3"/>
    <w:basedOn w:val="a"/>
    <w:next w:val="a"/>
    <w:link w:val="30"/>
    <w:qFormat/>
    <w:rsid w:val="00FC1C62"/>
    <w:pPr>
      <w:keepNext/>
      <w:spacing w:before="240" w:after="60"/>
      <w:outlineLvl w:val="2"/>
    </w:pPr>
    <w:rPr>
      <w:rFonts w:ascii="Arial" w:eastAsia="Times New Roman" w:hAnsi="Arial"/>
      <w:b/>
      <w:sz w:val="26"/>
      <w:szCs w:val="26"/>
    </w:rPr>
  </w:style>
  <w:style w:type="paragraph" w:styleId="5">
    <w:name w:val="heading 5"/>
    <w:basedOn w:val="a"/>
    <w:link w:val="50"/>
    <w:qFormat/>
    <w:rsid w:val="00FC1C62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1C62"/>
    <w:rPr>
      <w:rFonts w:ascii="Arial" w:eastAsia="Times New Roman" w:hAnsi="Arial" w:cs="Arial"/>
      <w:b/>
      <w:bCs/>
      <w:i/>
      <w:iCs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C1C62"/>
    <w:rPr>
      <w:rFonts w:ascii="Arial" w:eastAsia="Times New Roman" w:hAnsi="Arial" w:cs="Arial"/>
      <w:b/>
      <w:bCs/>
      <w:kern w:val="32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C1C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uiPriority w:val="22"/>
    <w:qFormat/>
    <w:rsid w:val="00FC1C62"/>
    <w:rPr>
      <w:b/>
      <w:bCs/>
    </w:rPr>
  </w:style>
  <w:style w:type="character" w:styleId="a4">
    <w:name w:val="Emphasis"/>
    <w:qFormat/>
    <w:rsid w:val="00FC1C62"/>
    <w:rPr>
      <w:i/>
      <w:iCs/>
    </w:rPr>
  </w:style>
  <w:style w:type="table" w:styleId="a5">
    <w:name w:val="Table Grid"/>
    <w:basedOn w:val="a1"/>
    <w:uiPriority w:val="59"/>
    <w:rsid w:val="00F61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4095F-05CF-4D7E-BEA7-378CEC38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16</cp:revision>
  <dcterms:created xsi:type="dcterms:W3CDTF">2010-06-21T07:21:00Z</dcterms:created>
  <dcterms:modified xsi:type="dcterms:W3CDTF">2012-05-04T06:05:00Z</dcterms:modified>
</cp:coreProperties>
</file>