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6A" w:rsidRPr="00E26A6A" w:rsidRDefault="00E26A6A" w:rsidP="00E26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</w:p>
    <w:p w:rsidR="006F11A0" w:rsidRDefault="006F11A0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</w:p>
    <w:p w:rsidR="006F11A0" w:rsidRDefault="006F11A0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</w:p>
    <w:p w:rsidR="00EB4B21" w:rsidRPr="00E26A6A" w:rsidRDefault="00EB4B21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  <w:r w:rsidRPr="00E26A6A">
        <w:rPr>
          <w:sz w:val="36"/>
          <w:szCs w:val="36"/>
        </w:rPr>
        <w:t>Мастер-класс</w:t>
      </w:r>
    </w:p>
    <w:p w:rsidR="006F11A0" w:rsidRDefault="00EB4B21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  <w:r w:rsidRPr="00E26A6A">
        <w:rPr>
          <w:sz w:val="36"/>
          <w:szCs w:val="36"/>
        </w:rPr>
        <w:t xml:space="preserve">На тему: </w:t>
      </w:r>
    </w:p>
    <w:p w:rsidR="00EB4B21" w:rsidRDefault="00EB4B21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  <w:r w:rsidRPr="00E26A6A">
        <w:rPr>
          <w:sz w:val="36"/>
          <w:szCs w:val="36"/>
        </w:rPr>
        <w:t>«Такие разные, но похожие»</w:t>
      </w: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</w:p>
    <w:p w:rsidR="00E26A6A" w:rsidRP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center"/>
        <w:rPr>
          <w:sz w:val="36"/>
          <w:szCs w:val="36"/>
        </w:rPr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  <w:r>
        <w:t>ГБОУ детский сад комбинированного вида № 1490</w:t>
      </w:r>
    </w:p>
    <w:p w:rsidR="00E26A6A" w:rsidRDefault="00EB4B21" w:rsidP="00E26A6A">
      <w:pPr>
        <w:pStyle w:val="a7"/>
        <w:spacing w:before="0" w:beforeAutospacing="0" w:after="0" w:afterAutospacing="0" w:line="360" w:lineRule="auto"/>
        <w:ind w:firstLine="567"/>
        <w:jc w:val="right"/>
      </w:pPr>
      <w:r>
        <w:t>Воспитатель</w:t>
      </w:r>
    </w:p>
    <w:p w:rsidR="00EB4B21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  <w:r>
        <w:rPr>
          <w:lang w:val="en-US"/>
        </w:rPr>
        <w:t>I</w:t>
      </w:r>
      <w:r>
        <w:t xml:space="preserve"> квалифицированной категории</w:t>
      </w:r>
      <w:r w:rsidR="00EB4B21">
        <w:t xml:space="preserve"> </w:t>
      </w: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  <w:r>
        <w:t xml:space="preserve">Колесникова </w:t>
      </w:r>
    </w:p>
    <w:p w:rsidR="00EB4B21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  <w:r>
        <w:t>Ирина Николаевна</w:t>
      </w:r>
    </w:p>
    <w:p w:rsidR="00EB4B21" w:rsidRDefault="00EB4B21" w:rsidP="00E26A6A">
      <w:pPr>
        <w:pStyle w:val="a7"/>
        <w:spacing w:before="0" w:beforeAutospacing="0" w:after="0" w:afterAutospacing="0" w:line="360" w:lineRule="auto"/>
        <w:ind w:firstLine="567"/>
        <w:jc w:val="right"/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right"/>
      </w:pPr>
    </w:p>
    <w:p w:rsidR="006F11A0" w:rsidRDefault="006F11A0" w:rsidP="00E26A6A">
      <w:pPr>
        <w:pStyle w:val="a7"/>
        <w:spacing w:before="0" w:beforeAutospacing="0" w:after="0" w:afterAutospacing="0" w:line="360" w:lineRule="auto"/>
        <w:ind w:firstLine="567"/>
        <w:jc w:val="center"/>
      </w:pPr>
    </w:p>
    <w:p w:rsidR="006F11A0" w:rsidRDefault="006F11A0" w:rsidP="00E26A6A">
      <w:pPr>
        <w:pStyle w:val="a7"/>
        <w:spacing w:before="0" w:beforeAutospacing="0" w:after="0" w:afterAutospacing="0" w:line="360" w:lineRule="auto"/>
        <w:ind w:firstLine="567"/>
        <w:jc w:val="center"/>
      </w:pPr>
    </w:p>
    <w:p w:rsidR="006F11A0" w:rsidRDefault="006F11A0" w:rsidP="00E26A6A">
      <w:pPr>
        <w:pStyle w:val="a7"/>
        <w:spacing w:before="0" w:beforeAutospacing="0" w:after="0" w:afterAutospacing="0" w:line="360" w:lineRule="auto"/>
        <w:ind w:firstLine="567"/>
        <w:jc w:val="center"/>
      </w:pPr>
    </w:p>
    <w:p w:rsidR="00E26A6A" w:rsidRDefault="00E26A6A" w:rsidP="00E26A6A">
      <w:pPr>
        <w:pStyle w:val="a7"/>
        <w:spacing w:before="0" w:beforeAutospacing="0" w:after="0" w:afterAutospacing="0" w:line="360" w:lineRule="auto"/>
        <w:ind w:firstLine="567"/>
        <w:jc w:val="center"/>
      </w:pPr>
      <w:bookmarkStart w:id="0" w:name="_GoBack"/>
      <w:bookmarkEnd w:id="0"/>
      <w:r>
        <w:t>Москва, 2010</w:t>
      </w:r>
    </w:p>
    <w:p w:rsidR="00EB4B21" w:rsidRDefault="00EB4B21" w:rsidP="00EB4B21">
      <w:pPr>
        <w:pStyle w:val="a7"/>
        <w:spacing w:before="0" w:beforeAutospacing="0" w:after="0" w:afterAutospacing="0" w:line="360" w:lineRule="auto"/>
        <w:ind w:firstLine="567"/>
        <w:jc w:val="both"/>
      </w:pPr>
    </w:p>
    <w:p w:rsidR="00CC3DD8" w:rsidRPr="00EB4B21" w:rsidRDefault="00CC3DD8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lastRenderedPageBreak/>
        <w:t>Дошкольный возраст – не только счастливый, но и очень ответственный период в становлении человека. В эти годы ребенок проделывает огромный путь в своем развитии. Это возраст активного действия, когда невозможно что-то переживать про себя, молча, обязательно нужно говорить, двигаться. Это возраст, когда в жизни ребенка шумно и уверенно, в его жизнь входят другие дети – сверстники. Общие игры, ссоры, привязанности, согласия и разногласия начинают все больше заполнять его жизненные пространство. Это возраст, когда происходят новые встречи – с игрушками, с цветами, с добром и злом. Каждая встреча – открытие нового мира, мира сказок, мира природы, мира людей. Из беспечного, во всем зависимого малыша ребенок превращается в самостоятельную личность. Он начинает думать, придумывать, ставить вопросы и требовать на них ответы. Дошкольник начинает овладевать собой и своим поведением.</w:t>
      </w:r>
    </w:p>
    <w:p w:rsidR="007B788A" w:rsidRPr="00EB4B21" w:rsidRDefault="00446E8E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t xml:space="preserve">В образовательные учреждения приходят дети, разные по поведению, по характеру, по уровню развития познавательных процессов. </w:t>
      </w:r>
      <w:r w:rsidR="0023091E" w:rsidRPr="00EB4B21">
        <w:t xml:space="preserve">Приходят и дети, которые имеют различные отклонения в развитии. </w:t>
      </w:r>
      <w:r w:rsidRPr="00EB4B21">
        <w:t>Исходя из этого</w:t>
      </w:r>
      <w:r w:rsidR="0023091E" w:rsidRPr="00EB4B21">
        <w:t>,</w:t>
      </w:r>
      <w:r w:rsidRPr="00EB4B21">
        <w:t xml:space="preserve"> было решено создавать интегрированные </w:t>
      </w:r>
      <w:r w:rsidRPr="00EB4B21">
        <w:rPr>
          <w:b/>
          <w:i/>
        </w:rPr>
        <w:t>формы</w:t>
      </w:r>
      <w:r w:rsidRPr="00EB4B21">
        <w:t xml:space="preserve"> обучения детей с отклонениями в развитии. Они могут быть различны: 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1) </w:t>
      </w:r>
      <w:proofErr w:type="gramStart"/>
      <w:r w:rsidRPr="00EB4B21">
        <w:rPr>
          <w:b/>
          <w:i/>
          <w:iCs/>
        </w:rPr>
        <w:t>комбинированное</w:t>
      </w:r>
      <w:proofErr w:type="gramEnd"/>
      <w:r w:rsidRPr="00EB4B21">
        <w:rPr>
          <w:b/>
          <w:i/>
          <w:iCs/>
        </w:rPr>
        <w:t xml:space="preserve">, </w:t>
      </w:r>
      <w:r w:rsidRPr="00EB4B21">
        <w:rPr>
          <w:b/>
          <w:i/>
        </w:rPr>
        <w:t xml:space="preserve">когда </w:t>
      </w:r>
      <w:r w:rsidR="008A2498" w:rsidRPr="00EB4B21">
        <w:rPr>
          <w:b/>
          <w:i/>
        </w:rPr>
        <w:t>ребенок</w:t>
      </w:r>
      <w:r w:rsidRPr="00EB4B21">
        <w:rPr>
          <w:b/>
          <w:i/>
        </w:rPr>
        <w:t xml:space="preserve"> с отклонениями в развитии способен обучаться в </w:t>
      </w:r>
      <w:r w:rsidR="008A2498" w:rsidRPr="00EB4B21">
        <w:rPr>
          <w:b/>
          <w:i/>
        </w:rPr>
        <w:t>группе</w:t>
      </w:r>
      <w:r w:rsidRPr="00EB4B21">
        <w:rPr>
          <w:b/>
          <w:i/>
        </w:rPr>
        <w:t xml:space="preserve"> здоровых детей, получая при этом систематическую помощь со стороны учителя-дефектолога, логопеда, психолога;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2) </w:t>
      </w:r>
      <w:proofErr w:type="gramStart"/>
      <w:r w:rsidRPr="00EB4B21">
        <w:rPr>
          <w:b/>
          <w:i/>
          <w:iCs/>
        </w:rPr>
        <w:t>частичное</w:t>
      </w:r>
      <w:proofErr w:type="gramEnd"/>
      <w:r w:rsidRPr="00EB4B21">
        <w:rPr>
          <w:b/>
          <w:i/>
          <w:iCs/>
        </w:rPr>
        <w:t xml:space="preserve">, </w:t>
      </w:r>
      <w:r w:rsidRPr="00EB4B21">
        <w:rPr>
          <w:b/>
          <w:i/>
        </w:rPr>
        <w:t xml:space="preserve">когда </w:t>
      </w:r>
      <w:r w:rsidR="008A2498" w:rsidRPr="00EB4B21">
        <w:rPr>
          <w:b/>
          <w:i/>
        </w:rPr>
        <w:t>ребенок</w:t>
      </w:r>
      <w:r w:rsidRPr="00EB4B21">
        <w:rPr>
          <w:b/>
          <w:i/>
        </w:rPr>
        <w:t xml:space="preserve"> с отклонениями в развитии не способны на равных условиях со здоровыми сверстниками овладевать образовательной программой; в этом случае часть дня они проводят в спец</w:t>
      </w:r>
      <w:r w:rsidR="008A2498" w:rsidRPr="00EB4B21">
        <w:rPr>
          <w:b/>
          <w:i/>
        </w:rPr>
        <w:t>группах</w:t>
      </w:r>
      <w:r w:rsidRPr="00EB4B21">
        <w:rPr>
          <w:b/>
          <w:i/>
        </w:rPr>
        <w:t xml:space="preserve">, а часть дня – в обычных </w:t>
      </w:r>
      <w:r w:rsidR="008A2498" w:rsidRPr="00EB4B21">
        <w:rPr>
          <w:b/>
          <w:i/>
        </w:rPr>
        <w:t>группах</w:t>
      </w:r>
      <w:r w:rsidRPr="00EB4B21">
        <w:rPr>
          <w:b/>
          <w:i/>
        </w:rPr>
        <w:t>;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3) </w:t>
      </w:r>
      <w:proofErr w:type="gramStart"/>
      <w:r w:rsidRPr="00EB4B21">
        <w:rPr>
          <w:b/>
          <w:i/>
          <w:iCs/>
        </w:rPr>
        <w:t>временное</w:t>
      </w:r>
      <w:proofErr w:type="gramEnd"/>
      <w:r w:rsidRPr="00EB4B21">
        <w:rPr>
          <w:b/>
          <w:i/>
          <w:iCs/>
        </w:rPr>
        <w:t xml:space="preserve">, </w:t>
      </w:r>
      <w:r w:rsidR="008A2498" w:rsidRPr="00EB4B21">
        <w:rPr>
          <w:b/>
          <w:i/>
        </w:rPr>
        <w:t>когда дети, обучающиеся в спецгруппах</w:t>
      </w:r>
      <w:r w:rsidRPr="00EB4B21">
        <w:rPr>
          <w:b/>
          <w:i/>
        </w:rPr>
        <w:t xml:space="preserve">, и </w:t>
      </w:r>
      <w:r w:rsidR="008A2498" w:rsidRPr="00EB4B21">
        <w:rPr>
          <w:b/>
          <w:i/>
        </w:rPr>
        <w:t>воспитанники</w:t>
      </w:r>
      <w:r w:rsidRPr="00EB4B21">
        <w:rPr>
          <w:b/>
          <w:i/>
        </w:rPr>
        <w:t xml:space="preserve"> обычных </w:t>
      </w:r>
      <w:r w:rsidR="008A2498" w:rsidRPr="00EB4B21">
        <w:rPr>
          <w:b/>
          <w:i/>
        </w:rPr>
        <w:t>группах</w:t>
      </w:r>
      <w:r w:rsidRPr="00EB4B21">
        <w:rPr>
          <w:b/>
          <w:i/>
        </w:rPr>
        <w:t xml:space="preserve"> объединяются не реже двух раз в месяц для совместных прогулок, праздников, соревнований, отдельных мероприятий воспитательного значения;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4) </w:t>
      </w:r>
      <w:proofErr w:type="gramStart"/>
      <w:r w:rsidRPr="00EB4B21">
        <w:rPr>
          <w:b/>
          <w:i/>
          <w:iCs/>
        </w:rPr>
        <w:t>полное</w:t>
      </w:r>
      <w:proofErr w:type="gramEnd"/>
      <w:r w:rsidRPr="00EB4B21">
        <w:rPr>
          <w:b/>
          <w:i/>
          <w:iCs/>
        </w:rPr>
        <w:t xml:space="preserve">, </w:t>
      </w:r>
      <w:r w:rsidRPr="00EB4B21">
        <w:rPr>
          <w:b/>
          <w:i/>
        </w:rPr>
        <w:t>когда 1–2 ребенка с отклонениями в развитии вливаются в обычные группы детского сада или классы; эти дети по уровню психофизического, речевого развития соответствуют возрастной норме и психологически готовы к совместному обучению со здоровыми сверстниками; коррекционную помощь они получают по месту обучения или ее оказывают родители под контролем специалистов.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t>Сегодня теория интегрированного обучения детей отстает от практики, недостаточно разработана и методика осуществления педагогичес</w:t>
      </w:r>
      <w:r w:rsidR="00A356FC" w:rsidRPr="00EB4B21">
        <w:t>кой (образовательной) интеграции.</w:t>
      </w:r>
      <w:r w:rsidRPr="00EB4B21">
        <w:t xml:space="preserve"> 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lastRenderedPageBreak/>
        <w:t>На успешность процесса интеграции оказывают влияние внешние и внутренние условия.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t xml:space="preserve">К </w:t>
      </w:r>
      <w:r w:rsidRPr="00EB4B21">
        <w:rPr>
          <w:b/>
          <w:i/>
          <w:iCs/>
        </w:rPr>
        <w:t>внешним</w:t>
      </w:r>
      <w:r w:rsidRPr="00EB4B21">
        <w:rPr>
          <w:i/>
          <w:iCs/>
        </w:rPr>
        <w:t xml:space="preserve"> </w:t>
      </w:r>
      <w:r w:rsidRPr="00EB4B21">
        <w:t>условиям, обеспечивающим эффективную интеграцию детей с отклонениями в развитии, относятся:</w:t>
      </w:r>
    </w:p>
    <w:p w:rsidR="00DD3875" w:rsidRPr="00EB4B21" w:rsidRDefault="007B788A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-</w:t>
      </w:r>
      <w:r w:rsidR="00DD3875" w:rsidRPr="00EB4B21">
        <w:rPr>
          <w:b/>
          <w:i/>
        </w:rPr>
        <w:t xml:space="preserve"> раннее выявление нарушений (на первом году жизни) и проведение коррекционной работы с первых месяцев жизни;</w:t>
      </w:r>
    </w:p>
    <w:p w:rsidR="00DD3875" w:rsidRPr="00EB4B21" w:rsidRDefault="007B788A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-</w:t>
      </w:r>
      <w:r w:rsidR="00DD3875" w:rsidRPr="00EB4B21">
        <w:rPr>
          <w:b/>
          <w:i/>
        </w:rPr>
        <w:t xml:space="preserve"> желание родителей обучать ребенка вместе со здоровыми детьми, стремление и готовность помогать ребенку в процессе совместного обучения;</w:t>
      </w:r>
    </w:p>
    <w:p w:rsidR="00DD3875" w:rsidRPr="00EB4B21" w:rsidRDefault="007B788A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-</w:t>
      </w:r>
      <w:r w:rsidR="00E82F2D" w:rsidRPr="00EB4B21">
        <w:rPr>
          <w:b/>
          <w:i/>
        </w:rPr>
        <w:t xml:space="preserve"> </w:t>
      </w:r>
      <w:r w:rsidR="00DD3875" w:rsidRPr="00EB4B21">
        <w:rPr>
          <w:b/>
          <w:i/>
        </w:rPr>
        <w:t>обеспечение возможности оказывать интегрированному ребенку эффективную, квалифицированную коррекционную помощь.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t xml:space="preserve">К </w:t>
      </w:r>
      <w:r w:rsidRPr="00EB4B21">
        <w:rPr>
          <w:b/>
          <w:i/>
          <w:iCs/>
        </w:rPr>
        <w:t>внутренним</w:t>
      </w:r>
      <w:r w:rsidRPr="00EB4B21">
        <w:rPr>
          <w:i/>
          <w:iCs/>
        </w:rPr>
        <w:t xml:space="preserve"> </w:t>
      </w:r>
      <w:r w:rsidRPr="00EB4B21">
        <w:t>условиям, от которых зависит успешность интеграции, относят:</w:t>
      </w:r>
    </w:p>
    <w:p w:rsidR="00DD3875" w:rsidRPr="00EB4B21" w:rsidRDefault="007B788A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-</w:t>
      </w:r>
      <w:r w:rsidR="00DD3875" w:rsidRPr="00EB4B21">
        <w:rPr>
          <w:b/>
          <w:i/>
        </w:rPr>
        <w:t xml:space="preserve"> уровень психофизического развития ребенка (чем ближе он к норме, тем больше возможность успешного совместного обучения);</w:t>
      </w:r>
    </w:p>
    <w:p w:rsidR="00DD3875" w:rsidRPr="00EB4B21" w:rsidRDefault="007B788A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-</w:t>
      </w:r>
      <w:r w:rsidR="00DD3875" w:rsidRPr="00EB4B21">
        <w:rPr>
          <w:b/>
          <w:i/>
        </w:rPr>
        <w:t xml:space="preserve"> возможность ребенка овладеть общим образовательным стандартом в сроки, предусмотренные для нормально развивающихся детей;</w:t>
      </w:r>
    </w:p>
    <w:p w:rsidR="00CC3DD8" w:rsidRPr="00EB4B21" w:rsidRDefault="007B788A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rPr>
          <w:b/>
          <w:i/>
        </w:rPr>
        <w:t>-</w:t>
      </w:r>
      <w:r w:rsidR="00DD3875" w:rsidRPr="00EB4B21">
        <w:rPr>
          <w:b/>
          <w:i/>
        </w:rPr>
        <w:t xml:space="preserve"> психологическая готовность </w:t>
      </w:r>
      <w:r w:rsidR="00A356FC" w:rsidRPr="00EB4B21">
        <w:rPr>
          <w:b/>
          <w:i/>
        </w:rPr>
        <w:t>ребенка</w:t>
      </w:r>
      <w:r w:rsidR="00DD3875" w:rsidRPr="00EB4B21">
        <w:rPr>
          <w:b/>
          <w:i/>
        </w:rPr>
        <w:t xml:space="preserve"> с отклонениями в развитии к интегрированному обучению и др.</w:t>
      </w:r>
    </w:p>
    <w:p w:rsidR="00CC3DD8" w:rsidRPr="00EB4B21" w:rsidRDefault="00CC3DD8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воспитателя </w:t>
      </w:r>
      <w:r w:rsidR="008A2498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аналогична деятельности воспитателя общеразвивающей и компенсирующей групп и направлена на обеспечение всестороннего развития всех воспитанников. </w:t>
      </w: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Особенностями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 </w:t>
      </w:r>
      <w:r w:rsidR="0023091E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интегрированной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являются:</w:t>
      </w:r>
    </w:p>
    <w:p w:rsidR="00CC3DD8" w:rsidRPr="00EB4B21" w:rsidRDefault="007B788A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CC3DD8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планирование (совместно с учителем-дефектологом и другими специалистами) и проведение фронтальных занятий со всей группой детей, включая воспитанников с ограниченными возможностями здоровья (отклонениями в развитии); </w:t>
      </w:r>
    </w:p>
    <w:p w:rsidR="00CC3DD8" w:rsidRPr="00EB4B21" w:rsidRDefault="007B788A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CC3DD8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соблюдение преемственности в работе с другими специалистами по выполнению индивидуальной программы воспитания и обучения детей с ограниченными возможностями здоровья (отклонениями в развитии); </w:t>
      </w:r>
    </w:p>
    <w:p w:rsidR="00CC3DD8" w:rsidRPr="00EB4B21" w:rsidRDefault="007B788A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CC3DD8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обеспечение индивидуального подхода к каждому воспитаннику с отклонениями в развитии с учетом рекомендаций специалистов; </w:t>
      </w:r>
    </w:p>
    <w:p w:rsidR="00CC3DD8" w:rsidRPr="00EB4B21" w:rsidRDefault="007B788A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CC3DD8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консультирование родителей (законных представителей) детей с отклонениями в развитии по вопросам воспитания ребенка в семье; </w:t>
      </w:r>
    </w:p>
    <w:p w:rsidR="00CC3DD8" w:rsidRPr="00EB4B21" w:rsidRDefault="007B788A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="00CC3DD8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8A2498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едение необходимой документации.</w:t>
      </w:r>
    </w:p>
    <w:p w:rsidR="00DD3875" w:rsidRPr="00EB4B21" w:rsidRDefault="00CC3DD8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highlight w:val="yellow"/>
        </w:rPr>
      </w:pPr>
      <w:r w:rsidRPr="00EB4B21">
        <w:t>В конце учебного года воспитатель участвует в составлении характеристики на каждого воспитанника группы и аналитического отчета по результатам коррекционно-</w:t>
      </w:r>
      <w:r w:rsidRPr="00EB4B21">
        <w:lastRenderedPageBreak/>
        <w:t>педагогической работы.</w:t>
      </w:r>
      <w:r w:rsidR="00DD3875" w:rsidRPr="00EB4B21">
        <w:rPr>
          <w:i/>
          <w:iCs/>
        </w:rPr>
        <w:t xml:space="preserve"> </w:t>
      </w:r>
      <w:r w:rsidR="00DD3875" w:rsidRPr="00EB4B21">
        <w:rPr>
          <w:b/>
          <w:i/>
          <w:iCs/>
        </w:rPr>
        <w:t>Интегрированное обучение</w:t>
      </w:r>
      <w:r w:rsidR="00DD3875" w:rsidRPr="00EB4B21">
        <w:rPr>
          <w:i/>
          <w:iCs/>
        </w:rPr>
        <w:t xml:space="preserve"> </w:t>
      </w:r>
      <w:r w:rsidR="00DD3875" w:rsidRPr="00EB4B21">
        <w:t xml:space="preserve">основывается на  том, что жизнь и быт людей с ограниченными возможностями должны быть как можно </w:t>
      </w:r>
      <w:proofErr w:type="gramStart"/>
      <w:r w:rsidR="00DD3875" w:rsidRPr="00EB4B21">
        <w:t>более приближенными</w:t>
      </w:r>
      <w:proofErr w:type="gramEnd"/>
      <w:r w:rsidR="00DD3875" w:rsidRPr="00EB4B21">
        <w:t xml:space="preserve"> к условиям и стилю жизни общества, в котором они живут. Применительно к детям это означает следующее:</w:t>
      </w:r>
      <w:r w:rsidR="00267A47" w:rsidRPr="00EB4B21">
        <w:t xml:space="preserve"> </w:t>
      </w:r>
      <w:r w:rsidR="00267A47" w:rsidRPr="00EB4B21">
        <w:rPr>
          <w:highlight w:val="green"/>
        </w:rPr>
        <w:t>Слайд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– ребенок с особыми образовательными потребностями имеет общие для всех потребности, главная из которых потребность в любви и стимулирующей его развитие обстановке;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  <w:rPr>
          <w:b/>
          <w:i/>
        </w:rPr>
      </w:pPr>
      <w:r w:rsidRPr="00EB4B21">
        <w:rPr>
          <w:b/>
          <w:i/>
        </w:rPr>
        <w:t>– ребенок должен вести жизнь, в максимальной степени приближающуюся к жизни нормальных людей;</w:t>
      </w:r>
    </w:p>
    <w:p w:rsidR="00DD3875" w:rsidRPr="00EB4B21" w:rsidRDefault="00DD3875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rPr>
          <w:b/>
          <w:i/>
        </w:rPr>
        <w:t>– учиться могут все дети, а значит, всем им, какими бы тяжелыми ни были нарушения развития, должна предоставляться возможность получения образования.</w:t>
      </w:r>
    </w:p>
    <w:p w:rsidR="007644BB" w:rsidRPr="00EB4B21" w:rsidRDefault="007644BB" w:rsidP="00EB4B21">
      <w:pPr>
        <w:pStyle w:val="a7"/>
        <w:spacing w:before="0" w:beforeAutospacing="0" w:after="0" w:afterAutospacing="0" w:line="360" w:lineRule="auto"/>
        <w:ind w:firstLine="567"/>
        <w:jc w:val="both"/>
      </w:pPr>
      <w:r w:rsidRPr="00EB4B21">
        <w:t>Здоровые дети служат примером для подражания (</w:t>
      </w:r>
      <w:r w:rsidR="0061063F" w:rsidRPr="00EB4B21">
        <w:t>но без излишнего восхваления их</w:t>
      </w:r>
      <w:r w:rsidRPr="00EB4B21">
        <w:t xml:space="preserve"> за </w:t>
      </w:r>
      <w:r w:rsidR="0061063F" w:rsidRPr="00EB4B21">
        <w:t>достигнутые успехи</w:t>
      </w:r>
      <w:r w:rsidRPr="00EB4B21">
        <w:t>)</w:t>
      </w:r>
      <w:r w:rsidR="0061063F" w:rsidRPr="00EB4B21">
        <w:t>. Неуверенные в себе, боязливые дети получают возможность проявить большую активность, и в то же время их безопасность охраняется правилами, которые обязательны для всех участников группы.</w:t>
      </w:r>
    </w:p>
    <w:p w:rsidR="00DD3875" w:rsidRPr="00EB4B21" w:rsidRDefault="00DD3875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смешанного состава детей</w:t>
      </w:r>
      <w:r w:rsidR="0061063F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вся </w:t>
      </w:r>
      <w:proofErr w:type="spellStart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-образовательная работа в</w:t>
      </w:r>
      <w:r w:rsidR="00592DF9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нашем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ведется по нескольким п р о г р а м </w:t>
      </w:r>
      <w:proofErr w:type="spellStart"/>
      <w:proofErr w:type="gramStart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м:</w:t>
      </w:r>
    </w:p>
    <w:p w:rsidR="00DD3875" w:rsidRPr="00EB4B21" w:rsidRDefault="00DD3875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типовой программе «Воспитание и обучение детей в детском саду РФ» (под ред. М. А. Васильевой);</w:t>
      </w:r>
    </w:p>
    <w:p w:rsidR="00DD3875" w:rsidRPr="00EB4B21" w:rsidRDefault="00DD3875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программе «Подготовка к школе детей с общим недоразвитием речи в условиях специализированного детского сада» (авторы Е. Б. Филичева, Т. В. Чиркина);</w:t>
      </w:r>
    </w:p>
    <w:p w:rsidR="00DD3875" w:rsidRPr="00EB4B21" w:rsidRDefault="00DD3875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3) </w:t>
      </w:r>
      <w:r w:rsidR="00592DF9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«Коррекционно-педагогическая работа в детском саду для детей с задержкой психического развития» </w:t>
      </w:r>
      <w:proofErr w:type="spellStart"/>
      <w:r w:rsidR="00592DF9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Борякова</w:t>
      </w:r>
      <w:proofErr w:type="spellEnd"/>
      <w:r w:rsidR="00592DF9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Н.Ю., </w:t>
      </w:r>
      <w:proofErr w:type="spellStart"/>
      <w:r w:rsidR="00592DF9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Касицина</w:t>
      </w:r>
      <w:proofErr w:type="spellEnd"/>
      <w:r w:rsidR="00592DF9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2E7813" w:rsidRPr="00EB4B21" w:rsidRDefault="00DD3875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программе «Коррекционно-развивающее обучение и воспитание» (авторы Е. А. </w:t>
      </w:r>
      <w:proofErr w:type="spellStart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Екжанова</w:t>
      </w:r>
      <w:proofErr w:type="spellEnd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А. </w:t>
      </w:r>
      <w:proofErr w:type="spellStart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Стребелева</w:t>
      </w:r>
      <w:proofErr w:type="spellEnd"/>
      <w:proofErr w:type="gramStart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="00FC33CD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?????????</w:t>
      </w:r>
      <w:proofErr w:type="gramEnd"/>
    </w:p>
    <w:p w:rsidR="00E82F2D" w:rsidRPr="00EB4B21" w:rsidRDefault="00E82F2D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7F" w:rsidRPr="00EB4B21" w:rsidRDefault="00C0657F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Принципы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которыми я руководствуюсь в работе с детьми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</w:p>
    <w:p w:rsidR="002C6EDD" w:rsidRPr="00EB4B21" w:rsidRDefault="00730AC0" w:rsidP="00EB4B2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Руководствоваться принципом добровольности. </w:t>
      </w:r>
    </w:p>
    <w:p w:rsidR="002C6EDD" w:rsidRPr="00EB4B21" w:rsidRDefault="00730AC0" w:rsidP="00EB4B2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Создавать педагогические ситуации для обучения. </w:t>
      </w:r>
    </w:p>
    <w:p w:rsidR="002C6EDD" w:rsidRPr="00EB4B21" w:rsidRDefault="00730AC0" w:rsidP="00EB4B2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ограничивать детей в речи, в действиях, в воображении. Дать им возможность проявить себя. </w:t>
      </w:r>
    </w:p>
    <w:p w:rsidR="002C6EDD" w:rsidRPr="00EB4B21" w:rsidRDefault="00730AC0" w:rsidP="00EB4B2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Дать детям больше свободы в принятии решений. </w:t>
      </w:r>
    </w:p>
    <w:p w:rsidR="002C6EDD" w:rsidRPr="00EB4B21" w:rsidRDefault="00730AC0" w:rsidP="00EB4B2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Отказаться от оценивающей, судейской роли. </w:t>
      </w:r>
    </w:p>
    <w:p w:rsidR="002C6EDD" w:rsidRPr="00EB4B21" w:rsidRDefault="00730AC0" w:rsidP="00EB4B21">
      <w:pPr>
        <w:numPr>
          <w:ilvl w:val="0"/>
          <w:numId w:val="3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торопиться делать выводы! Результат буден виден позже. </w:t>
      </w:r>
    </w:p>
    <w:p w:rsidR="007644BB" w:rsidRPr="00EB4B21" w:rsidRDefault="007644BB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26EA7" w:rsidRPr="00EB4B21" w:rsidRDefault="007644BB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 пришла к выводу о том, что в общении с детьми 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Выражение лица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максимально: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-Доброжелательное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-Теплое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-Приветливое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-Нераздраженное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Тон голоса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любых </w:t>
      </w:r>
      <w:proofErr w:type="gramStart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разговоре с ребенком – предельно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-Доброжелательный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-Теплый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-Приветливый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-Нераздраженный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лексике по возможности </w:t>
      </w: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избегать употребления</w:t>
      </w:r>
      <w:r w:rsidR="00267A47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Всех частиц НЕ, так как русский язык богат, и подходящую по смыслу фразу можно построить, не используя их;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-Приказных фраз;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-Повелительного наклонения;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-Слов </w:t>
      </w:r>
      <w:proofErr w:type="gramStart"/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ДОЛЖЕН</w:t>
      </w:r>
      <w:proofErr w:type="gramEnd"/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ОБЯЗАН, НУЖНО;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-Местоимений Я, ТЫ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Желательно использовать: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-Сослагательное наклонение;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-Местоимение МЫ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Стараться:</w:t>
      </w:r>
      <w:r w:rsidR="00267A47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Не говорить с иронией и насмешкой;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Не делать постоянных замечаний, особенно мелочных;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Не ругаться и  не кричать на ребенка;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Всегда быть с ребенком вежливым, теплым;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Не торопить и не подгонять ребенка;</w:t>
      </w:r>
    </w:p>
    <w:p w:rsidR="00726EA7" w:rsidRPr="00EB4B21" w:rsidRDefault="00726EA7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 можно чаще высказывать одобрение, похвалу, эмоциональное приятие ребенка</w:t>
      </w:r>
      <w:r w:rsidR="008F6E4A"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не за что-то, а просто так;</w:t>
      </w:r>
    </w:p>
    <w:p w:rsidR="008F6E4A" w:rsidRPr="00EB4B21" w:rsidRDefault="008F6E4A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От неправильного поведения или занятия только отвлекать, предлагая не менее 2-3-х вариантов деятельности или занятий.</w:t>
      </w:r>
    </w:p>
    <w:p w:rsidR="007644BB" w:rsidRPr="00EB4B21" w:rsidRDefault="007644BB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4BB" w:rsidRPr="00EB4B21" w:rsidRDefault="007644BB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применя</w:t>
      </w:r>
      <w:r w:rsidR="00E82F2D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позитивный физический контакт: </w:t>
      </w:r>
      <w:proofErr w:type="spellStart"/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</w:t>
      </w:r>
      <w:r w:rsidR="00E82F2D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proofErr w:type="spellEnd"/>
      <w:r w:rsidR="00E82F2D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за руку, погладить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голове, приж</w:t>
      </w:r>
      <w:r w:rsidR="00E82F2D"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EB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себе.</w:t>
      </w:r>
    </w:p>
    <w:p w:rsidR="007644BB" w:rsidRPr="00EB4B21" w:rsidRDefault="007644BB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57F" w:rsidRPr="00EB4B21" w:rsidRDefault="00C0657F" w:rsidP="00EB4B21">
      <w:pPr>
        <w:spacing w:after="0" w:line="36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Структура занятия </w:t>
      </w:r>
      <w:r w:rsidRPr="00EB4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интегрированной группе с детьми младшего дошкольного возраста:</w:t>
      </w:r>
    </w:p>
    <w:p w:rsidR="002C6EDD" w:rsidRPr="00EB4B21" w:rsidRDefault="00730AC0" w:rsidP="00EB4B2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Организационный момент (игры для рабочего настроя). </w:t>
      </w:r>
    </w:p>
    <w:p w:rsidR="002C6EDD" w:rsidRPr="00EB4B21" w:rsidRDefault="00730AC0" w:rsidP="00EB4B2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Введение в игровую ситуацию (игры </w:t>
      </w:r>
      <w:proofErr w:type="spellStart"/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социо</w:t>
      </w:r>
      <w:proofErr w:type="spellEnd"/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-игрового приобщения к делу). </w:t>
      </w:r>
    </w:p>
    <w:p w:rsidR="002C6EDD" w:rsidRPr="00EB4B21" w:rsidRDefault="00730AC0" w:rsidP="00EB4B2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Затруднение в игровой ситуации, т.е. </w:t>
      </w:r>
      <w:proofErr w:type="spellStart"/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проблематизация</w:t>
      </w:r>
      <w:proofErr w:type="spellEnd"/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</w:p>
    <w:p w:rsidR="002C6EDD" w:rsidRPr="00EB4B21" w:rsidRDefault="00730AC0" w:rsidP="00EB4B2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«Открытие» нового знания или способа действия (игры для творческого самовыражения). </w:t>
      </w:r>
    </w:p>
    <w:p w:rsidR="002C6EDD" w:rsidRPr="00EB4B21" w:rsidRDefault="00730AC0" w:rsidP="00EB4B2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Закрепление нового знания или способа действий</w:t>
      </w:r>
      <w:proofErr w:type="gramStart"/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.</w:t>
      </w:r>
      <w:proofErr w:type="gramEnd"/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2C6EDD" w:rsidRPr="00EB4B21" w:rsidRDefault="00730AC0" w:rsidP="00EB4B21">
      <w:pPr>
        <w:numPr>
          <w:ilvl w:val="0"/>
          <w:numId w:val="4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Итог занятия. </w:t>
      </w:r>
    </w:p>
    <w:p w:rsidR="00C0657F" w:rsidRPr="00EB4B21" w:rsidRDefault="00C0657F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(Игры-разминки, игры-разрядки могут быть организованы на любом из этапов, в зависимости от ситуации)</w:t>
      </w:r>
      <w:r w:rsidR="0023091E"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EB4B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491026" w:rsidRPr="00EB4B21" w:rsidRDefault="00C0657F" w:rsidP="00EB4B2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</w:t>
      </w:r>
      <w:r w:rsidR="0023091E"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</w:t>
      </w:r>
      <w:r w:rsidRPr="00EB4B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                 </w:t>
      </w:r>
    </w:p>
    <w:p w:rsidR="002E7813" w:rsidRPr="00EB4B21" w:rsidRDefault="00092D02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В нашем саду - э</w:t>
      </w:r>
      <w:r w:rsidR="00295578" w:rsidRPr="00EB4B21">
        <w:rPr>
          <w:rFonts w:ascii="Times New Roman" w:hAnsi="Times New Roman" w:cs="Times New Roman"/>
          <w:sz w:val="24"/>
          <w:szCs w:val="24"/>
        </w:rPr>
        <w:t>то новая</w:t>
      </w:r>
      <w:r w:rsidRPr="00EB4B21">
        <w:rPr>
          <w:rFonts w:ascii="Times New Roman" w:hAnsi="Times New Roman" w:cs="Times New Roman"/>
          <w:sz w:val="24"/>
          <w:szCs w:val="24"/>
        </w:rPr>
        <w:t>,</w:t>
      </w:r>
      <w:r w:rsidR="00295578" w:rsidRPr="00EB4B21">
        <w:rPr>
          <w:rFonts w:ascii="Times New Roman" w:hAnsi="Times New Roman" w:cs="Times New Roman"/>
          <w:sz w:val="24"/>
          <w:szCs w:val="24"/>
        </w:rPr>
        <w:t xml:space="preserve"> инклюзивная</w:t>
      </w:r>
      <w:r w:rsidR="00B9519B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295578" w:rsidRPr="00EB4B21">
        <w:rPr>
          <w:rFonts w:ascii="Times New Roman" w:hAnsi="Times New Roman" w:cs="Times New Roman"/>
          <w:sz w:val="24"/>
          <w:szCs w:val="24"/>
        </w:rPr>
        <w:t>группа среднего возраста</w:t>
      </w:r>
      <w:r w:rsidR="00B9519B" w:rsidRPr="00EB4B21">
        <w:rPr>
          <w:rFonts w:ascii="Times New Roman" w:hAnsi="Times New Roman" w:cs="Times New Roman"/>
          <w:sz w:val="24"/>
          <w:szCs w:val="24"/>
        </w:rPr>
        <w:t xml:space="preserve">. </w:t>
      </w:r>
      <w:r w:rsidR="00295578" w:rsidRPr="00EB4B21">
        <w:rPr>
          <w:rFonts w:ascii="Times New Roman" w:hAnsi="Times New Roman" w:cs="Times New Roman"/>
          <w:sz w:val="24"/>
          <w:szCs w:val="24"/>
        </w:rPr>
        <w:t xml:space="preserve"> В моей</w:t>
      </w:r>
      <w:r w:rsidR="00B9519B" w:rsidRPr="00EB4B21">
        <w:rPr>
          <w:rFonts w:ascii="Times New Roman" w:hAnsi="Times New Roman" w:cs="Times New Roman"/>
          <w:sz w:val="24"/>
          <w:szCs w:val="24"/>
        </w:rPr>
        <w:t xml:space="preserve"> группе 12 детей с нормой и 5 детей с задержкой психического развития. </w:t>
      </w:r>
      <w:r w:rsidR="00062026" w:rsidRPr="00EB4B21">
        <w:rPr>
          <w:rFonts w:ascii="Times New Roman" w:hAnsi="Times New Roman" w:cs="Times New Roman"/>
          <w:sz w:val="24"/>
          <w:szCs w:val="24"/>
        </w:rPr>
        <w:t xml:space="preserve">Задача воспитателя в работе с детьми с задержкой психического развития </w:t>
      </w:r>
      <w:r w:rsidR="008B71CD" w:rsidRPr="00EB4B21">
        <w:rPr>
          <w:rFonts w:ascii="Times New Roman" w:hAnsi="Times New Roman" w:cs="Times New Roman"/>
          <w:sz w:val="24"/>
          <w:szCs w:val="24"/>
        </w:rPr>
        <w:t xml:space="preserve">- </w:t>
      </w:r>
      <w:r w:rsidR="00062026" w:rsidRPr="00EB4B21">
        <w:rPr>
          <w:rFonts w:ascii="Times New Roman" w:hAnsi="Times New Roman" w:cs="Times New Roman"/>
          <w:sz w:val="24"/>
          <w:szCs w:val="24"/>
        </w:rPr>
        <w:t>максимально адаптировать их к жизни среди здоровых детей.</w:t>
      </w:r>
      <w:r w:rsidR="00A07CE2" w:rsidRPr="00EB4B21">
        <w:rPr>
          <w:rFonts w:ascii="Times New Roman" w:hAnsi="Times New Roman" w:cs="Times New Roman"/>
          <w:sz w:val="24"/>
          <w:szCs w:val="24"/>
        </w:rPr>
        <w:t xml:space="preserve"> Для этого иногда специально, а иногда спонтанно создаются проблемные ситуации.</w:t>
      </w:r>
      <w:r w:rsidR="00062026" w:rsidRPr="00EB4B21">
        <w:rPr>
          <w:rFonts w:ascii="Times New Roman" w:hAnsi="Times New Roman" w:cs="Times New Roman"/>
          <w:sz w:val="24"/>
          <w:szCs w:val="24"/>
        </w:rPr>
        <w:t xml:space="preserve"> Чтобы вы лучше представили, как я работаю в такой группе, хочу показать, как у нас проходит день. Представьте, что вы – дети.</w:t>
      </w:r>
      <w:r w:rsidR="002E7813" w:rsidRPr="00EB4B21">
        <w:rPr>
          <w:rFonts w:ascii="Times New Roman" w:hAnsi="Times New Roman" w:cs="Times New Roman"/>
          <w:sz w:val="24"/>
          <w:szCs w:val="24"/>
        </w:rPr>
        <w:t xml:space="preserve"> Чтобы снять напряженную обстановку, давайте познакомимся друг с другом и поиграем в игру </w:t>
      </w:r>
      <w:r w:rsidR="002E7813" w:rsidRPr="00EB4B21">
        <w:rPr>
          <w:rFonts w:ascii="Times New Roman" w:hAnsi="Times New Roman" w:cs="Times New Roman"/>
          <w:b/>
          <w:sz w:val="24"/>
          <w:szCs w:val="24"/>
        </w:rPr>
        <w:t>«Таня любит торт».</w:t>
      </w:r>
      <w:r w:rsidR="002E7813" w:rsidRPr="00EB4B21">
        <w:rPr>
          <w:rFonts w:ascii="Times New Roman" w:hAnsi="Times New Roman" w:cs="Times New Roman"/>
          <w:sz w:val="24"/>
          <w:szCs w:val="24"/>
        </w:rPr>
        <w:t xml:space="preserve"> Мы играли с детьми часто в такую игру, когда только знакомились друг с другом. Первый человек называет свое имя</w:t>
      </w:r>
      <w:r w:rsidR="00EB287B" w:rsidRPr="00EB4B21">
        <w:rPr>
          <w:rFonts w:ascii="Times New Roman" w:hAnsi="Times New Roman" w:cs="Times New Roman"/>
          <w:sz w:val="24"/>
          <w:szCs w:val="24"/>
        </w:rPr>
        <w:t xml:space="preserve"> и на ту же букву любимое блюдо, если ребенок еще не умеет выделять первый звук в слове, можно называть любое лакомство. Второй повторяет предыдущее высказывание и добавляет свое и т.д.</w:t>
      </w:r>
      <w:r w:rsidR="002E7813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EB287B" w:rsidRPr="00EB4B21">
        <w:rPr>
          <w:rFonts w:ascii="Times New Roman" w:hAnsi="Times New Roman" w:cs="Times New Roman"/>
          <w:sz w:val="24"/>
          <w:szCs w:val="24"/>
        </w:rPr>
        <w:t>Если детям трудно, можно поиграть в игру «Поезд». Первый ребенок паровоз, он «подъезжает» к первому вагону и говорит: «Я – Андрей, а ты?» Тот отвечает: «Я – Полина». Они «едут» дальше, потом так же присоединяются другие дети.</w:t>
      </w:r>
    </w:p>
    <w:p w:rsidR="00062026" w:rsidRPr="00EB4B21" w:rsidRDefault="00062026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День начинается с приема детей. В первую очередь с приветствия ребенка и родителя. Я спрашиваю, например, «Никита, чем ты вчера зани</w:t>
      </w:r>
      <w:r w:rsidR="0023091E" w:rsidRPr="00EB4B21">
        <w:rPr>
          <w:rFonts w:ascii="Times New Roman" w:hAnsi="Times New Roman" w:cs="Times New Roman"/>
          <w:sz w:val="24"/>
          <w:szCs w:val="24"/>
        </w:rPr>
        <w:t>мался, что интересного делал?» У</w:t>
      </w:r>
      <w:r w:rsidRPr="00EB4B21">
        <w:rPr>
          <w:rFonts w:ascii="Times New Roman" w:hAnsi="Times New Roman" w:cs="Times New Roman"/>
          <w:sz w:val="24"/>
          <w:szCs w:val="24"/>
        </w:rPr>
        <w:t xml:space="preserve"> родителя интересуюсь, как Никита вел себя вечером, на что мне необходимо обратить внимание и</w:t>
      </w:r>
      <w:r w:rsidR="00A07CE2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Pr="00EB4B21">
        <w:rPr>
          <w:rFonts w:ascii="Times New Roman" w:hAnsi="Times New Roman" w:cs="Times New Roman"/>
          <w:sz w:val="24"/>
          <w:szCs w:val="24"/>
        </w:rPr>
        <w:t>т.д.</w:t>
      </w:r>
    </w:p>
    <w:p w:rsidR="002E7813" w:rsidRPr="00EB4B21" w:rsidRDefault="002E7813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Утром мы с детьми часто играем в игру «</w:t>
      </w:r>
      <w:r w:rsidRPr="00EB4B21">
        <w:rPr>
          <w:rFonts w:ascii="Times New Roman" w:hAnsi="Times New Roman" w:cs="Times New Roman"/>
          <w:b/>
          <w:sz w:val="24"/>
          <w:szCs w:val="24"/>
        </w:rPr>
        <w:t>Разные, но похожие»</w:t>
      </w:r>
      <w:r w:rsidRPr="00EB4B21">
        <w:rPr>
          <w:rFonts w:ascii="Times New Roman" w:hAnsi="Times New Roman" w:cs="Times New Roman"/>
          <w:sz w:val="24"/>
          <w:szCs w:val="24"/>
        </w:rPr>
        <w:t xml:space="preserve">. Давайте с вами сейчас поиграем. Сейчас поднимут руки только девочки. А теперь поднимут руки </w:t>
      </w:r>
      <w:r w:rsidRPr="00EB4B21">
        <w:rPr>
          <w:rFonts w:ascii="Times New Roman" w:hAnsi="Times New Roman" w:cs="Times New Roman"/>
          <w:sz w:val="24"/>
          <w:szCs w:val="24"/>
        </w:rPr>
        <w:lastRenderedPageBreak/>
        <w:t>мальчики. Подпрыгнут те, кто в брюках. У кого есть сестренка, обнимет себя. У кого есть брат</w:t>
      </w:r>
      <w:r w:rsidR="00117933" w:rsidRPr="00EB4B21">
        <w:rPr>
          <w:rFonts w:ascii="Times New Roman" w:hAnsi="Times New Roman" w:cs="Times New Roman"/>
          <w:sz w:val="24"/>
          <w:szCs w:val="24"/>
        </w:rPr>
        <w:t>,</w:t>
      </w:r>
      <w:r w:rsidRPr="00EB4B21">
        <w:rPr>
          <w:rFonts w:ascii="Times New Roman" w:hAnsi="Times New Roman" w:cs="Times New Roman"/>
          <w:sz w:val="24"/>
          <w:szCs w:val="24"/>
        </w:rPr>
        <w:t xml:space="preserve"> похлопают в ладоши. Те, кто ел сегодня кашу, погладят себя по голове  и т.д. По окончании упражнения проводится краткая беседа, в ходе которой педагог подводит детей к выводу о том, что все люди разные, но в чем-то они все-таки похожи. </w:t>
      </w:r>
    </w:p>
    <w:p w:rsidR="00A07CE2" w:rsidRPr="00EB4B21" w:rsidRDefault="00A07CE2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CE2" w:rsidRPr="00EB4B21" w:rsidRDefault="00A07CE2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Далее мы завтракаем и начинаем готовиться к занятиям. Дети средней группы уже начинают привлекаться к подготовке пособий к занятиям, раздаче необходимого материала. Для этого я нарочно выбираю одного особого ребенка и одного </w:t>
      </w:r>
      <w:r w:rsidR="000E423F" w:rsidRPr="00EB4B21">
        <w:rPr>
          <w:rFonts w:ascii="Times New Roman" w:hAnsi="Times New Roman" w:cs="Times New Roman"/>
          <w:sz w:val="24"/>
          <w:szCs w:val="24"/>
        </w:rPr>
        <w:t>обычного</w:t>
      </w:r>
      <w:r w:rsidRPr="00EB4B21">
        <w:rPr>
          <w:rFonts w:ascii="Times New Roman" w:hAnsi="Times New Roman" w:cs="Times New Roman"/>
          <w:sz w:val="24"/>
          <w:szCs w:val="24"/>
        </w:rPr>
        <w:t xml:space="preserve">. Это необходимо, чтобы развивать у детей взаимовыручку, потребность помогать друг другу. Часто случается, что при раздаче </w:t>
      </w:r>
      <w:r w:rsidR="002A5D20" w:rsidRPr="00EB4B21">
        <w:rPr>
          <w:rFonts w:ascii="Times New Roman" w:hAnsi="Times New Roman" w:cs="Times New Roman"/>
          <w:sz w:val="24"/>
          <w:szCs w:val="24"/>
        </w:rPr>
        <w:t xml:space="preserve">кому-то чего-то не хватило. И ребенок встает перед проблемой. Он может растеряться, может скрыть это и сделать вид, что все нормально, а может даже заплакать. Моя задача - натолкнуть такого ребенка на решение этой проблемы. Для этого можно использовать второго, </w:t>
      </w:r>
      <w:r w:rsidR="00117933" w:rsidRPr="00EB4B21">
        <w:rPr>
          <w:rFonts w:ascii="Times New Roman" w:hAnsi="Times New Roman" w:cs="Times New Roman"/>
          <w:sz w:val="24"/>
          <w:szCs w:val="24"/>
        </w:rPr>
        <w:t>обычного</w:t>
      </w:r>
      <w:r w:rsidR="002A5D20" w:rsidRPr="00EB4B21">
        <w:rPr>
          <w:rFonts w:ascii="Times New Roman" w:hAnsi="Times New Roman" w:cs="Times New Roman"/>
          <w:sz w:val="24"/>
          <w:szCs w:val="24"/>
        </w:rPr>
        <w:t xml:space="preserve"> ребенка, чтобы он подсказал, что делать, или предложить самому подумать, как выйти из сложившейся ситуации.</w:t>
      </w:r>
      <w:r w:rsidR="000E423F" w:rsidRPr="00EB4B21">
        <w:rPr>
          <w:rFonts w:ascii="Times New Roman" w:hAnsi="Times New Roman" w:cs="Times New Roman"/>
          <w:sz w:val="24"/>
          <w:szCs w:val="24"/>
        </w:rPr>
        <w:t xml:space="preserve"> Еще дети очень любят возиться с водой. Это желание тоже можно направить в «мирное русло»</w:t>
      </w:r>
      <w:r w:rsidR="00190FB9" w:rsidRPr="00EB4B21">
        <w:rPr>
          <w:rFonts w:ascii="Times New Roman" w:hAnsi="Times New Roman" w:cs="Times New Roman"/>
          <w:sz w:val="24"/>
          <w:szCs w:val="24"/>
        </w:rPr>
        <w:t>. Например, для занятия по рисованию попросить наполнить стаканчики водой,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</w:t>
      </w:r>
      <w:proofErr w:type="gramStart"/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  <w:proofErr w:type="gramEnd"/>
      <w:r w:rsidR="00190FB9" w:rsidRPr="00EB4B21">
        <w:rPr>
          <w:rFonts w:ascii="Times New Roman" w:hAnsi="Times New Roman" w:cs="Times New Roman"/>
          <w:sz w:val="24"/>
          <w:szCs w:val="24"/>
        </w:rPr>
        <w:t xml:space="preserve"> но не просто, а: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</w:p>
    <w:p w:rsidR="00190FB9" w:rsidRPr="00EB4B21" w:rsidRDefault="00190FB9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Из одного стакана в другой;</w:t>
      </w:r>
    </w:p>
    <w:p w:rsidR="00592DF9" w:rsidRPr="00EB4B21" w:rsidRDefault="00592DF9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Из одного стакана в другой так, чтобы количество воды в них было одинаковым;</w:t>
      </w:r>
    </w:p>
    <w:p w:rsidR="00190FB9" w:rsidRPr="00EB4B21" w:rsidRDefault="00267A47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  <w:proofErr w:type="gramStart"/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190FB9" w:rsidRPr="00EB4B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90FB9" w:rsidRPr="00EB4B21">
        <w:rPr>
          <w:rFonts w:ascii="Times New Roman" w:hAnsi="Times New Roman" w:cs="Times New Roman"/>
          <w:sz w:val="24"/>
          <w:szCs w:val="24"/>
        </w:rPr>
        <w:t>з одного стакана в другой до определенного уровня</w:t>
      </w:r>
      <w:r w:rsidR="009C6E3A" w:rsidRPr="00EB4B21">
        <w:rPr>
          <w:rFonts w:ascii="Times New Roman" w:hAnsi="Times New Roman" w:cs="Times New Roman"/>
          <w:sz w:val="24"/>
          <w:szCs w:val="24"/>
        </w:rPr>
        <w:t>;</w:t>
      </w:r>
    </w:p>
    <w:p w:rsidR="009C6E3A" w:rsidRPr="00EB4B21" w:rsidRDefault="00267A47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  <w:proofErr w:type="gramStart"/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9C6E3A" w:rsidRPr="00EB4B2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C6E3A" w:rsidRPr="00EB4B21">
        <w:rPr>
          <w:rFonts w:ascii="Times New Roman" w:hAnsi="Times New Roman" w:cs="Times New Roman"/>
          <w:sz w:val="24"/>
          <w:szCs w:val="24"/>
        </w:rPr>
        <w:t>з одного стакана в другой с помощью губки или тряпочки.</w:t>
      </w:r>
    </w:p>
    <w:p w:rsidR="007F3752" w:rsidRPr="00EB4B21" w:rsidRDefault="002A5D20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Для осуществления интегрированного подхода во время занятий, необходимо использовать задания различной степени сложности. Например, мы делаем аппликацию «Снеговик». 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  <w:r w:rsidR="00267A47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Pr="00EB4B21">
        <w:rPr>
          <w:rFonts w:ascii="Times New Roman" w:hAnsi="Times New Roman" w:cs="Times New Roman"/>
          <w:sz w:val="24"/>
          <w:szCs w:val="24"/>
        </w:rPr>
        <w:t xml:space="preserve">Детям предлагаются три квадрата различной величины и сопутствующие детали. Дети должны путем закругления углов квадрата, превратить их в круги. </w:t>
      </w:r>
      <w:r w:rsidR="0010537B" w:rsidRPr="00EB4B21">
        <w:rPr>
          <w:rFonts w:ascii="Times New Roman" w:hAnsi="Times New Roman" w:cs="Times New Roman"/>
          <w:sz w:val="24"/>
          <w:szCs w:val="24"/>
        </w:rPr>
        <w:t xml:space="preserve">У всех детей одинаковый набор деталей, кроме детей с особенностями в развитии. Им, в зависимости от уровня навыков, выдается одна или две готовые детали, а может это будут и полностью готовые детали, их нужно будет только наклеить. Естественно, постепенно, по мере овладения такими детьми навыка вырезывания количество готовых деталей будет уменьшаться. А со временем, такие дети приходят и вовсе к норме. Сразу хочу оговорить, что внимание остальных детей на этом не акцентируется. Бывают ситуации, когда кто-то из здоровых детей замечает и может спросить: </w:t>
      </w:r>
      <w:proofErr w:type="gramStart"/>
      <w:r w:rsidR="0010537B" w:rsidRPr="00EB4B21">
        <w:rPr>
          <w:rFonts w:ascii="Times New Roman" w:hAnsi="Times New Roman" w:cs="Times New Roman"/>
          <w:sz w:val="24"/>
          <w:szCs w:val="24"/>
        </w:rPr>
        <w:t>«А почему у Гриши</w:t>
      </w:r>
      <w:r w:rsidR="007F3752" w:rsidRPr="00EB4B21">
        <w:rPr>
          <w:rFonts w:ascii="Times New Roman" w:hAnsi="Times New Roman" w:cs="Times New Roman"/>
          <w:sz w:val="24"/>
          <w:szCs w:val="24"/>
        </w:rPr>
        <w:t xml:space="preserve"> половина деталей уже вырезаны?</w:t>
      </w:r>
      <w:proofErr w:type="gramEnd"/>
      <w:r w:rsidR="007F3752" w:rsidRPr="00EB4B21">
        <w:rPr>
          <w:rFonts w:ascii="Times New Roman" w:hAnsi="Times New Roman" w:cs="Times New Roman"/>
          <w:sz w:val="24"/>
          <w:szCs w:val="24"/>
        </w:rPr>
        <w:t xml:space="preserve"> Это не честно!» На это я корректно могу заметить, что Гриша еще не очень хорошо умеет вырезать, (лепить, складывать, рисовать), но он обязательно скоро научится это делать.</w:t>
      </w:r>
    </w:p>
    <w:p w:rsidR="007F3752" w:rsidRPr="00EB4B21" w:rsidRDefault="00344B49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lastRenderedPageBreak/>
        <w:t>Еще можно использовать</w:t>
      </w:r>
      <w:r w:rsidR="008B71CD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7F3752" w:rsidRPr="00EB4B21">
        <w:rPr>
          <w:rFonts w:ascii="Times New Roman" w:hAnsi="Times New Roman" w:cs="Times New Roman"/>
          <w:sz w:val="24"/>
          <w:szCs w:val="24"/>
        </w:rPr>
        <w:t xml:space="preserve"> помощь других детей. Например, Андрюше плохо удается рисовать овал, а у Катюши это получается замечательно. Я прошу Катю, или сам Андрей с моей помощью к ней </w:t>
      </w:r>
      <w:r w:rsidR="008B71CD" w:rsidRPr="00EB4B21">
        <w:rPr>
          <w:rFonts w:ascii="Times New Roman" w:hAnsi="Times New Roman" w:cs="Times New Roman"/>
          <w:sz w:val="24"/>
          <w:szCs w:val="24"/>
        </w:rPr>
        <w:t>обращается</w:t>
      </w:r>
      <w:r w:rsidR="007F3752" w:rsidRPr="00EB4B21">
        <w:rPr>
          <w:rFonts w:ascii="Times New Roman" w:hAnsi="Times New Roman" w:cs="Times New Roman"/>
          <w:sz w:val="24"/>
          <w:szCs w:val="24"/>
        </w:rPr>
        <w:t>. Катя рисует ему овал карандашом, а он уже сам обводит его кисточкой или фломастером. Для этой цели я стараюсь рассаживать детей по такому принципу: чем сильнее ребенок, тем с более слабым ребенком он сидит.</w:t>
      </w:r>
    </w:p>
    <w:p w:rsidR="00AD79D5" w:rsidRPr="00EB4B21" w:rsidRDefault="00822851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Или еще. </w:t>
      </w:r>
      <w:r w:rsidRPr="00EB4B21">
        <w:rPr>
          <w:rFonts w:ascii="Times New Roman" w:hAnsi="Times New Roman" w:cs="Times New Roman"/>
          <w:b/>
          <w:i/>
          <w:sz w:val="24"/>
          <w:szCs w:val="24"/>
        </w:rPr>
        <w:t>Идет, например занятие по развитию речи или по ознакомлению с художественной литературой. Мы отгадываем загадки, а отгадки лежат в мешочке. Все дети воспринимают загадку на слух, а особым детям я даю не только на слух, но и на ощупь определить, что внутри. Давайте</w:t>
      </w:r>
      <w:r w:rsidR="00AD79D5" w:rsidRPr="00EB4B2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 с вами попробуем это показать. </w:t>
      </w:r>
      <w:r w:rsidR="00AD79D5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(</w:t>
      </w:r>
      <w:r w:rsidR="0023091E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Слайд</w:t>
      </w:r>
      <w:r w:rsidR="00AD79D5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).</w:t>
      </w:r>
    </w:p>
    <w:p w:rsidR="00A81F61" w:rsidRPr="00EB4B21" w:rsidRDefault="00A81F61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Волшебный мешочек – это очень благодатная почва для занятий. Его можно разнообразно использовать: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F61" w:rsidRPr="00EB4B21" w:rsidRDefault="00A81F61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Рассмотреть с детьми игрушки и предметы, ощупать их. На глазах у них сложить их в мешочек;</w:t>
      </w:r>
    </w:p>
    <w:p w:rsidR="00A81F61" w:rsidRPr="00EB4B21" w:rsidRDefault="00A81F61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Предложить ребенку ощупать один из предметов в мешочке, назвать его и достать;</w:t>
      </w:r>
    </w:p>
    <w:p w:rsidR="00A81F61" w:rsidRPr="00EB4B21" w:rsidRDefault="00A81F61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Заранее определить, что ребенок хочет достать, или дать ему конкретное задание: «Достань машинку», «Достань что-нибудь круглое» и т.д.</w:t>
      </w:r>
    </w:p>
    <w:p w:rsidR="00A81F61" w:rsidRPr="00EB4B21" w:rsidRDefault="00A81F61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Предложить ребенку ощупать один предмет в мешочке, назвать его и, не вынимая его из мешочка, описать и т.д.</w:t>
      </w:r>
    </w:p>
    <w:p w:rsidR="00AD79D5" w:rsidRPr="00EB4B21" w:rsidRDefault="00FF3607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B21">
        <w:rPr>
          <w:rFonts w:ascii="Times New Roman" w:hAnsi="Times New Roman" w:cs="Times New Roman"/>
          <w:b/>
          <w:i/>
          <w:sz w:val="24"/>
          <w:szCs w:val="24"/>
        </w:rPr>
        <w:t>Во время собирания разрезной мозаики</w:t>
      </w:r>
      <w:r w:rsidR="004F08D1"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 детям раздается мозаика с разным количеством деталей</w:t>
      </w:r>
      <w:r w:rsidR="004F08D1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.</w:t>
      </w:r>
      <w:r w:rsidR="0023091E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 (Слайд)</w:t>
      </w:r>
    </w:p>
    <w:p w:rsidR="008B71CD" w:rsidRPr="00EB4B21" w:rsidRDefault="00344B49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Или лепка.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  <w:r w:rsidRPr="00EB4B21">
        <w:rPr>
          <w:rFonts w:ascii="Times New Roman" w:hAnsi="Times New Roman" w:cs="Times New Roman"/>
          <w:sz w:val="24"/>
          <w:szCs w:val="24"/>
        </w:rPr>
        <w:t xml:space="preserve"> Воспитатель раздает детям глину или пластилин. Показывает свой комок и говорит: «У меня большой целый кусок глины, и  у вас точно такие же». Закрывает экраном, отщипывает мелкие кусочки, показывает детям и предлагает сделать такие же. Тем, кто затрудняется, педагог показывает, побуждая подражать. Затем за экраном взрослый соединяет кусочки глины и показывает большой комок: «У меня целый кусок глины. Сделайте такой же». Дети выполняют действие по образцу. При необходимости применяется показ. Целью такого упражнения является учить выполнять действие по образцу.</w:t>
      </w:r>
    </w:p>
    <w:p w:rsidR="00344B49" w:rsidRPr="00EB4B21" w:rsidRDefault="008E5AD5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Некоторым детям очень трудно запомнить названия времен года и их характерные черты.</w:t>
      </w:r>
      <w:r w:rsidR="00064103" w:rsidRPr="00EB4B21">
        <w:rPr>
          <w:rFonts w:ascii="Times New Roman" w:hAnsi="Times New Roman" w:cs="Times New Roman"/>
          <w:sz w:val="24"/>
          <w:szCs w:val="24"/>
        </w:rPr>
        <w:t xml:space="preserve"> С этой целью можно провести игру «Когда это бывает?». 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Слайд</w:t>
      </w:r>
      <w:proofErr w:type="gramStart"/>
      <w:r w:rsidR="00267A47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3F3922" w:rsidRPr="00EB4B21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3F3922" w:rsidRPr="00EB4B21">
        <w:rPr>
          <w:rFonts w:ascii="Times New Roman" w:hAnsi="Times New Roman" w:cs="Times New Roman"/>
          <w:sz w:val="24"/>
          <w:szCs w:val="24"/>
        </w:rPr>
        <w:t xml:space="preserve">ля этой игры понадобится круг с изображением характерных признаков четырех времен года, а также сюжетные картинки с изображением различных игр и забав детей, деятельности людей в различные времена года. </w:t>
      </w:r>
      <w:r w:rsidR="00064103" w:rsidRPr="00EB4B21">
        <w:rPr>
          <w:rFonts w:ascii="Times New Roman" w:hAnsi="Times New Roman" w:cs="Times New Roman"/>
          <w:sz w:val="24"/>
          <w:szCs w:val="24"/>
        </w:rPr>
        <w:t xml:space="preserve">Дети сидят за столами, воспитатель раздает им конверты с картинками, на которых изображены различные времена года. Педагог сообщает детям, </w:t>
      </w:r>
      <w:r w:rsidR="00064103" w:rsidRPr="00EB4B21">
        <w:rPr>
          <w:rFonts w:ascii="Times New Roman" w:hAnsi="Times New Roman" w:cs="Times New Roman"/>
          <w:sz w:val="24"/>
          <w:szCs w:val="24"/>
        </w:rPr>
        <w:lastRenderedPageBreak/>
        <w:t>что надо внимательно рассмотреть картинки и подложить их к соответствующему времени года. Воспитатель говорит: «Здесь изображена зима. У кого есть картинки с изображением зимы, должен подложить ее к зиме</w:t>
      </w:r>
      <w:proofErr w:type="gramStart"/>
      <w:r w:rsidR="00064103" w:rsidRPr="00EB4B21">
        <w:rPr>
          <w:rFonts w:ascii="Times New Roman" w:hAnsi="Times New Roman" w:cs="Times New Roman"/>
          <w:sz w:val="24"/>
          <w:szCs w:val="24"/>
        </w:rPr>
        <w:t>.»</w:t>
      </w:r>
      <w:r w:rsidR="003F3922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064103" w:rsidRPr="00EB4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64103" w:rsidRPr="00EB4B21">
        <w:rPr>
          <w:rFonts w:ascii="Times New Roman" w:hAnsi="Times New Roman" w:cs="Times New Roman"/>
          <w:sz w:val="24"/>
          <w:szCs w:val="24"/>
        </w:rPr>
        <w:t>Каждый, кто выходит с картинкой,</w:t>
      </w:r>
      <w:r w:rsidR="003F3922" w:rsidRPr="00EB4B21">
        <w:rPr>
          <w:rFonts w:ascii="Times New Roman" w:hAnsi="Times New Roman" w:cs="Times New Roman"/>
          <w:sz w:val="24"/>
          <w:szCs w:val="24"/>
        </w:rPr>
        <w:t xml:space="preserve"> объясняет, что там изображено. Например: «Дети катаются на санках. Это бывает зимой. Дети лепят снеговика. Это тоже бывает зимой» и т.д. В конце игры педагог обобщает знания детей о временах года: «Какое сейчас время года? А потом какое время года наступит? Сколько всего времен года?»</w:t>
      </w:r>
      <w:r w:rsidR="00344B49" w:rsidRPr="00E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32A" w:rsidRPr="00EB4B21" w:rsidRDefault="003F3922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После занятий мы одева</w:t>
      </w:r>
      <w:r w:rsidR="00EF1A2F" w:rsidRPr="00EB4B21">
        <w:rPr>
          <w:rFonts w:ascii="Times New Roman" w:hAnsi="Times New Roman" w:cs="Times New Roman"/>
          <w:sz w:val="24"/>
          <w:szCs w:val="24"/>
        </w:rPr>
        <w:t>е</w:t>
      </w:r>
      <w:r w:rsidRPr="00EB4B21">
        <w:rPr>
          <w:rFonts w:ascii="Times New Roman" w:hAnsi="Times New Roman" w:cs="Times New Roman"/>
          <w:sz w:val="24"/>
          <w:szCs w:val="24"/>
        </w:rPr>
        <w:t>мся на прогулку и идем гулять</w:t>
      </w:r>
      <w:r w:rsidR="00EF1A2F" w:rsidRPr="00EB4B21">
        <w:rPr>
          <w:rFonts w:ascii="Times New Roman" w:hAnsi="Times New Roman" w:cs="Times New Roman"/>
          <w:sz w:val="24"/>
          <w:szCs w:val="24"/>
        </w:rPr>
        <w:t>.</w:t>
      </w:r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ED432A" w:rsidRPr="00EB4B21">
        <w:rPr>
          <w:rFonts w:ascii="Times New Roman" w:hAnsi="Times New Roman" w:cs="Times New Roman"/>
          <w:sz w:val="24"/>
          <w:szCs w:val="24"/>
        </w:rPr>
        <w:t xml:space="preserve">Во время прогулки, нужно стараться, чтобы дети как можно больше отдохнули, переключили свое внимание на двигательную активность. Мы любим игру в  игру </w:t>
      </w:r>
      <w:r w:rsidR="00ED432A" w:rsidRPr="00EB4B21">
        <w:rPr>
          <w:rFonts w:ascii="Times New Roman" w:hAnsi="Times New Roman" w:cs="Times New Roman"/>
          <w:b/>
          <w:sz w:val="24"/>
          <w:szCs w:val="24"/>
        </w:rPr>
        <w:t>«Как живешь?».</w:t>
      </w:r>
      <w:r w:rsidR="00ED432A" w:rsidRPr="00EB4B21">
        <w:rPr>
          <w:rFonts w:ascii="Times New Roman" w:hAnsi="Times New Roman" w:cs="Times New Roman"/>
          <w:sz w:val="24"/>
          <w:szCs w:val="24"/>
        </w:rPr>
        <w:t xml:space="preserve"> Давайте поиграем с вами.</w:t>
      </w:r>
    </w:p>
    <w:p w:rsidR="00ED432A" w:rsidRPr="00EB4B21" w:rsidRDefault="00ED432A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Как живешь?</w:t>
      </w:r>
    </w:p>
    <w:p w:rsidR="00ED432A" w:rsidRPr="00EB4B21" w:rsidRDefault="00ED432A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Вот так!</w:t>
      </w:r>
    </w:p>
    <w:p w:rsidR="00ED432A" w:rsidRPr="00EB4B21" w:rsidRDefault="00ED432A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А плывешь?</w:t>
      </w:r>
    </w:p>
    <w:p w:rsidR="00E82F2D" w:rsidRPr="00EB4B21" w:rsidRDefault="00E82F2D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Вот так!</w:t>
      </w:r>
    </w:p>
    <w:p w:rsidR="00ED432A" w:rsidRPr="00EB4B21" w:rsidRDefault="00E82F2D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Как бежишь?</w:t>
      </w:r>
    </w:p>
    <w:p w:rsidR="00E82F2D" w:rsidRPr="00EB4B21" w:rsidRDefault="00E82F2D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Вот так!</w:t>
      </w:r>
    </w:p>
    <w:p w:rsidR="00ED432A" w:rsidRPr="00EB4B21" w:rsidRDefault="00ED432A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Вдаль глядишь?</w:t>
      </w:r>
    </w:p>
    <w:p w:rsidR="00E82F2D" w:rsidRPr="00EB4B21" w:rsidRDefault="00E82F2D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Вот так!</w:t>
      </w:r>
    </w:p>
    <w:p w:rsidR="00ED432A" w:rsidRPr="00EB4B21" w:rsidRDefault="00ED432A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Ждешь обед?</w:t>
      </w:r>
    </w:p>
    <w:p w:rsidR="00E82F2D" w:rsidRPr="00EB4B21" w:rsidRDefault="00E82F2D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Вот так!</w:t>
      </w:r>
    </w:p>
    <w:p w:rsidR="00ED432A" w:rsidRPr="00EB4B21" w:rsidRDefault="00ED432A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Машешь в след?</w:t>
      </w:r>
    </w:p>
    <w:p w:rsidR="00E82F2D" w:rsidRPr="00EB4B21" w:rsidRDefault="00E82F2D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Вот так!</w:t>
      </w:r>
    </w:p>
    <w:p w:rsidR="00ED432A" w:rsidRPr="00EB4B21" w:rsidRDefault="00ED432A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Ночью спишь?</w:t>
      </w:r>
    </w:p>
    <w:p w:rsidR="00E82F2D" w:rsidRPr="00EB4B21" w:rsidRDefault="00E82F2D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Вот так!</w:t>
      </w:r>
    </w:p>
    <w:p w:rsidR="00ED432A" w:rsidRPr="00EB4B21" w:rsidRDefault="00ED432A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- А шалишь?</w:t>
      </w:r>
    </w:p>
    <w:p w:rsidR="00267A47" w:rsidRPr="00EB4B21" w:rsidRDefault="00267A47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Оказывается, во время прогулки тоже можно осуществлять интегрированный подход!</w:t>
      </w:r>
      <w:r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</w:p>
    <w:p w:rsidR="003F3922" w:rsidRPr="00EB4B21" w:rsidRDefault="003F3922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После прогулки мы возвращаемся в группу и готовимся к обеду.</w:t>
      </w:r>
    </w:p>
    <w:p w:rsidR="00BF4B51" w:rsidRPr="00EB4B21" w:rsidRDefault="00EF1A2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Дети очень любят дежурить, особенно раздавать посуду и хлеб. Они даже спорят из-за этого, кто первый дежурит. Это можно использовать так. Я говорю, зная, что Гриша терпеть не может спокойно ждать своей очереди: «Гриша, ты будешь раздавать хлеб (ложки, тарелки и т.д.), но при условии, если ты посидишь спокойно (не будешь драться, кричать и т.д.)» Или представим</w:t>
      </w:r>
      <w:r w:rsidR="003F3922" w:rsidRPr="00EB4B21">
        <w:rPr>
          <w:rFonts w:ascii="Times New Roman" w:hAnsi="Times New Roman" w:cs="Times New Roman"/>
          <w:sz w:val="24"/>
          <w:szCs w:val="24"/>
        </w:rPr>
        <w:t xml:space="preserve"> такую ситуацию:</w:t>
      </w:r>
      <w:r w:rsidRPr="00EB4B21">
        <w:rPr>
          <w:rFonts w:ascii="Times New Roman" w:hAnsi="Times New Roman" w:cs="Times New Roman"/>
          <w:sz w:val="24"/>
          <w:szCs w:val="24"/>
        </w:rPr>
        <w:t xml:space="preserve"> Андрей раздавал мелкие тарелки, а Ваня глубокие. И вот оказалось, что на одном столе обе тарелки мелкие, а на другой одна </w:t>
      </w:r>
      <w:r w:rsidRPr="00EB4B21">
        <w:rPr>
          <w:rFonts w:ascii="Times New Roman" w:hAnsi="Times New Roman" w:cs="Times New Roman"/>
          <w:sz w:val="24"/>
          <w:szCs w:val="24"/>
        </w:rPr>
        <w:lastRenderedPageBreak/>
        <w:t>глубокая, а вторая глубокая у Вани в руках. Он понимает</w:t>
      </w:r>
      <w:r w:rsidR="00063328" w:rsidRPr="00EB4B21">
        <w:rPr>
          <w:rFonts w:ascii="Times New Roman" w:hAnsi="Times New Roman" w:cs="Times New Roman"/>
          <w:sz w:val="24"/>
          <w:szCs w:val="24"/>
        </w:rPr>
        <w:t xml:space="preserve">, что вторую </w:t>
      </w:r>
      <w:r w:rsidR="003F3922" w:rsidRPr="00EB4B21">
        <w:rPr>
          <w:rFonts w:ascii="Times New Roman" w:hAnsi="Times New Roman" w:cs="Times New Roman"/>
          <w:sz w:val="24"/>
          <w:szCs w:val="24"/>
        </w:rPr>
        <w:t>глубокую тарелку ставить нельзя, кто</w:t>
      </w:r>
      <w:r w:rsidR="00E82F2D" w:rsidRPr="00EB4B21">
        <w:rPr>
          <w:rFonts w:ascii="Times New Roman" w:hAnsi="Times New Roman" w:cs="Times New Roman"/>
          <w:sz w:val="24"/>
          <w:szCs w:val="24"/>
        </w:rPr>
        <w:t>,</w:t>
      </w:r>
      <w:r w:rsidR="003F3922" w:rsidRPr="00EB4B21">
        <w:rPr>
          <w:rFonts w:ascii="Times New Roman" w:hAnsi="Times New Roman" w:cs="Times New Roman"/>
          <w:sz w:val="24"/>
          <w:szCs w:val="24"/>
        </w:rPr>
        <w:t xml:space="preserve"> где </w:t>
      </w:r>
      <w:r w:rsidR="00063328" w:rsidRPr="00EB4B21">
        <w:rPr>
          <w:rFonts w:ascii="Times New Roman" w:hAnsi="Times New Roman" w:cs="Times New Roman"/>
          <w:sz w:val="24"/>
          <w:szCs w:val="24"/>
        </w:rPr>
        <w:t xml:space="preserve"> ошибся - он не понимает. Стоит, растерялся и не знает, что делать.</w:t>
      </w:r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BF4B51" w:rsidRPr="00EB4B21">
        <w:rPr>
          <w:rFonts w:ascii="Times New Roman" w:hAnsi="Times New Roman" w:cs="Times New Roman"/>
          <w:sz w:val="24"/>
          <w:szCs w:val="24"/>
        </w:rPr>
        <w:t>Я начинаю привлекать других детей к решению проблемы и вместе мы справляемся.</w:t>
      </w:r>
    </w:p>
    <w:p w:rsidR="00143D50" w:rsidRPr="00EB4B21" w:rsidRDefault="00143D50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Во время обеда можно провести игру, целью которой будет – учить дифференцировать продукты питания по вкусовым признакам.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  <w:proofErr w:type="gramStart"/>
      <w:r w:rsidRPr="00EB4B2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B4B21">
        <w:rPr>
          <w:rFonts w:ascii="Times New Roman" w:hAnsi="Times New Roman" w:cs="Times New Roman"/>
          <w:sz w:val="24"/>
          <w:szCs w:val="24"/>
        </w:rPr>
        <w:t>апример, на обед салат из огурцов и помидоров с зеленым луком. Предлагаю детям закрыть глаза и положит</w:t>
      </w:r>
      <w:r w:rsidR="003F3922" w:rsidRPr="00EB4B21">
        <w:rPr>
          <w:rFonts w:ascii="Times New Roman" w:hAnsi="Times New Roman" w:cs="Times New Roman"/>
          <w:sz w:val="24"/>
          <w:szCs w:val="24"/>
        </w:rPr>
        <w:t>ь</w:t>
      </w:r>
      <w:r w:rsidRPr="00EB4B21">
        <w:rPr>
          <w:rFonts w:ascii="Times New Roman" w:hAnsi="Times New Roman" w:cs="Times New Roman"/>
          <w:sz w:val="24"/>
          <w:szCs w:val="24"/>
        </w:rPr>
        <w:t xml:space="preserve"> в рот кусочек огурца. «Назови, что ты съел? Какой он на вкус?» Затем предлагаю попробовать кусочек лука. «Назови, что ты съел? Какой он на вкус? Сравни по вкусу огурец и лук</w:t>
      </w:r>
      <w:proofErr w:type="gramStart"/>
      <w:r w:rsidRPr="00EB4B2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Pr="00EB4B21">
        <w:rPr>
          <w:rFonts w:ascii="Times New Roman" w:hAnsi="Times New Roman" w:cs="Times New Roman"/>
          <w:sz w:val="24"/>
          <w:szCs w:val="24"/>
        </w:rPr>
        <w:t>так можно играть с любыми продуктами. Интересно</w:t>
      </w:r>
      <w:r w:rsidR="00DC3091" w:rsidRPr="00EB4B21">
        <w:rPr>
          <w:rFonts w:ascii="Times New Roman" w:hAnsi="Times New Roman" w:cs="Times New Roman"/>
          <w:sz w:val="24"/>
          <w:szCs w:val="24"/>
        </w:rPr>
        <w:t xml:space="preserve">  будет</w:t>
      </w:r>
      <w:r w:rsidRPr="00EB4B21">
        <w:rPr>
          <w:rFonts w:ascii="Times New Roman" w:hAnsi="Times New Roman" w:cs="Times New Roman"/>
          <w:sz w:val="24"/>
          <w:szCs w:val="24"/>
        </w:rPr>
        <w:t xml:space="preserve">, если ребенку завязать глаза и попробовать на вкус определить, что он съел и предложить описать продукт. </w:t>
      </w:r>
    </w:p>
    <w:p w:rsidR="00766EE7" w:rsidRPr="00EB4B21" w:rsidRDefault="00B71808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Потом мы ложимся спать. После сна во время одевания очень часто возникают проблемные ситуации.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  <w:proofErr w:type="gramStart"/>
      <w:r w:rsidRPr="00EB4B21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B4B21">
        <w:rPr>
          <w:rFonts w:ascii="Times New Roman" w:hAnsi="Times New Roman" w:cs="Times New Roman"/>
          <w:sz w:val="24"/>
          <w:szCs w:val="24"/>
        </w:rPr>
        <w:t>апример, Андрей не может надеть кофту или колготки. Он молча подходит ко мне и стоит, или дергает меня за рукав, но ничего при этом не говорит. Я делаю вид, что не понимаю, что он от меня хочет. И он вынужден словесно оформить свою просьбу. Он говорит: «Оденьте». «Андрей, обратись ко мне по имени и скажи полностью, чего ты хочешь». Если он затрудняется, то другие дети спешат ему на помощь: «Андрюш, скажи</w:t>
      </w:r>
      <w:r w:rsidR="002E7813" w:rsidRPr="00EB4B21">
        <w:rPr>
          <w:rFonts w:ascii="Times New Roman" w:hAnsi="Times New Roman" w:cs="Times New Roman"/>
          <w:sz w:val="24"/>
          <w:szCs w:val="24"/>
        </w:rPr>
        <w:t>,</w:t>
      </w:r>
      <w:r w:rsidRPr="00EB4B21">
        <w:rPr>
          <w:rFonts w:ascii="Times New Roman" w:hAnsi="Times New Roman" w:cs="Times New Roman"/>
          <w:sz w:val="24"/>
          <w:szCs w:val="24"/>
        </w:rPr>
        <w:t xml:space="preserve"> Ирина Николаевна, помогите, пожалуйста». И так совместными усилиями мы справляемся с проблемой.</w:t>
      </w:r>
    </w:p>
    <w:p w:rsidR="00B71808" w:rsidRPr="00EB4B21" w:rsidRDefault="00766EE7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Дети очень любят различные поручения. Они любят быть полезными взрослым, им нравится ощущение, что без них взрослый не справится. Например, Костя мне что-то говорит, а я «не слышу»</w:t>
      </w:r>
      <w:r w:rsidR="0026503E" w:rsidRPr="00EB4B21">
        <w:rPr>
          <w:rFonts w:ascii="Times New Roman" w:hAnsi="Times New Roman" w:cs="Times New Roman"/>
          <w:sz w:val="24"/>
          <w:szCs w:val="24"/>
        </w:rPr>
        <w:t xml:space="preserve">, и я обращаюсь за помощью к Грише: «Гриша, Костя мне что-то сказал, а я не расслышала. Повтори </w:t>
      </w:r>
      <w:r w:rsidR="00AB6049" w:rsidRPr="00EB4B21">
        <w:rPr>
          <w:rFonts w:ascii="Times New Roman" w:hAnsi="Times New Roman" w:cs="Times New Roman"/>
          <w:sz w:val="24"/>
          <w:szCs w:val="24"/>
        </w:rPr>
        <w:t>мне, пожалуйста». Или, например</w:t>
      </w:r>
      <w:r w:rsidR="0026503E" w:rsidRPr="00EB4B21">
        <w:rPr>
          <w:rFonts w:ascii="Times New Roman" w:hAnsi="Times New Roman" w:cs="Times New Roman"/>
          <w:sz w:val="24"/>
          <w:szCs w:val="24"/>
        </w:rPr>
        <w:t>: «Андрей, мне нужна твоя помощь. Для занятия мне необходима маленькая красная машинка (или что-то еще), а я не могу ее никак найти. Поможешь?» и т.д.</w:t>
      </w:r>
    </w:p>
    <w:p w:rsidR="00507700" w:rsidRPr="00EB4B21" w:rsidRDefault="007E0F5E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Во время проведения настольных игр так же широко осуществляется индивидуальный, интегрированный подход. Особым детям даются </w:t>
      </w:r>
      <w:proofErr w:type="spellStart"/>
      <w:r w:rsidRPr="00EB4B21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EB4B21">
        <w:rPr>
          <w:rFonts w:ascii="Times New Roman" w:hAnsi="Times New Roman" w:cs="Times New Roman"/>
          <w:sz w:val="24"/>
          <w:szCs w:val="24"/>
        </w:rPr>
        <w:t xml:space="preserve"> и игры доступные для их понимания. Если он хочет играть в другую игру и не справляется с ней, то он может обратиться за помощью ко мне, а я, в свою очередь, могу помочь, или направить к нему более сильного ребенка, который хорошо разбирается в этой игре. </w:t>
      </w:r>
    </w:p>
    <w:p w:rsidR="00507700" w:rsidRPr="00EB4B21" w:rsidRDefault="00507700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Для закрепления словаря любой лексической темы можно использовать игру «Магазин».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  <w:r w:rsidRPr="00EB4B21">
        <w:rPr>
          <w:rFonts w:ascii="Times New Roman" w:hAnsi="Times New Roman" w:cs="Times New Roman"/>
          <w:sz w:val="24"/>
          <w:szCs w:val="24"/>
        </w:rPr>
        <w:t xml:space="preserve"> Воспитатель становится продавцом в магазине игрушек (посуды, м</w:t>
      </w:r>
      <w:r w:rsidR="00AB6049" w:rsidRPr="00EB4B21">
        <w:rPr>
          <w:rFonts w:ascii="Times New Roman" w:hAnsi="Times New Roman" w:cs="Times New Roman"/>
          <w:sz w:val="24"/>
          <w:szCs w:val="24"/>
        </w:rPr>
        <w:t>ебели, овощей, фруктов и т.д.) О</w:t>
      </w:r>
      <w:r w:rsidRPr="00EB4B21">
        <w:rPr>
          <w:rFonts w:ascii="Times New Roman" w:hAnsi="Times New Roman" w:cs="Times New Roman"/>
          <w:sz w:val="24"/>
          <w:szCs w:val="24"/>
        </w:rPr>
        <w:t xml:space="preserve">н спрашивает поочередно: «Что ты видишь?», «Что ты </w:t>
      </w:r>
      <w:r w:rsidRPr="00EB4B21">
        <w:rPr>
          <w:rFonts w:ascii="Times New Roman" w:hAnsi="Times New Roman" w:cs="Times New Roman"/>
          <w:sz w:val="24"/>
          <w:szCs w:val="24"/>
        </w:rPr>
        <w:lastRenderedPageBreak/>
        <w:t>купишь?». Затем просит каждого ребенка показать покупку всем</w:t>
      </w:r>
      <w:r w:rsidR="00AB6049" w:rsidRPr="00EB4B21">
        <w:rPr>
          <w:rFonts w:ascii="Times New Roman" w:hAnsi="Times New Roman" w:cs="Times New Roman"/>
          <w:sz w:val="24"/>
          <w:szCs w:val="24"/>
        </w:rPr>
        <w:t xml:space="preserve"> детям, а их ответить на вопрос</w:t>
      </w:r>
      <w:r w:rsidRPr="00EB4B21">
        <w:rPr>
          <w:rFonts w:ascii="Times New Roman" w:hAnsi="Times New Roman" w:cs="Times New Roman"/>
          <w:sz w:val="24"/>
          <w:szCs w:val="24"/>
        </w:rPr>
        <w:t>: «Что купил Гриша?»</w:t>
      </w:r>
    </w:p>
    <w:p w:rsidR="000E423F" w:rsidRPr="00EB4B21" w:rsidRDefault="00EB287B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Мои дети очень любят играть с пуговицами,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  <w:r w:rsidRPr="00EB4B21">
        <w:rPr>
          <w:rFonts w:ascii="Times New Roman" w:hAnsi="Times New Roman" w:cs="Times New Roman"/>
          <w:sz w:val="24"/>
          <w:szCs w:val="24"/>
        </w:rPr>
        <w:t xml:space="preserve"> это развивает у них усидчивость, внимание, мелкую моторику. В зависимости от навыков и умений игры могут быть различными:</w:t>
      </w:r>
      <w:r w:rsidR="000E423F" w:rsidRPr="00E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87B" w:rsidRPr="00EB4B21" w:rsidRDefault="000E423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Собрать  в баночку рассыпанные пуговицы;</w:t>
      </w:r>
    </w:p>
    <w:p w:rsidR="000E423F" w:rsidRPr="00EB4B21" w:rsidRDefault="000E423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Сложить пуговицы в копилку через прорезь;</w:t>
      </w:r>
    </w:p>
    <w:p w:rsidR="000E423F" w:rsidRPr="00EB4B21" w:rsidRDefault="000E423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Сложить сначала все большие, а затем все маленькие;</w:t>
      </w:r>
    </w:p>
    <w:p w:rsidR="000E423F" w:rsidRPr="00EB4B21" w:rsidRDefault="000E423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Найти для каждой пуговицы пару;</w:t>
      </w:r>
    </w:p>
    <w:p w:rsidR="000E423F" w:rsidRPr="00EB4B21" w:rsidRDefault="000E423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Выложить из пуговиц рисунок по образцу;</w:t>
      </w:r>
      <w:r w:rsidR="00267A47" w:rsidRPr="00EB4B21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Слайд</w:t>
      </w:r>
    </w:p>
    <w:p w:rsidR="000E423F" w:rsidRPr="00EB4B21" w:rsidRDefault="000E423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Сделать из пуговиц бусы, нанизав их на толстую нитку хаотично или по определенному принципу.</w:t>
      </w:r>
    </w:p>
    <w:p w:rsidR="000E423F" w:rsidRPr="00EB4B21" w:rsidRDefault="000E423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Таким образом, все дети занимаются одним и тем же, но задания у всех разные.</w:t>
      </w:r>
    </w:p>
    <w:p w:rsidR="00605F96" w:rsidRPr="00EB4B21" w:rsidRDefault="00605F96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="00117933" w:rsidRPr="00EB4B21">
        <w:rPr>
          <w:rFonts w:ascii="Times New Roman" w:hAnsi="Times New Roman" w:cs="Times New Roman"/>
          <w:b/>
          <w:i/>
          <w:sz w:val="24"/>
          <w:szCs w:val="24"/>
        </w:rPr>
        <w:t>целью учить решать различные проблемные ситуации, соблюдая конечную цель и учить анализировать окружающую обстановку можно играть в различные игры. Вот, например, такая. Она называется «Достань игрушку». Воспитатель предлагает ребенку достать мешочек с игрушкой, висящий на крючке так, что, стоя на полу, ребенок не может достать его. Для этого ему нужно использовать стул, предварительно сняв с него ящик со строительным материалом. Педагог фиксирует внимание ребенка на конечной цели: «Можешь рукой достать  игрушку? Что нужно сделать, чтобы ее достать?»</w:t>
      </w:r>
      <w:r w:rsidR="00AB6049"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117933" w:rsidRPr="00EB4B21">
        <w:rPr>
          <w:rFonts w:ascii="Times New Roman" w:hAnsi="Times New Roman" w:cs="Times New Roman"/>
          <w:b/>
          <w:i/>
          <w:sz w:val="24"/>
          <w:szCs w:val="24"/>
        </w:rPr>
        <w:t>едагог может помочь ребенку осознать промежуточную цель – освободить стул</w:t>
      </w:r>
      <w:r w:rsidR="0007787F"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 и снять ящик со строительным материалом. Воспитатель следит, чтобы ребенок не увлекся игрой со строительным материалом. После выполнения задания педагог обобщает действия ребенка, говорит, что в начале</w:t>
      </w:r>
      <w:r w:rsidR="006C6661" w:rsidRPr="00EB4B2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07787F"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 он освободил стул, а затем использовал его, чтобы достать игрушку</w:t>
      </w:r>
      <w:r w:rsidR="00267A47" w:rsidRPr="00EB4B21">
        <w:rPr>
          <w:rFonts w:ascii="Times New Roman" w:hAnsi="Times New Roman" w:cs="Times New Roman"/>
          <w:sz w:val="24"/>
          <w:szCs w:val="24"/>
        </w:rPr>
        <w:t xml:space="preserve">. </w:t>
      </w:r>
      <w:r w:rsidR="00267A47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(Слайд)</w:t>
      </w:r>
    </w:p>
    <w:p w:rsidR="00C87645" w:rsidRPr="00EB4B21" w:rsidRDefault="00C87645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С этой же целью можно играть с воздушными шарами. Педагог надувает шары в присутствии детей и раздает им. Шары сдуваются.</w:t>
      </w:r>
      <w:r w:rsidR="00AB6049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Pr="00EB4B21">
        <w:rPr>
          <w:rFonts w:ascii="Times New Roman" w:hAnsi="Times New Roman" w:cs="Times New Roman"/>
          <w:sz w:val="24"/>
          <w:szCs w:val="24"/>
        </w:rPr>
        <w:t xml:space="preserve"> Воспитатель спрашивает: «Что надо сделать, чтобы с шарами можно было играть?»</w:t>
      </w:r>
      <w:r w:rsidR="00AB6049" w:rsidRPr="00EB4B21">
        <w:rPr>
          <w:rFonts w:ascii="Times New Roman" w:hAnsi="Times New Roman" w:cs="Times New Roman"/>
          <w:sz w:val="24"/>
          <w:szCs w:val="24"/>
        </w:rPr>
        <w:t xml:space="preserve"> Е</w:t>
      </w:r>
      <w:r w:rsidRPr="00EB4B21">
        <w:rPr>
          <w:rFonts w:ascii="Times New Roman" w:hAnsi="Times New Roman" w:cs="Times New Roman"/>
          <w:sz w:val="24"/>
          <w:szCs w:val="24"/>
        </w:rPr>
        <w:t>сли дети не догадываются сказать, что от рулона надо отрезать веревку, то педагог говорит: «Надо отрезать веревку, поищите, чем отрезать». Дети находят ножницы, отрезают ими веревку от рулона, с помощью педагога перевязывают шарики и играют с ними.</w:t>
      </w:r>
    </w:p>
    <w:p w:rsidR="00446F39" w:rsidRPr="00EB4B21" w:rsidRDefault="006C6661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С целью вызвать потребность в деловом общении; учить использовать в общении простейшие слова и выражения («дай», «на», «дай это», «не это», «подержи», «возьми»), а также жесты (указательный); </w:t>
      </w:r>
      <w:proofErr w:type="gramStart"/>
      <w:r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учить при общении </w:t>
      </w:r>
      <w:r w:rsidRPr="00EB4B21">
        <w:rPr>
          <w:rFonts w:ascii="Times New Roman" w:hAnsi="Times New Roman" w:cs="Times New Roman"/>
          <w:b/>
          <w:i/>
          <w:sz w:val="24"/>
          <w:szCs w:val="24"/>
        </w:rPr>
        <w:lastRenderedPageBreak/>
        <w:t>называть</w:t>
      </w:r>
      <w:proofErr w:type="gramEnd"/>
      <w:r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 друг друга по имени, проводится игра «Помоги». 1 вариант. (Проводится парами.) Педагог показывает детям кровать, на которой спит кукла, и говорит, что сейчас они ее разбудят, оденут, причешут и покормят. Педагог говорит: «Одевать </w:t>
      </w:r>
      <w:proofErr w:type="gramStart"/>
      <w:r w:rsidRPr="00EB4B21">
        <w:rPr>
          <w:rFonts w:ascii="Times New Roman" w:hAnsi="Times New Roman" w:cs="Times New Roman"/>
          <w:b/>
          <w:i/>
          <w:sz w:val="24"/>
          <w:szCs w:val="24"/>
        </w:rPr>
        <w:t>куклу</w:t>
      </w:r>
      <w:proofErr w:type="gramEnd"/>
      <w:r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 и причесывать будет Диана, а Гриша будет помогать – подавать все, что попросит Диана.» </w:t>
      </w:r>
      <w:r w:rsidR="00446F39" w:rsidRPr="00EB4B21">
        <w:rPr>
          <w:rFonts w:ascii="Times New Roman" w:hAnsi="Times New Roman" w:cs="Times New Roman"/>
          <w:b/>
          <w:i/>
          <w:sz w:val="24"/>
          <w:szCs w:val="24"/>
        </w:rPr>
        <w:t xml:space="preserve">После этого Диана сама определяет порядок надевания платья, туфель; просит Гришу подать тот или иной предмет, называя его. Просьба может быть выражена словом «дай» и указательным жестом. Гриша подает ей предметы по одному. Если Диане трудно одной надеть кукле платье, тапочки, она просит помочь Гришу, говоря: «Гриша, помоги», «Гриша, подержи», «Иди сюда». </w:t>
      </w:r>
      <w:r w:rsidR="00E82F2D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(Слайд)</w:t>
      </w:r>
    </w:p>
    <w:p w:rsidR="00446F39" w:rsidRPr="00EB4B21" w:rsidRDefault="00446F39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После того, как кукла будет одета и причесана, роли меняются – куклу кормит Гриша, а Диана   </w:t>
      </w:r>
      <w:r w:rsidR="006C6661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Pr="00EB4B21">
        <w:rPr>
          <w:rFonts w:ascii="Times New Roman" w:hAnsi="Times New Roman" w:cs="Times New Roman"/>
          <w:sz w:val="24"/>
          <w:szCs w:val="24"/>
        </w:rPr>
        <w:t>помогает ему, по его просьбе подает ему посуду по одному предмету. Педагог подводит итог – дети работали дружно, помогали друг другу</w:t>
      </w:r>
      <w:proofErr w:type="gramStart"/>
      <w:r w:rsidRPr="00EB4B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B4B21">
        <w:rPr>
          <w:rFonts w:ascii="Times New Roman" w:hAnsi="Times New Roman" w:cs="Times New Roman"/>
          <w:sz w:val="24"/>
          <w:szCs w:val="24"/>
        </w:rPr>
        <w:t xml:space="preserve"> «Гриша дал Диане платье, туфли, расческу, а Диана одела и причесала куклу. Диана дала Грише тарелку, ложку, чашку и конфеты, а Гриша накормил куклу и напоил ее чаем».</w:t>
      </w:r>
    </w:p>
    <w:p w:rsidR="007E0F5E" w:rsidRPr="00EB4B21" w:rsidRDefault="007E0F5E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А после многочисленных игр и развлечений приходит время уборки игрушек.</w:t>
      </w:r>
      <w:proofErr w:type="gramStart"/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267A47" w:rsidRPr="00EB4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7A47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267A47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(Слайд)</w:t>
      </w:r>
      <w:r w:rsidRPr="00EB4B21">
        <w:rPr>
          <w:rFonts w:ascii="Times New Roman" w:hAnsi="Times New Roman" w:cs="Times New Roman"/>
          <w:sz w:val="24"/>
          <w:szCs w:val="24"/>
        </w:rPr>
        <w:t xml:space="preserve">Дети очень не любят это занятие, а я, зная этот настрой, стараюсь и этот «неприятный» момент превратить в игру. Например, Гришу труднее других убедить в нужности уборки, а уговоры и тем более давление на него ни к чему хорошему не приведут, я заранее начинаю его хвалить. «Гриша у нас самый лучший помощник, он лучше всех убирает игрушки. Гриша будет главным в уборке и будет руководить другими детками. Вы у него спрашивайте, что и куда нужно поставить». Или, например, можно дать такое задание: девочки убирают игрушки для мальчиков, а мальчики – для девочек. </w:t>
      </w:r>
      <w:r w:rsidR="003D4655" w:rsidRPr="00EB4B21">
        <w:rPr>
          <w:rFonts w:ascii="Times New Roman" w:hAnsi="Times New Roman" w:cs="Times New Roman"/>
          <w:sz w:val="24"/>
          <w:szCs w:val="24"/>
        </w:rPr>
        <w:t>Или, если это разбросанный конструктор</w:t>
      </w:r>
      <w:r w:rsidR="00F9040F" w:rsidRPr="00EB4B21">
        <w:rPr>
          <w:rFonts w:ascii="Times New Roman" w:hAnsi="Times New Roman" w:cs="Times New Roman"/>
          <w:sz w:val="24"/>
          <w:szCs w:val="24"/>
        </w:rPr>
        <w:t xml:space="preserve">. </w:t>
      </w:r>
      <w:r w:rsidR="00F9040F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(Слайд)</w:t>
      </w:r>
      <w:r w:rsidR="003D4655" w:rsidRPr="00EB4B21">
        <w:rPr>
          <w:rFonts w:ascii="Times New Roman" w:hAnsi="Times New Roman" w:cs="Times New Roman"/>
          <w:sz w:val="24"/>
          <w:szCs w:val="24"/>
        </w:rPr>
        <w:t xml:space="preserve"> – то девочки собирают красные и зеленые детали, а мальчики – синие и желтые. Вариантов масса, было бы желание.</w:t>
      </w:r>
    </w:p>
    <w:p w:rsidR="003D4655" w:rsidRPr="00EB4B21" w:rsidRDefault="003D4655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Ну</w:t>
      </w:r>
      <w:r w:rsidR="00E82F2D" w:rsidRPr="00EB4B21">
        <w:rPr>
          <w:rFonts w:ascii="Times New Roman" w:hAnsi="Times New Roman" w:cs="Times New Roman"/>
          <w:sz w:val="24"/>
          <w:szCs w:val="24"/>
        </w:rPr>
        <w:t>,</w:t>
      </w:r>
      <w:r w:rsidRPr="00EB4B21">
        <w:rPr>
          <w:rFonts w:ascii="Times New Roman" w:hAnsi="Times New Roman" w:cs="Times New Roman"/>
          <w:sz w:val="24"/>
          <w:szCs w:val="24"/>
        </w:rPr>
        <w:t xml:space="preserve"> вот и пришло вре</w:t>
      </w:r>
      <w:r w:rsidR="00AB6049" w:rsidRPr="00EB4B21">
        <w:rPr>
          <w:rFonts w:ascii="Times New Roman" w:hAnsi="Times New Roman" w:cs="Times New Roman"/>
          <w:sz w:val="24"/>
          <w:szCs w:val="24"/>
        </w:rPr>
        <w:t xml:space="preserve">мя </w:t>
      </w:r>
      <w:r w:rsidR="00E82F2D" w:rsidRPr="00EB4B21">
        <w:rPr>
          <w:rFonts w:ascii="Times New Roman" w:hAnsi="Times New Roman" w:cs="Times New Roman"/>
          <w:sz w:val="24"/>
          <w:szCs w:val="24"/>
        </w:rPr>
        <w:t xml:space="preserve">- </w:t>
      </w:r>
      <w:r w:rsidR="00AB6049" w:rsidRPr="00EB4B21">
        <w:rPr>
          <w:rFonts w:ascii="Times New Roman" w:hAnsi="Times New Roman" w:cs="Times New Roman"/>
          <w:sz w:val="24"/>
          <w:szCs w:val="24"/>
        </w:rPr>
        <w:t>уходить домой.</w:t>
      </w:r>
      <w:proofErr w:type="gramStart"/>
      <w:r w:rsidR="00AB6049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267A47" w:rsidRPr="00EB4B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67A47"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267A47" w:rsidRPr="00EB4B21">
        <w:rPr>
          <w:rFonts w:ascii="Times New Roman" w:hAnsi="Times New Roman" w:cs="Times New Roman"/>
          <w:b/>
          <w:i/>
          <w:sz w:val="24"/>
          <w:szCs w:val="24"/>
          <w:highlight w:val="green"/>
        </w:rPr>
        <w:t>(Слайд)</w:t>
      </w:r>
      <w:r w:rsidR="00AB6049" w:rsidRPr="00EB4B21">
        <w:rPr>
          <w:rFonts w:ascii="Times New Roman" w:hAnsi="Times New Roman" w:cs="Times New Roman"/>
          <w:sz w:val="24"/>
          <w:szCs w:val="24"/>
        </w:rPr>
        <w:t>Когда родители</w:t>
      </w:r>
      <w:r w:rsidRPr="00EB4B21">
        <w:rPr>
          <w:rFonts w:ascii="Times New Roman" w:hAnsi="Times New Roman" w:cs="Times New Roman"/>
          <w:sz w:val="24"/>
          <w:szCs w:val="24"/>
        </w:rPr>
        <w:t xml:space="preserve"> забирают детей, я рассказываю им о том, как прошел день. Кому из детей</w:t>
      </w:r>
      <w:r w:rsidR="00AB6049" w:rsidRPr="00EB4B21">
        <w:rPr>
          <w:rFonts w:ascii="Times New Roman" w:hAnsi="Times New Roman" w:cs="Times New Roman"/>
          <w:sz w:val="24"/>
          <w:szCs w:val="24"/>
        </w:rPr>
        <w:t>,</w:t>
      </w:r>
      <w:r w:rsidRPr="00EB4B21">
        <w:rPr>
          <w:rFonts w:ascii="Times New Roman" w:hAnsi="Times New Roman" w:cs="Times New Roman"/>
          <w:sz w:val="24"/>
          <w:szCs w:val="24"/>
        </w:rPr>
        <w:t xml:space="preserve"> что удалось сделать. Например: «Грише сегодня удалось четко выговорить слово машина; Андрюша сегодня ни разу никого не ударил, но вот одевался опять с неохотой; а Маша так аккуратно кушала, что даже не испачкалась». Даю родителям различные рекомендации и настаиваю на том, чтобы наши с ними требования от ребенка были едиными. Например, чтобы Андрюша одевался только сам, а Маша сама следила за чистотой своего внешнего вида и т.д.</w:t>
      </w:r>
    </w:p>
    <w:p w:rsidR="000C13E3" w:rsidRPr="00EB4B21" w:rsidRDefault="003D4655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Во время передачи смены, мы стараемся сообщить друг другу о том, что произошло за день; как тот или иной ребенок повел себя в разных ситуациях. А затем, это доносим и до родителей. Но не всегда</w:t>
      </w:r>
      <w:r w:rsidR="00580957" w:rsidRPr="00EB4B21">
        <w:rPr>
          <w:rFonts w:ascii="Times New Roman" w:hAnsi="Times New Roman" w:cs="Times New Roman"/>
          <w:sz w:val="24"/>
          <w:szCs w:val="24"/>
        </w:rPr>
        <w:t xml:space="preserve"> в силу каких-то обстоятельств это получается, что-то забывается, потому</w:t>
      </w:r>
      <w:r w:rsidR="00E82F2D" w:rsidRPr="00EB4B21">
        <w:rPr>
          <w:rFonts w:ascii="Times New Roman" w:hAnsi="Times New Roman" w:cs="Times New Roman"/>
          <w:sz w:val="24"/>
          <w:szCs w:val="24"/>
        </w:rPr>
        <w:t>,</w:t>
      </w:r>
      <w:r w:rsidR="00580957" w:rsidRPr="00EB4B21">
        <w:rPr>
          <w:rFonts w:ascii="Times New Roman" w:hAnsi="Times New Roman" w:cs="Times New Roman"/>
          <w:sz w:val="24"/>
          <w:szCs w:val="24"/>
        </w:rPr>
        <w:t xml:space="preserve"> что ситуаций за день очень много и не возможно все удержать в </w:t>
      </w:r>
      <w:r w:rsidR="00580957" w:rsidRPr="00EB4B21">
        <w:rPr>
          <w:rFonts w:ascii="Times New Roman" w:hAnsi="Times New Roman" w:cs="Times New Roman"/>
          <w:sz w:val="24"/>
          <w:szCs w:val="24"/>
        </w:rPr>
        <w:lastRenderedPageBreak/>
        <w:t>памяти.</w:t>
      </w:r>
      <w:r w:rsidR="0097207B" w:rsidRPr="00EB4B21">
        <w:rPr>
          <w:rFonts w:ascii="Times New Roman" w:hAnsi="Times New Roman" w:cs="Times New Roman"/>
          <w:sz w:val="24"/>
          <w:szCs w:val="24"/>
        </w:rPr>
        <w:t xml:space="preserve"> В ходе этой работы мы пришли к выводу, что нам необходим так называемый дневник наблюдений. Он у нас пока в разработке, мы еще думаем, в какой форме его лучше представить. В нем будут фиксироваться все интересное и необычное, что происходит с детьми и </w:t>
      </w:r>
      <w:r w:rsidR="00AB6049" w:rsidRPr="00EB4B21">
        <w:rPr>
          <w:rFonts w:ascii="Times New Roman" w:hAnsi="Times New Roman" w:cs="Times New Roman"/>
          <w:sz w:val="24"/>
          <w:szCs w:val="24"/>
        </w:rPr>
        <w:t xml:space="preserve">можно будет </w:t>
      </w:r>
      <w:r w:rsidR="0097207B" w:rsidRPr="00EB4B21">
        <w:rPr>
          <w:rFonts w:ascii="Times New Roman" w:hAnsi="Times New Roman" w:cs="Times New Roman"/>
          <w:sz w:val="24"/>
          <w:szCs w:val="24"/>
        </w:rPr>
        <w:t xml:space="preserve">посмотреть в системе, что и почему происходит с тем или иным ребенком. Например, сегодня Гриша был агрессивен, Андрей отказывался кушать, а Полина сама в первый раз вывернула и правильно надела колготки. </w:t>
      </w:r>
      <w:r w:rsidR="005B7F1C" w:rsidRPr="00EB4B21">
        <w:rPr>
          <w:rFonts w:ascii="Times New Roman" w:hAnsi="Times New Roman" w:cs="Times New Roman"/>
          <w:sz w:val="24"/>
          <w:szCs w:val="24"/>
        </w:rPr>
        <w:t>Кто-то уд</w:t>
      </w:r>
      <w:r w:rsidR="00F4014D" w:rsidRPr="00EB4B21">
        <w:rPr>
          <w:rFonts w:ascii="Times New Roman" w:hAnsi="Times New Roman" w:cs="Times New Roman"/>
          <w:sz w:val="24"/>
          <w:szCs w:val="24"/>
        </w:rPr>
        <w:t xml:space="preserve">арился, а у кого-то болел живот, </w:t>
      </w:r>
      <w:r w:rsidR="00AB6049" w:rsidRPr="00EB4B21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F4014D" w:rsidRPr="00EB4B21">
        <w:rPr>
          <w:rFonts w:ascii="Times New Roman" w:hAnsi="Times New Roman" w:cs="Times New Roman"/>
          <w:sz w:val="24"/>
          <w:szCs w:val="24"/>
        </w:rPr>
        <w:t>записывать о различных проблемах, возникших с детьми, конфликтах и т.д.</w:t>
      </w:r>
      <w:r w:rsidR="005B7F1C" w:rsidRPr="00EB4B21">
        <w:rPr>
          <w:rFonts w:ascii="Times New Roman" w:hAnsi="Times New Roman" w:cs="Times New Roman"/>
          <w:sz w:val="24"/>
          <w:szCs w:val="24"/>
        </w:rPr>
        <w:t xml:space="preserve"> Это необходимо не только для того, чтобы в полной мере предавать смену, но и для того, чтобы ничего не упустить в беседе с родителями. Чтобы донести что-то и до специалистов (психолога, логопеда, дефектолога) касающиеся для них инте</w:t>
      </w:r>
      <w:r w:rsidR="00AB6049" w:rsidRPr="00EB4B21">
        <w:rPr>
          <w:rFonts w:ascii="Times New Roman" w:hAnsi="Times New Roman" w:cs="Times New Roman"/>
          <w:sz w:val="24"/>
          <w:szCs w:val="24"/>
        </w:rPr>
        <w:t>ресные факты и сведения. Так же</w:t>
      </w:r>
      <w:r w:rsidR="005B7F1C" w:rsidRPr="00EB4B21">
        <w:rPr>
          <w:rFonts w:ascii="Times New Roman" w:hAnsi="Times New Roman" w:cs="Times New Roman"/>
          <w:sz w:val="24"/>
          <w:szCs w:val="24"/>
        </w:rPr>
        <w:t>, благодаря такому дневнику, можно в сист</w:t>
      </w:r>
      <w:r w:rsidR="00F4014D" w:rsidRPr="00EB4B21">
        <w:rPr>
          <w:rFonts w:ascii="Times New Roman" w:hAnsi="Times New Roman" w:cs="Times New Roman"/>
          <w:sz w:val="24"/>
          <w:szCs w:val="24"/>
        </w:rPr>
        <w:t>еме просмотреть, как тот или ин</w:t>
      </w:r>
      <w:r w:rsidR="005B7F1C" w:rsidRPr="00EB4B21">
        <w:rPr>
          <w:rFonts w:ascii="Times New Roman" w:hAnsi="Times New Roman" w:cs="Times New Roman"/>
          <w:sz w:val="24"/>
          <w:szCs w:val="24"/>
        </w:rPr>
        <w:t>ой ребенок</w:t>
      </w:r>
      <w:r w:rsidR="00F4014D" w:rsidRPr="00EB4B21">
        <w:rPr>
          <w:rFonts w:ascii="Times New Roman" w:hAnsi="Times New Roman" w:cs="Times New Roman"/>
          <w:sz w:val="24"/>
          <w:szCs w:val="24"/>
        </w:rPr>
        <w:t xml:space="preserve"> себя ведет и почему. Что служит причиной того или иного поступка: может Ваня больше возбужден именно после выходных и ему необходимо время, чтобы адаптироваться (тогда необходима беседа с родителями о белее спокойном проведении выходных дней). Или мы замечаем, что Полина сала вдруг чрезмерно замкнута, а пару дней назад она поссорилась со своей единственной подругой Катей, и та отказывается не только с ней дружить, но и даже просто ходить с ней парой.</w:t>
      </w:r>
      <w:r w:rsidR="000C13E3" w:rsidRPr="00EB4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13E3" w:rsidRPr="00EB4B21">
        <w:rPr>
          <w:rFonts w:ascii="Times New Roman" w:hAnsi="Times New Roman" w:cs="Times New Roman"/>
          <w:sz w:val="24"/>
          <w:szCs w:val="24"/>
        </w:rPr>
        <w:t>В-общем</w:t>
      </w:r>
      <w:proofErr w:type="gramEnd"/>
      <w:r w:rsidR="000C13E3" w:rsidRPr="00EB4B21">
        <w:rPr>
          <w:rFonts w:ascii="Times New Roman" w:hAnsi="Times New Roman" w:cs="Times New Roman"/>
          <w:sz w:val="24"/>
          <w:szCs w:val="24"/>
        </w:rPr>
        <w:t>, такой дневник сможет помочь нам решить массу проблем</w:t>
      </w:r>
      <w:r w:rsidR="00D07018" w:rsidRPr="00EB4B21">
        <w:rPr>
          <w:rFonts w:ascii="Times New Roman" w:hAnsi="Times New Roman" w:cs="Times New Roman"/>
          <w:sz w:val="24"/>
          <w:szCs w:val="24"/>
        </w:rPr>
        <w:t>,</w:t>
      </w:r>
      <w:r w:rsidR="000C13E3" w:rsidRPr="00EB4B21">
        <w:rPr>
          <w:rFonts w:ascii="Times New Roman" w:hAnsi="Times New Roman" w:cs="Times New Roman"/>
          <w:sz w:val="24"/>
          <w:szCs w:val="24"/>
        </w:rPr>
        <w:t xml:space="preserve"> и мы будем стараться его воплотить в жизнь.</w:t>
      </w:r>
    </w:p>
    <w:p w:rsidR="003D4655" w:rsidRPr="00EB4B21" w:rsidRDefault="00F4014D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97207B" w:rsidRPr="00EB4B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7018" w:rsidRPr="00EB4B21">
        <w:rPr>
          <w:rFonts w:ascii="Times New Roman" w:hAnsi="Times New Roman" w:cs="Times New Roman"/>
          <w:sz w:val="24"/>
          <w:szCs w:val="24"/>
        </w:rPr>
        <w:t>В любой группе, а в интегрированной особенно, необходимо тесное сотрудничество с родителями.</w:t>
      </w:r>
      <w:proofErr w:type="gramEnd"/>
      <w:r w:rsidR="00D07018" w:rsidRPr="00EB4B21">
        <w:rPr>
          <w:rFonts w:ascii="Times New Roman" w:hAnsi="Times New Roman" w:cs="Times New Roman"/>
          <w:sz w:val="24"/>
          <w:szCs w:val="24"/>
        </w:rPr>
        <w:t xml:space="preserve"> Они должны выступать в роли союзников с педагогами. Сразу оговорю, что все родители не были поставлены в известность</w:t>
      </w:r>
      <w:r w:rsidR="00A173A7" w:rsidRPr="00EB4B21">
        <w:rPr>
          <w:rFonts w:ascii="Times New Roman" w:hAnsi="Times New Roman" w:cs="Times New Roman"/>
          <w:sz w:val="24"/>
          <w:szCs w:val="24"/>
        </w:rPr>
        <w:t xml:space="preserve"> о том, какие конкретно дети имеют особенности, отставания в развитии. На собрании было сказано, только о том, что наряду с обычными детьми группу будут посещать и дети, которые имеют немного больше проблем с речью, произношением звуков, и такие дети будут получать помощь специалистов (логопеда, психолога и дефектолога). И все, никаких диагнозов и называния имен и списков «таких» и «не таких». Было так же оговорено, что и дети с номой при желании и такой необходимости могут также получить нужную для них консультацию этих специалистов.</w:t>
      </w:r>
    </w:p>
    <w:p w:rsidR="00A173A7" w:rsidRPr="00EB4B21" w:rsidRDefault="00A173A7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Родители, несмотря на свою занятость,  принимают активное участие в жизни группы</w:t>
      </w:r>
      <w:r w:rsidR="00D760A9" w:rsidRPr="00EB4B21">
        <w:rPr>
          <w:rFonts w:ascii="Times New Roman" w:hAnsi="Times New Roman" w:cs="Times New Roman"/>
          <w:sz w:val="24"/>
          <w:szCs w:val="24"/>
        </w:rPr>
        <w:t>. Так, на дом даются различные задания, которые они должны выполнить совместно со своими детьми. Это изготовление поделок к какому-то празднику, иллюстраций и рисунков по следам прочитанных в группе книг и многое другое.</w:t>
      </w:r>
      <w:r w:rsidR="00492F36" w:rsidRPr="00EB4B21">
        <w:rPr>
          <w:rFonts w:ascii="Times New Roman" w:hAnsi="Times New Roman" w:cs="Times New Roman"/>
          <w:sz w:val="24"/>
          <w:szCs w:val="24"/>
        </w:rPr>
        <w:t xml:space="preserve"> Ко дню матери организовывалась выставка стенгазет о жизни дома.</w:t>
      </w:r>
    </w:p>
    <w:p w:rsidR="00D760A9" w:rsidRPr="00EB4B21" w:rsidRDefault="00D760A9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lastRenderedPageBreak/>
        <w:t>В планах у нас</w:t>
      </w:r>
      <w:r w:rsidR="00492F36" w:rsidRPr="00EB4B21">
        <w:rPr>
          <w:rFonts w:ascii="Times New Roman" w:hAnsi="Times New Roman" w:cs="Times New Roman"/>
          <w:sz w:val="24"/>
          <w:szCs w:val="24"/>
        </w:rPr>
        <w:t xml:space="preserve"> проведение родительских собраний в виде круглого стола, чаепития, где в неформальной обстановке можно обсудить сложившиеся проблемы. Хотим также, организовать веселые старты «Папа, мама, я – спортивная семья» и многое другое.</w:t>
      </w:r>
    </w:p>
    <w:p w:rsidR="00492F36" w:rsidRPr="00EB4B21" w:rsidRDefault="00492F36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В интегрированной группе я работаю первый год – а это чуть более 4 месяцев, поэтому, планов</w:t>
      </w:r>
      <w:r w:rsidR="00E82F2D" w:rsidRPr="00EB4B21">
        <w:rPr>
          <w:rFonts w:ascii="Times New Roman" w:hAnsi="Times New Roman" w:cs="Times New Roman"/>
          <w:sz w:val="24"/>
          <w:szCs w:val="24"/>
        </w:rPr>
        <w:t xml:space="preserve"> -</w:t>
      </w:r>
      <w:r w:rsidRPr="00EB4B21">
        <w:rPr>
          <w:rFonts w:ascii="Times New Roman" w:hAnsi="Times New Roman" w:cs="Times New Roman"/>
          <w:sz w:val="24"/>
          <w:szCs w:val="24"/>
        </w:rPr>
        <w:t xml:space="preserve"> очень много и, надеюсь, мы сможем их воплотить в жизнь.</w:t>
      </w:r>
    </w:p>
    <w:p w:rsidR="00492F36" w:rsidRPr="00EB4B21" w:rsidRDefault="00492F36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>Закончить свое в</w:t>
      </w:r>
      <w:r w:rsidR="00E82F2D" w:rsidRPr="00EB4B21">
        <w:rPr>
          <w:rFonts w:ascii="Times New Roman" w:hAnsi="Times New Roman" w:cs="Times New Roman"/>
          <w:sz w:val="24"/>
          <w:szCs w:val="24"/>
        </w:rPr>
        <w:t xml:space="preserve">ыступление я хотела бы игрой </w:t>
      </w:r>
      <w:r w:rsidR="00E82F2D" w:rsidRPr="00EB4B21">
        <w:rPr>
          <w:rFonts w:ascii="Times New Roman" w:hAnsi="Times New Roman" w:cs="Times New Roman"/>
          <w:b/>
          <w:sz w:val="24"/>
          <w:szCs w:val="24"/>
        </w:rPr>
        <w:t>«А</w:t>
      </w:r>
      <w:r w:rsidRPr="00EB4B21">
        <w:rPr>
          <w:rFonts w:ascii="Times New Roman" w:hAnsi="Times New Roman" w:cs="Times New Roman"/>
          <w:b/>
          <w:sz w:val="24"/>
          <w:szCs w:val="24"/>
        </w:rPr>
        <w:t>плодисменты».</w:t>
      </w:r>
    </w:p>
    <w:p w:rsidR="00EF1A2F" w:rsidRPr="00EB4B21" w:rsidRDefault="00EF1A2F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3752" w:rsidRPr="00EB4B21" w:rsidRDefault="00822851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D20" w:rsidRPr="00EB4B21" w:rsidRDefault="007F3752" w:rsidP="00EB4B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B21">
        <w:rPr>
          <w:rFonts w:ascii="Times New Roman" w:hAnsi="Times New Roman" w:cs="Times New Roman"/>
          <w:sz w:val="24"/>
          <w:szCs w:val="24"/>
        </w:rPr>
        <w:t xml:space="preserve"> </w:t>
      </w:r>
      <w:r w:rsidR="0010537B" w:rsidRPr="00EB4B2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D20" w:rsidRPr="00EB4B21" w:rsidSect="00C5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66" w:rsidRDefault="00611E66" w:rsidP="00FD67ED">
      <w:pPr>
        <w:spacing w:after="0" w:line="240" w:lineRule="auto"/>
      </w:pPr>
      <w:r>
        <w:separator/>
      </w:r>
    </w:p>
  </w:endnote>
  <w:endnote w:type="continuationSeparator" w:id="0">
    <w:p w:rsidR="00611E66" w:rsidRDefault="00611E66" w:rsidP="00FD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66" w:rsidRDefault="00611E66" w:rsidP="00FD67ED">
      <w:pPr>
        <w:spacing w:after="0" w:line="240" w:lineRule="auto"/>
      </w:pPr>
      <w:r>
        <w:separator/>
      </w:r>
    </w:p>
  </w:footnote>
  <w:footnote w:type="continuationSeparator" w:id="0">
    <w:p w:rsidR="00611E66" w:rsidRDefault="00611E66" w:rsidP="00FD6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B8B"/>
    <w:multiLevelType w:val="multilevel"/>
    <w:tmpl w:val="7FA8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91EA1"/>
    <w:multiLevelType w:val="hybridMultilevel"/>
    <w:tmpl w:val="82B82A28"/>
    <w:lvl w:ilvl="0" w:tplc="9EBE7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1965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C5E5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3069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B234E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074D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36A1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6B23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7646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AC77DDC"/>
    <w:multiLevelType w:val="hybridMultilevel"/>
    <w:tmpl w:val="858CC166"/>
    <w:lvl w:ilvl="0" w:tplc="10D637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47E0E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B0D8D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0163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C0925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9790DF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17CE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B100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2A7AD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5C963A70"/>
    <w:multiLevelType w:val="multilevel"/>
    <w:tmpl w:val="EFBC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E6A"/>
    <w:rsid w:val="000275F5"/>
    <w:rsid w:val="00032368"/>
    <w:rsid w:val="00062026"/>
    <w:rsid w:val="00063328"/>
    <w:rsid w:val="00064103"/>
    <w:rsid w:val="0007787F"/>
    <w:rsid w:val="00092D02"/>
    <w:rsid w:val="000C13E3"/>
    <w:rsid w:val="000E423F"/>
    <w:rsid w:val="0010537B"/>
    <w:rsid w:val="00117933"/>
    <w:rsid w:val="00143D50"/>
    <w:rsid w:val="00190FB9"/>
    <w:rsid w:val="00211BCA"/>
    <w:rsid w:val="0021556D"/>
    <w:rsid w:val="0023091E"/>
    <w:rsid w:val="002539C1"/>
    <w:rsid w:val="0026503E"/>
    <w:rsid w:val="00267A47"/>
    <w:rsid w:val="00295578"/>
    <w:rsid w:val="002A5D20"/>
    <w:rsid w:val="002C6EDD"/>
    <w:rsid w:val="002E7813"/>
    <w:rsid w:val="0031665D"/>
    <w:rsid w:val="00344B49"/>
    <w:rsid w:val="003D4655"/>
    <w:rsid w:val="003E427D"/>
    <w:rsid w:val="003F3922"/>
    <w:rsid w:val="00414981"/>
    <w:rsid w:val="00446E8E"/>
    <w:rsid w:val="00446F39"/>
    <w:rsid w:val="00487CCA"/>
    <w:rsid w:val="00487E6A"/>
    <w:rsid w:val="00491026"/>
    <w:rsid w:val="00491DD4"/>
    <w:rsid w:val="00492F36"/>
    <w:rsid w:val="004D5B1E"/>
    <w:rsid w:val="004F08D1"/>
    <w:rsid w:val="00507700"/>
    <w:rsid w:val="00527AB1"/>
    <w:rsid w:val="005604C5"/>
    <w:rsid w:val="00580957"/>
    <w:rsid w:val="00592DF9"/>
    <w:rsid w:val="005B7F1C"/>
    <w:rsid w:val="00605F96"/>
    <w:rsid w:val="0061063F"/>
    <w:rsid w:val="00611E66"/>
    <w:rsid w:val="006C6661"/>
    <w:rsid w:val="006F11A0"/>
    <w:rsid w:val="00726EA7"/>
    <w:rsid w:val="00730AC0"/>
    <w:rsid w:val="007644BB"/>
    <w:rsid w:val="00766EE7"/>
    <w:rsid w:val="007B788A"/>
    <w:rsid w:val="007E0F5E"/>
    <w:rsid w:val="007F3752"/>
    <w:rsid w:val="00822851"/>
    <w:rsid w:val="008234F1"/>
    <w:rsid w:val="008336D5"/>
    <w:rsid w:val="00836753"/>
    <w:rsid w:val="008A2498"/>
    <w:rsid w:val="008B71CD"/>
    <w:rsid w:val="008E5AD5"/>
    <w:rsid w:val="008F6E4A"/>
    <w:rsid w:val="0097207B"/>
    <w:rsid w:val="00977AC1"/>
    <w:rsid w:val="009C6E3A"/>
    <w:rsid w:val="00A07CE2"/>
    <w:rsid w:val="00A156D1"/>
    <w:rsid w:val="00A173A7"/>
    <w:rsid w:val="00A356FC"/>
    <w:rsid w:val="00A42315"/>
    <w:rsid w:val="00A81F61"/>
    <w:rsid w:val="00AA3679"/>
    <w:rsid w:val="00AB6049"/>
    <w:rsid w:val="00AD79D5"/>
    <w:rsid w:val="00B2674D"/>
    <w:rsid w:val="00B71808"/>
    <w:rsid w:val="00B9519B"/>
    <w:rsid w:val="00BF4B51"/>
    <w:rsid w:val="00C0657F"/>
    <w:rsid w:val="00C52851"/>
    <w:rsid w:val="00C67473"/>
    <w:rsid w:val="00C87645"/>
    <w:rsid w:val="00CC3DD8"/>
    <w:rsid w:val="00D07018"/>
    <w:rsid w:val="00D15B16"/>
    <w:rsid w:val="00D623C5"/>
    <w:rsid w:val="00D760A9"/>
    <w:rsid w:val="00DC3091"/>
    <w:rsid w:val="00DD3875"/>
    <w:rsid w:val="00E26A6A"/>
    <w:rsid w:val="00E82F2D"/>
    <w:rsid w:val="00EB287B"/>
    <w:rsid w:val="00EB4B21"/>
    <w:rsid w:val="00ED432A"/>
    <w:rsid w:val="00ED7577"/>
    <w:rsid w:val="00EF1A2F"/>
    <w:rsid w:val="00F4014D"/>
    <w:rsid w:val="00F9040F"/>
    <w:rsid w:val="00FC33CD"/>
    <w:rsid w:val="00FD67ED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7ED"/>
  </w:style>
  <w:style w:type="paragraph" w:styleId="a5">
    <w:name w:val="footer"/>
    <w:basedOn w:val="a"/>
    <w:link w:val="a6"/>
    <w:uiPriority w:val="99"/>
    <w:semiHidden/>
    <w:unhideWhenUsed/>
    <w:rsid w:val="00FD6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D67ED"/>
  </w:style>
  <w:style w:type="paragraph" w:styleId="a7">
    <w:name w:val="Normal (Web)"/>
    <w:basedOn w:val="a"/>
    <w:uiPriority w:val="99"/>
    <w:unhideWhenUsed/>
    <w:rsid w:val="00CC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65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2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4061</Words>
  <Characters>23149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INKolesnikova</cp:lastModifiedBy>
  <cp:revision>56</cp:revision>
  <cp:lastPrinted>2010-01-13T22:20:00Z</cp:lastPrinted>
  <dcterms:created xsi:type="dcterms:W3CDTF">2009-11-08T09:23:00Z</dcterms:created>
  <dcterms:modified xsi:type="dcterms:W3CDTF">2012-04-06T16:10:00Z</dcterms:modified>
</cp:coreProperties>
</file>