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3D" w:rsidRDefault="00EE67EC" w:rsidP="00EE67EC">
      <w:pPr>
        <w:jc w:val="right"/>
      </w:pPr>
      <w:r>
        <w:t>Консультация для родителей</w:t>
      </w:r>
    </w:p>
    <w:p w:rsidR="00EE67EC" w:rsidRPr="004B5B4F" w:rsidRDefault="00EE67EC" w:rsidP="00EE67EC">
      <w:pPr>
        <w:jc w:val="center"/>
        <w:rPr>
          <w:b/>
          <w:sz w:val="36"/>
          <w:szCs w:val="36"/>
        </w:rPr>
      </w:pPr>
      <w:r w:rsidRPr="004B5B4F">
        <w:rPr>
          <w:b/>
          <w:sz w:val="36"/>
          <w:szCs w:val="36"/>
        </w:rPr>
        <w:t>Как выбрать игрушку ребёнку.</w:t>
      </w:r>
    </w:p>
    <w:p w:rsidR="00EE67EC" w:rsidRDefault="00EE67EC" w:rsidP="00EE67EC">
      <w:pPr>
        <w:rPr>
          <w:sz w:val="24"/>
          <w:szCs w:val="24"/>
        </w:rPr>
      </w:pPr>
      <w:r w:rsidRPr="00EE67EC">
        <w:rPr>
          <w:b/>
          <w:sz w:val="24"/>
          <w:szCs w:val="24"/>
        </w:rPr>
        <w:t>Совет первый</w:t>
      </w:r>
      <w:r>
        <w:rPr>
          <w:sz w:val="24"/>
          <w:szCs w:val="24"/>
        </w:rPr>
        <w:t>. Не берите детей дошкольного возраста с собой в современные игрушечные супермаркеты и на игрушечные ярмарки. Выбор игрушки – серьёзное, взрослое дело, которое требует времени и знаний. Необходимо учитывать особенности характера и здоровья, способности и предпочтения ребёнка, а также уклад жизни вашей семьи: просторная ли квартира, здоровы ли все домочадцы, какое покрытие на полу и т.д.</w:t>
      </w:r>
    </w:p>
    <w:p w:rsidR="00EE67EC" w:rsidRDefault="00EE67EC" w:rsidP="00EE67EC">
      <w:pPr>
        <w:rPr>
          <w:sz w:val="24"/>
          <w:szCs w:val="24"/>
        </w:rPr>
      </w:pPr>
      <w:r>
        <w:rPr>
          <w:sz w:val="24"/>
          <w:szCs w:val="24"/>
        </w:rPr>
        <w:t>Капризы уставшего малыша не будут способствовать принятию правильного решения.</w:t>
      </w:r>
    </w:p>
    <w:p w:rsidR="00EE67EC" w:rsidRDefault="00EE67EC" w:rsidP="00EE67EC">
      <w:pPr>
        <w:rPr>
          <w:sz w:val="24"/>
          <w:szCs w:val="24"/>
        </w:rPr>
      </w:pPr>
      <w:r w:rsidRPr="00EE67EC">
        <w:rPr>
          <w:b/>
          <w:sz w:val="24"/>
          <w:szCs w:val="24"/>
        </w:rPr>
        <w:t>Совет второй</w:t>
      </w:r>
      <w:r>
        <w:rPr>
          <w:sz w:val="24"/>
          <w:szCs w:val="24"/>
        </w:rPr>
        <w:t>. Обратитесь в детский сад, который посещает ваш ребёнок, за консультацией</w:t>
      </w:r>
      <w:r w:rsidR="00E81355">
        <w:rPr>
          <w:sz w:val="24"/>
          <w:szCs w:val="24"/>
        </w:rPr>
        <w:t>. Как ни странно, одинаковые игрушки в детском саду и дома делают для ребёнка посещение дошкольного учреждения более привлекательным.</w:t>
      </w:r>
    </w:p>
    <w:p w:rsidR="00E81355" w:rsidRDefault="00E81355" w:rsidP="00EE67EC">
      <w:pPr>
        <w:rPr>
          <w:sz w:val="24"/>
          <w:szCs w:val="24"/>
        </w:rPr>
      </w:pPr>
      <w:r w:rsidRPr="00E81355">
        <w:rPr>
          <w:b/>
          <w:sz w:val="24"/>
          <w:szCs w:val="24"/>
        </w:rPr>
        <w:t>Совет третий</w:t>
      </w:r>
      <w:r>
        <w:rPr>
          <w:sz w:val="24"/>
          <w:szCs w:val="24"/>
        </w:rPr>
        <w:t xml:space="preserve">. Следует обратить внимание на ассортимент – отсутствие героев западных </w:t>
      </w:r>
      <w:proofErr w:type="spellStart"/>
      <w:r>
        <w:rPr>
          <w:sz w:val="24"/>
          <w:szCs w:val="24"/>
        </w:rPr>
        <w:t>блокбастеров</w:t>
      </w:r>
      <w:proofErr w:type="spellEnd"/>
      <w:r>
        <w:rPr>
          <w:sz w:val="24"/>
          <w:szCs w:val="24"/>
        </w:rPr>
        <w:t xml:space="preserve"> для детей, </w:t>
      </w:r>
      <w:proofErr w:type="spellStart"/>
      <w:r>
        <w:rPr>
          <w:sz w:val="24"/>
          <w:szCs w:val="24"/>
        </w:rPr>
        <w:t>аляповых</w:t>
      </w:r>
      <w:proofErr w:type="spellEnd"/>
      <w:r>
        <w:rPr>
          <w:sz w:val="24"/>
          <w:szCs w:val="24"/>
        </w:rPr>
        <w:t xml:space="preserve"> электронных игрушек, орущих на китайском языке кукол и зверей.</w:t>
      </w:r>
    </w:p>
    <w:p w:rsidR="00E81355" w:rsidRDefault="00E81355" w:rsidP="00EE67EC">
      <w:pPr>
        <w:rPr>
          <w:sz w:val="24"/>
          <w:szCs w:val="24"/>
        </w:rPr>
      </w:pPr>
      <w:r>
        <w:rPr>
          <w:sz w:val="24"/>
          <w:szCs w:val="24"/>
        </w:rPr>
        <w:t xml:space="preserve">А что же должно быть на полках? </w:t>
      </w:r>
      <w:proofErr w:type="gramStart"/>
      <w:r>
        <w:rPr>
          <w:sz w:val="24"/>
          <w:szCs w:val="24"/>
        </w:rPr>
        <w:t>Конструкторы и строительные материалы, настольно – печатные игры, наборы для творчества, головоломки, спортивные игры и наборы, оборудование  для ролевых игр (</w:t>
      </w:r>
      <w:r w:rsidR="00276106">
        <w:rPr>
          <w:sz w:val="24"/>
          <w:szCs w:val="24"/>
        </w:rPr>
        <w:t>кухни, парикмахерские, мастерские, наборы доктора),</w:t>
      </w:r>
      <w:proofErr w:type="gramEnd"/>
    </w:p>
    <w:p w:rsidR="004B5B4F" w:rsidRDefault="004B5B4F" w:rsidP="00EE67EC">
      <w:pPr>
        <w:rPr>
          <w:sz w:val="24"/>
          <w:szCs w:val="24"/>
        </w:rPr>
      </w:pPr>
      <w:r>
        <w:rPr>
          <w:sz w:val="24"/>
          <w:szCs w:val="24"/>
        </w:rPr>
        <w:t>Дидактические пособия для знакомства с окружающим миром, кубики, лото, домино, мозаика, продукция для игр с песком и водой, персонажи для театрализованной деятельности и ширмы к ним, игровые домики, горки, машинки и дополняющие их гаражи, знаки, эстакады, куклы и кукольное хозяйство.</w:t>
      </w:r>
    </w:p>
    <w:p w:rsidR="004B5B4F" w:rsidRDefault="004B5B4F" w:rsidP="00EE67EC">
      <w:pPr>
        <w:rPr>
          <w:sz w:val="24"/>
          <w:szCs w:val="24"/>
        </w:rPr>
      </w:pPr>
      <w:r w:rsidRPr="0050220E">
        <w:rPr>
          <w:b/>
          <w:sz w:val="24"/>
          <w:szCs w:val="24"/>
        </w:rPr>
        <w:t>Совет четвертый</w:t>
      </w:r>
      <w:r>
        <w:rPr>
          <w:sz w:val="24"/>
          <w:szCs w:val="24"/>
        </w:rPr>
        <w:t>. Запомните несколько принципов отбора игрушек для вашего ребёнка.</w:t>
      </w:r>
    </w:p>
    <w:p w:rsidR="004B5B4F" w:rsidRDefault="004B5B4F" w:rsidP="00EE67EC">
      <w:pPr>
        <w:rPr>
          <w:sz w:val="24"/>
          <w:szCs w:val="24"/>
        </w:rPr>
      </w:pPr>
      <w:r>
        <w:rPr>
          <w:sz w:val="24"/>
          <w:szCs w:val="24"/>
        </w:rPr>
        <w:t>Назовём их критериями и разделим на две категории: обязательные и дополнительные. Обязательных критериев пять.</w:t>
      </w:r>
    </w:p>
    <w:p w:rsidR="004B5B4F" w:rsidRDefault="004B5B4F" w:rsidP="004B5B4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Безопасность игрушки.</w:t>
      </w:r>
    </w:p>
    <w:p w:rsidR="004B5B4F" w:rsidRDefault="004B5B4F" w:rsidP="004B5B4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 безопасности игрушки свидетельствует наличие сертификата </w:t>
      </w:r>
      <w:proofErr w:type="spellStart"/>
      <w:r>
        <w:rPr>
          <w:sz w:val="24"/>
          <w:szCs w:val="24"/>
        </w:rPr>
        <w:t>РОСТЕСТа</w:t>
      </w:r>
      <w:proofErr w:type="spellEnd"/>
      <w:r>
        <w:rPr>
          <w:sz w:val="24"/>
          <w:szCs w:val="24"/>
        </w:rPr>
        <w:t>. В любом случае игрушка не должна иметь явных механических и химических признаков опасности для здоровья.</w:t>
      </w:r>
    </w:p>
    <w:p w:rsidR="004B5B4F" w:rsidRDefault="005D7748" w:rsidP="004B5B4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игрушке не должно быть явных признаков, провоцирующих ребёнка на агрессию и жестокость или вызывающих страх и тревогу.</w:t>
      </w:r>
    </w:p>
    <w:p w:rsidR="005D7748" w:rsidRDefault="005D7748" w:rsidP="004B5B4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игрушке или в её описании не должно быть грубого натурализма, в том числе сексуального контекста, выходящего за рамки возрастной компетенции ребёнка.</w:t>
      </w:r>
    </w:p>
    <w:p w:rsidR="005D7748" w:rsidRDefault="005D7748" w:rsidP="004B5B4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Игрушка не должна унижать человеческое достоинство или оскорблять религиозные чувства, вызывать негативное отношение к расовым особенностям и физическим недостаткам людей.</w:t>
      </w:r>
    </w:p>
    <w:p w:rsidR="005D7748" w:rsidRDefault="005D7748" w:rsidP="004B5B4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Игрушка не должна вызывать психологической зависимости в ущерб полноценному развитию ребёнка.</w:t>
      </w:r>
    </w:p>
    <w:p w:rsidR="005D7748" w:rsidRDefault="005D7748" w:rsidP="005D774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Соответствие игрушки указанному в описании возрасту ребёнка.</w:t>
      </w:r>
    </w:p>
    <w:p w:rsidR="005D7748" w:rsidRDefault="005D7748" w:rsidP="005D774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Привлекательность игрушки для ребёнка.</w:t>
      </w:r>
    </w:p>
    <w:p w:rsidR="005D7748" w:rsidRDefault="005D7748" w:rsidP="005D774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Возможность использования игрушки для развития способностей ребёнка (познавательное развитие, Физическое совершенствование, Художественно-эстетическое</w:t>
      </w:r>
      <w:r w:rsidR="000F2690">
        <w:rPr>
          <w:sz w:val="24"/>
          <w:szCs w:val="24"/>
        </w:rPr>
        <w:t xml:space="preserve"> развитие и духовно-нравственное воспитание).</w:t>
      </w:r>
    </w:p>
    <w:p w:rsidR="000F2690" w:rsidRDefault="000F2690" w:rsidP="005D774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Эстетичность внешнего вида игрушки и отсутствие ошибок в конструкции, логике игры в их описании.</w:t>
      </w:r>
    </w:p>
    <w:p w:rsidR="000F2690" w:rsidRDefault="000F2690" w:rsidP="000F2690">
      <w:pPr>
        <w:ind w:left="360"/>
        <w:rPr>
          <w:sz w:val="24"/>
          <w:szCs w:val="24"/>
        </w:rPr>
      </w:pPr>
      <w:r>
        <w:rPr>
          <w:sz w:val="24"/>
          <w:szCs w:val="24"/>
        </w:rPr>
        <w:t>Дополнительные критерии не являются обязательными, но раз уж вы захотели квалифицированно разбираться в игрушках и играх, то постарайтесь запомнить и их:</w:t>
      </w:r>
    </w:p>
    <w:p w:rsidR="000F2690" w:rsidRDefault="000F2690" w:rsidP="000F2690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Культеросообразность</w:t>
      </w:r>
      <w:proofErr w:type="spellEnd"/>
      <w:r>
        <w:rPr>
          <w:sz w:val="24"/>
          <w:szCs w:val="24"/>
        </w:rPr>
        <w:t xml:space="preserve"> игрушки, т.е. её соответствие принятым в обществе нормам и духовно-нравственным ценностям.</w:t>
      </w:r>
    </w:p>
    <w:p w:rsidR="000F2690" w:rsidRDefault="000F2690" w:rsidP="000F269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Возможность использования игрушки в коллективной игре.</w:t>
      </w:r>
    </w:p>
    <w:p w:rsidR="000F2690" w:rsidRDefault="000F2690" w:rsidP="000F2690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Возможность освоения игрушки детьми со специальными нуждами (т.е. детьми с физическими недостатками и особенностями, так и с явными признаками опережающего развития. Для таких детей это переходит в разряд обязательных).</w:t>
      </w:r>
      <w:proofErr w:type="gramEnd"/>
    </w:p>
    <w:p w:rsidR="000F2690" w:rsidRDefault="0050220E" w:rsidP="000F269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Прочность и долговечность игрушки.</w:t>
      </w:r>
    </w:p>
    <w:p w:rsidR="0050220E" w:rsidRDefault="0050220E" w:rsidP="000F269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Использование в игре экологически чистых материалов (дерево, песок, вода, камень и т.д.).</w:t>
      </w:r>
    </w:p>
    <w:p w:rsidR="0050220E" w:rsidRDefault="0050220E" w:rsidP="000F269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Качество описания игрушки.</w:t>
      </w:r>
    </w:p>
    <w:p w:rsidR="0050220E" w:rsidRPr="000F2690" w:rsidRDefault="0050220E" w:rsidP="000F269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Качество упаковки игрушки.</w:t>
      </w:r>
    </w:p>
    <w:sectPr w:rsidR="0050220E" w:rsidRPr="000F2690" w:rsidSect="0087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240E"/>
    <w:multiLevelType w:val="hybridMultilevel"/>
    <w:tmpl w:val="541A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4252F"/>
    <w:multiLevelType w:val="multilevel"/>
    <w:tmpl w:val="BD9698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7EC"/>
    <w:rsid w:val="000316B4"/>
    <w:rsid w:val="000F2690"/>
    <w:rsid w:val="00276106"/>
    <w:rsid w:val="002F3F9A"/>
    <w:rsid w:val="004B5B4F"/>
    <w:rsid w:val="0050220E"/>
    <w:rsid w:val="005D7748"/>
    <w:rsid w:val="00876B3D"/>
    <w:rsid w:val="00E81355"/>
    <w:rsid w:val="00EE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2013-08-27T16:45:00Z</dcterms:created>
  <dcterms:modified xsi:type="dcterms:W3CDTF">2013-08-30T20:45:00Z</dcterms:modified>
</cp:coreProperties>
</file>