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A" w:rsidRDefault="00A40CFA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40CFA" w:rsidRPr="00C00A48" w:rsidRDefault="00A40CFA" w:rsidP="00A40C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Для того чтобы у ребенка сохранялся и развивался познавательный интерес к исследовательской деятельности необходимо использовать различные стимулы. Это может быть познавательный момент, мотив помощи, новизна изучаемого объекта, тайна, сюрпризный момент.  Данное планирование объединяет все представленные стимулы и представляет необычную форму организации познавательно-исследовательской деятельности через сказку. Данный прием </w:t>
      </w:r>
      <w:r w:rsidRPr="00C00A48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C00A48">
        <w:rPr>
          <w:rFonts w:ascii="Times New Roman" w:hAnsi="Times New Roman" w:cs="Times New Roman"/>
          <w:sz w:val="28"/>
          <w:szCs w:val="28"/>
        </w:rPr>
        <w:t>эффективный</w:t>
      </w:r>
      <w:r w:rsidRPr="00C00A48">
        <w:rPr>
          <w:rFonts w:ascii="Times New Roman" w:eastAsia="Calibri" w:hAnsi="Times New Roman" w:cs="Times New Roman"/>
          <w:sz w:val="28"/>
          <w:szCs w:val="28"/>
        </w:rPr>
        <w:t>, потому что детям легче воспринимать и понимать  новую информацию в близкой для них сказочной форме.</w:t>
      </w:r>
      <w:r w:rsidRPr="00C00A48">
        <w:rPr>
          <w:rFonts w:ascii="Times New Roman" w:hAnsi="Times New Roman" w:cs="Times New Roman"/>
          <w:sz w:val="28"/>
          <w:szCs w:val="28"/>
        </w:rPr>
        <w:t xml:space="preserve"> </w:t>
      </w:r>
      <w:r w:rsidRPr="00C00A48">
        <w:rPr>
          <w:rFonts w:ascii="Times New Roman" w:eastAsia="Calibri" w:hAnsi="Times New Roman" w:cs="Times New Roman"/>
          <w:sz w:val="28"/>
          <w:szCs w:val="28"/>
        </w:rPr>
        <w:t xml:space="preserve">Для поддержания интереса к экспериментированию задания, опыты, проблемные ситуации детям даются от имени сказочных героев и игровых персонажей. </w:t>
      </w:r>
      <w:r w:rsidRPr="00C00A48">
        <w:rPr>
          <w:rFonts w:ascii="Times New Roman" w:eastAsia="Calibri" w:hAnsi="Times New Roman" w:cs="Times New Roman"/>
          <w:iCs/>
          <w:sz w:val="28"/>
          <w:szCs w:val="28"/>
        </w:rPr>
        <w:t>В каждой отдельной истории сказочные персонажи и вместе с ними дети:</w:t>
      </w:r>
    </w:p>
    <w:p w:rsidR="00A40CFA" w:rsidRPr="00C00A48" w:rsidRDefault="00A40CFA" w:rsidP="00A40CF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0A48">
        <w:rPr>
          <w:rFonts w:ascii="Times New Roman" w:eastAsia="Calibri" w:hAnsi="Times New Roman" w:cs="Times New Roman"/>
          <w:iCs/>
          <w:sz w:val="28"/>
          <w:szCs w:val="28"/>
        </w:rPr>
        <w:t xml:space="preserve">сталкиваются с кем-то или чем-то им неизвестным, </w:t>
      </w:r>
    </w:p>
    <w:p w:rsidR="00A40CFA" w:rsidRPr="00C00A48" w:rsidRDefault="00A40CFA" w:rsidP="00A40CF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0A48">
        <w:rPr>
          <w:rFonts w:ascii="Times New Roman" w:eastAsia="Calibri" w:hAnsi="Times New Roman" w:cs="Times New Roman"/>
          <w:iCs/>
          <w:sz w:val="28"/>
          <w:szCs w:val="28"/>
        </w:rPr>
        <w:t>попадают в трудную ситуацию,</w:t>
      </w:r>
    </w:p>
    <w:p w:rsidR="00A40CFA" w:rsidRPr="00C00A48" w:rsidRDefault="00A40CFA" w:rsidP="00A40CF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eastAsia="Calibri" w:hAnsi="Times New Roman" w:cs="Times New Roman"/>
          <w:iCs/>
          <w:sz w:val="28"/>
          <w:szCs w:val="28"/>
        </w:rPr>
        <w:t>встречаются с очень интересным собеседником.</w:t>
      </w:r>
    </w:p>
    <w:p w:rsidR="00A40CFA" w:rsidRPr="00C00A48" w:rsidRDefault="00A40CFA" w:rsidP="00A40CF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eastAsia="Calibri" w:hAnsi="Times New Roman" w:cs="Times New Roman"/>
          <w:sz w:val="28"/>
          <w:szCs w:val="28"/>
        </w:rPr>
        <w:t xml:space="preserve">На первом этапе игровые персонажи в процессе совместной деятельности – моделируют проблемные ситуации. В последствии дети учатся самостоятельно ставить цель, выдвигать гипотезы, продумывать способы ее проверки, осуществлять практические действия, делать выводы. </w:t>
      </w:r>
    </w:p>
    <w:p w:rsidR="00A40CFA" w:rsidRPr="00C00A48" w:rsidRDefault="00A40CFA" w:rsidP="00A40CF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00A48">
        <w:rPr>
          <w:rFonts w:ascii="Times New Roman" w:hAnsi="Times New Roman" w:cs="Times New Roman"/>
          <w:iCs/>
          <w:sz w:val="28"/>
          <w:szCs w:val="28"/>
        </w:rPr>
        <w:t>Целесообразно данный вид деятельности использовать как итоговое мероприятие с детьми по изученным объектам и явлениям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1 раз в месяц</w:t>
      </w:r>
      <w:r w:rsidRPr="00C00A48">
        <w:rPr>
          <w:rFonts w:ascii="Times New Roman" w:hAnsi="Times New Roman" w:cs="Times New Roman"/>
          <w:iCs/>
          <w:sz w:val="28"/>
          <w:szCs w:val="28"/>
        </w:rPr>
        <w:t>, так как в процессе совместной деятельности по сказка-экспериментированию используется взаимосвязь по всем образовательным направлениям.</w:t>
      </w:r>
    </w:p>
    <w:p w:rsidR="00A40CFA" w:rsidRDefault="00A40CFA" w:rsidP="00A40CF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00A4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Планирование разработано с учетом возрастных особенностей дошкольников, а также основывается на основное календарно-тематическое планирование по познавательно-исследовательской деятельности. </w:t>
      </w:r>
    </w:p>
    <w:p w:rsidR="00A40CFA" w:rsidRPr="00E8224B" w:rsidRDefault="00A40CFA" w:rsidP="00A4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4B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8224B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E8224B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8224B">
        <w:rPr>
          <w:rFonts w:ascii="Times New Roman" w:hAnsi="Times New Roman" w:cs="Times New Roman"/>
          <w:sz w:val="28"/>
          <w:szCs w:val="28"/>
        </w:rPr>
        <w:t xml:space="preserve"> по пяти взаимосвязанным направлениям, каждое из которых представлено несколькими темами. Это:</w:t>
      </w:r>
    </w:p>
    <w:p w:rsidR="00A40CFA" w:rsidRPr="00E8224B" w:rsidRDefault="00A40CFA" w:rsidP="00A40CFA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4B">
        <w:rPr>
          <w:rFonts w:ascii="Times New Roman" w:hAnsi="Times New Roman" w:cs="Times New Roman"/>
          <w:sz w:val="28"/>
          <w:szCs w:val="28"/>
        </w:rPr>
        <w:t>неживая природа (</w:t>
      </w:r>
      <w:r w:rsidRPr="00E8224B">
        <w:rPr>
          <w:rFonts w:ascii="Times New Roman" w:hAnsi="Times New Roman" w:cs="Times New Roman"/>
          <w:bCs/>
          <w:sz w:val="28"/>
          <w:szCs w:val="28"/>
        </w:rPr>
        <w:t>изучение свойств воды, снега, воздуха, ветра, песка, глины)</w:t>
      </w:r>
    </w:p>
    <w:p w:rsidR="00A40CFA" w:rsidRPr="00E8224B" w:rsidRDefault="00A40CFA" w:rsidP="00A40CFA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24B">
        <w:rPr>
          <w:rFonts w:ascii="Times New Roman" w:hAnsi="Times New Roman" w:cs="Times New Roman"/>
          <w:sz w:val="28"/>
          <w:szCs w:val="28"/>
        </w:rPr>
        <w:t>рукотворный мир (</w:t>
      </w:r>
      <w:r w:rsidRPr="00E8224B">
        <w:rPr>
          <w:rFonts w:ascii="Times New Roman" w:hAnsi="Times New Roman" w:cs="Times New Roman"/>
          <w:bCs/>
          <w:sz w:val="28"/>
          <w:szCs w:val="28"/>
        </w:rPr>
        <w:t xml:space="preserve">изучение предметов из дерева, пластмассы, бумаги, резины, ткани, металла, мыла); </w:t>
      </w:r>
    </w:p>
    <w:p w:rsidR="00A40CFA" w:rsidRPr="00E8224B" w:rsidRDefault="00A40CFA" w:rsidP="00A40CFA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24B">
        <w:rPr>
          <w:rFonts w:ascii="Times New Roman" w:hAnsi="Times New Roman" w:cs="Times New Roman"/>
          <w:bCs/>
          <w:sz w:val="28"/>
          <w:szCs w:val="28"/>
        </w:rPr>
        <w:t>живая природа (наблюдения за растениями, насекомыми</w:t>
      </w:r>
      <w:r w:rsidRPr="00E8224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8224B">
        <w:rPr>
          <w:rFonts w:ascii="Times New Roman" w:hAnsi="Times New Roman" w:cs="Times New Roman"/>
          <w:bCs/>
          <w:sz w:val="28"/>
          <w:szCs w:val="28"/>
        </w:rPr>
        <w:t>животными);</w:t>
      </w:r>
    </w:p>
    <w:p w:rsidR="00A40CFA" w:rsidRPr="00E8224B" w:rsidRDefault="00A40CFA" w:rsidP="00A40CFA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24B">
        <w:rPr>
          <w:rFonts w:ascii="Times New Roman" w:hAnsi="Times New Roman" w:cs="Times New Roman"/>
          <w:bCs/>
          <w:sz w:val="28"/>
          <w:szCs w:val="28"/>
        </w:rPr>
        <w:t>физические явления (изучение свойств магнита, света, электричества, звука);</w:t>
      </w:r>
    </w:p>
    <w:p w:rsidR="00A40CFA" w:rsidRDefault="00A40CFA" w:rsidP="00A40CFA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4B">
        <w:rPr>
          <w:rFonts w:ascii="Times New Roman" w:hAnsi="Times New Roman" w:cs="Times New Roman"/>
          <w:bCs/>
          <w:sz w:val="28"/>
          <w:szCs w:val="28"/>
        </w:rPr>
        <w:t>человек («наши помощники» - нос, уши, глаза, руки, ноги, кожа).</w:t>
      </w:r>
      <w:r w:rsidRPr="00E8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FA" w:rsidRPr="00E8224B" w:rsidRDefault="00A40CFA" w:rsidP="00A40CF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8224B">
        <w:rPr>
          <w:rFonts w:ascii="Times New Roman" w:hAnsi="Times New Roman" w:cs="Times New Roman"/>
          <w:sz w:val="28"/>
          <w:szCs w:val="28"/>
        </w:rPr>
        <w:t>еленаправленная систематическая экспериментальная работа с дошкольниками позволяет выявить и сформировать у детей потребность в постоянной познавательной деятельности, поддерживает интерес и способствует всестороннему развитию личности.</w:t>
      </w:r>
    </w:p>
    <w:p w:rsidR="00A40CFA" w:rsidRPr="00E8224B" w:rsidRDefault="00A40CFA" w:rsidP="00A40CF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B299B" w:rsidRDefault="006B299B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FF5" w:rsidRPr="006B299B" w:rsidRDefault="00A40CFA" w:rsidP="00A40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по сказка- </w:t>
      </w:r>
      <w:r w:rsidR="00BC1DBF" w:rsidRPr="006B299B">
        <w:rPr>
          <w:rFonts w:ascii="Times New Roman" w:hAnsi="Times New Roman" w:cs="Times New Roman"/>
          <w:b/>
          <w:sz w:val="28"/>
          <w:szCs w:val="28"/>
        </w:rPr>
        <w:t>экспериментированию с детьми младшего дошкольного возраста</w:t>
      </w:r>
    </w:p>
    <w:p w:rsidR="00BC1DBF" w:rsidRDefault="00BC1DBF" w:rsidP="00A40C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84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551"/>
        <w:gridCol w:w="2158"/>
        <w:gridCol w:w="1838"/>
        <w:gridCol w:w="9337"/>
      </w:tblGrid>
      <w:tr w:rsidR="00BC1DBF" w:rsidRPr="00FD11DA" w:rsidTr="00715344">
        <w:trPr>
          <w:trHeight w:val="908"/>
        </w:trPr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93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C1DBF" w:rsidRPr="00FD11DA" w:rsidTr="00715344">
        <w:trPr>
          <w:trHeight w:val="1020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 Кто такой Колобок»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Вода, песок, глина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свойства песка и глины: сыпучесть, рыхлость; изменение их свойств при взаимодействии с водой. </w:t>
            </w:r>
          </w:p>
        </w:tc>
      </w:tr>
      <w:tr w:rsidR="00BC1DBF" w:rsidRPr="00FD11DA" w:rsidTr="00715344">
        <w:trPr>
          <w:trHeight w:val="1008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«Чебурашка, из «Апельсиновой страны»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Фрукты, растения, вода, воздух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Изучить строение растений, показать, что воздух легче воды, закреплять знания о фруктах, показать, что они состоят из воды.</w:t>
            </w:r>
          </w:p>
        </w:tc>
      </w:tr>
      <w:tr w:rsidR="00BC1DBF" w:rsidRPr="00FD11DA" w:rsidTr="00715344">
        <w:trPr>
          <w:trHeight w:val="720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«Карлсон, который живет на крыше»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Воздух, ветер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Помочь детям обнаружить воздух вокруг себя, дать детям знания о значении воздуха. Дать понятие ветра.</w:t>
            </w:r>
          </w:p>
        </w:tc>
      </w:tr>
      <w:tr w:rsidR="00BC1DBF" w:rsidRPr="00FD11DA" w:rsidTr="00715344">
        <w:trPr>
          <w:trHeight w:val="773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«Любопытный Дружок»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об органах чувств.</w:t>
            </w:r>
          </w:p>
        </w:tc>
      </w:tr>
      <w:tr w:rsidR="00BC1DBF" w:rsidRPr="00FD11DA" w:rsidTr="00715344">
        <w:trPr>
          <w:trHeight w:val="908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птичьего </w:t>
            </w:r>
            <w:r w:rsidRPr="00FD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предметы из разного </w:t>
            </w:r>
            <w:r w:rsidRPr="00FD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детям представление о плавучести предметов.</w:t>
            </w:r>
          </w:p>
        </w:tc>
      </w:tr>
      <w:tr w:rsidR="00BC1DBF" w:rsidRPr="00FD11DA" w:rsidTr="00715344">
        <w:trPr>
          <w:trHeight w:val="908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«Любопытная Каркуша»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тени предметов, создавать с помощью теней образы.</w:t>
            </w:r>
          </w:p>
        </w:tc>
      </w:tr>
      <w:tr w:rsidR="00BC1DBF" w:rsidRPr="00FD11DA" w:rsidTr="00715344">
        <w:trPr>
          <w:trHeight w:val="1008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«В гостях у</w:t>
            </w:r>
          </w:p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Винни-Пуха»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Магнит, насекомые, растения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предметы, взаимодействующие с магнитом. Помочь выявить, как происходит процесс опыления у растений. </w:t>
            </w:r>
          </w:p>
        </w:tc>
      </w:tr>
      <w:tr w:rsidR="00BC1DBF" w:rsidRPr="00FD11DA" w:rsidTr="00715344">
        <w:trPr>
          <w:trHeight w:val="720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Солнечные зайчики»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Вода, зеркало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Познакомить с происхождением солнечных зайчиков, их движений, предметами, от которых они отражаются.</w:t>
            </w:r>
          </w:p>
        </w:tc>
      </w:tr>
      <w:tr w:rsidR="00BC1DBF" w:rsidRPr="00FD11DA" w:rsidTr="00715344">
        <w:trPr>
          <w:trHeight w:val="1008"/>
        </w:trPr>
        <w:tc>
          <w:tcPr>
            <w:tcW w:w="1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715344">
            <w:pPr>
              <w:ind w:lef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«На  чудесной полянке»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Бумага, ткань, вода,  магнит</w:t>
            </w:r>
          </w:p>
        </w:tc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DBF" w:rsidRPr="00FD11DA" w:rsidRDefault="00BC1DBF" w:rsidP="0053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DA">
              <w:rPr>
                <w:rFonts w:ascii="Times New Roman" w:hAnsi="Times New Roman" w:cs="Times New Roman"/>
                <w:sz w:val="28"/>
                <w:szCs w:val="28"/>
              </w:rPr>
              <w:t>Научить узнавать вещи, сделанные из бумаги, ткани, определять  их качества и свойства. Показать детям прозрачность и зеркальность воды.</w:t>
            </w:r>
          </w:p>
        </w:tc>
      </w:tr>
    </w:tbl>
    <w:p w:rsidR="00BC1DBF" w:rsidRDefault="00BC1DBF" w:rsidP="00BC1DBF">
      <w:pPr>
        <w:jc w:val="both"/>
      </w:pPr>
    </w:p>
    <w:p w:rsidR="00BC1DBF" w:rsidRDefault="00BC1DBF" w:rsidP="00BC1D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DF1" w:rsidRDefault="00215DF1" w:rsidP="00BC1D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6B29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6B29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299B" w:rsidRDefault="006B299B" w:rsidP="006B29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9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по сказка- экспериментированию с детьми старшего  дошкольного  возраста</w:t>
      </w:r>
    </w:p>
    <w:tbl>
      <w:tblPr>
        <w:tblpPr w:leftFromText="180" w:rightFromText="180" w:bottomFromText="200" w:vertAnchor="page" w:horzAnchor="margin" w:tblpX="150" w:tblpY="2356"/>
        <w:tblW w:w="14882" w:type="dxa"/>
        <w:tblCellMar>
          <w:left w:w="0" w:type="dxa"/>
          <w:right w:w="0" w:type="dxa"/>
        </w:tblCellMar>
        <w:tblLook w:val="04A0"/>
      </w:tblPr>
      <w:tblGrid>
        <w:gridCol w:w="1693"/>
        <w:gridCol w:w="2010"/>
        <w:gridCol w:w="1697"/>
        <w:gridCol w:w="9482"/>
      </w:tblGrid>
      <w:tr w:rsidR="006B299B" w:rsidTr="00715344">
        <w:trPr>
          <w:trHeight w:val="907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месяц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9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B299B" w:rsidTr="00715344">
        <w:trPr>
          <w:trHeight w:val="907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Сентябрь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Лунтиком»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Ветер, Воздух</w:t>
            </w:r>
          </w:p>
        </w:tc>
        <w:tc>
          <w:tcPr>
            <w:tcW w:w="9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причиной возникновения ветра, закреплять знания о свойствах воздуха</w:t>
            </w:r>
          </w:p>
        </w:tc>
      </w:tr>
      <w:tr w:rsidR="006B299B" w:rsidTr="00715344">
        <w:trPr>
          <w:trHeight w:val="762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«Умные Фиксики»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Магнит, Металл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Опытным путем выявлять материалы, которые могут стать магнетическими.</w:t>
            </w:r>
          </w:p>
        </w:tc>
      </w:tr>
      <w:tr w:rsidR="006B299B" w:rsidTr="00715344">
        <w:trPr>
          <w:trHeight w:val="762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Знайки»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тяготения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существовании невидимой силы – силы тяготения</w:t>
            </w:r>
          </w:p>
        </w:tc>
      </w:tr>
      <w:tr w:rsidR="006B299B" w:rsidTr="00715344">
        <w:trPr>
          <w:trHeight w:val="1067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царстве снежной королевы»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Лед, Снег, Вода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представление о том, что снег и лед в тепле тают, и образуется вода. Выявить два агрегатных состояния воды. </w:t>
            </w:r>
          </w:p>
        </w:tc>
      </w:tr>
      <w:tr w:rsidR="006B299B" w:rsidTr="00715344">
        <w:trPr>
          <w:trHeight w:val="1008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«Секретные записки от Незнайки»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Бумага, Свет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возможность использования различных веществ вместо чернил.</w:t>
            </w:r>
          </w:p>
        </w:tc>
      </w:tr>
      <w:tr w:rsidR="006B299B" w:rsidTr="00715344">
        <w:trPr>
          <w:trHeight w:val="967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открывает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Песок,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свойства и качества воды, песка, воздуха. </w:t>
            </w:r>
          </w:p>
        </w:tc>
      </w:tr>
      <w:tr w:rsidR="006B299B" w:rsidTr="00715344">
        <w:trPr>
          <w:trHeight w:val="1128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Март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Фрукты, Лед, Растения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круговоротом воды в природе, объяснять причину выпадения осадков, значение воды для всего живого.</w:t>
            </w:r>
          </w:p>
        </w:tc>
      </w:tr>
      <w:tr w:rsidR="006B299B" w:rsidTr="00715344">
        <w:trPr>
          <w:trHeight w:val="1067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Апрель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приключения Буратино»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Металл, Вода, Пластмасса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предметы из дерева, пластмассы и металла, определять его качественные характеристики . </w:t>
            </w:r>
          </w:p>
        </w:tc>
      </w:tr>
      <w:tr w:rsidR="006B299B" w:rsidTr="00715344">
        <w:trPr>
          <w:trHeight w:val="979"/>
        </w:trPr>
        <w:tc>
          <w:tcPr>
            <w:tcW w:w="1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Май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99B" w:rsidRDefault="006B299B" w:rsidP="0071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том, что органы в определенных условиях могут заменять друг друга. </w:t>
            </w:r>
          </w:p>
        </w:tc>
      </w:tr>
    </w:tbl>
    <w:p w:rsidR="006B299B" w:rsidRDefault="006B299B" w:rsidP="006B2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9B" w:rsidRDefault="006B299B" w:rsidP="006B29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9B" w:rsidRDefault="006B299B" w:rsidP="006B29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299B" w:rsidRDefault="006B299B" w:rsidP="006B29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A48" w:rsidRPr="00E8224B" w:rsidRDefault="00C00A48" w:rsidP="005C7C2B">
      <w:pPr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00A48" w:rsidRPr="00E8224B" w:rsidSect="006B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F2" w:rsidRDefault="007135F2" w:rsidP="008A504E">
      <w:pPr>
        <w:spacing w:after="0" w:line="240" w:lineRule="auto"/>
      </w:pPr>
      <w:r>
        <w:separator/>
      </w:r>
    </w:p>
  </w:endnote>
  <w:endnote w:type="continuationSeparator" w:id="0">
    <w:p w:rsidR="007135F2" w:rsidRDefault="007135F2" w:rsidP="008A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7" w:rsidRDefault="00422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7" w:rsidRDefault="00422C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7" w:rsidRDefault="00422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F2" w:rsidRDefault="007135F2" w:rsidP="008A504E">
      <w:pPr>
        <w:spacing w:after="0" w:line="240" w:lineRule="auto"/>
      </w:pPr>
      <w:r>
        <w:separator/>
      </w:r>
    </w:p>
  </w:footnote>
  <w:footnote w:type="continuationSeparator" w:id="0">
    <w:p w:rsidR="007135F2" w:rsidRDefault="007135F2" w:rsidP="008A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7" w:rsidRDefault="00422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5" w:rsidRPr="00422C67" w:rsidRDefault="00A33FF5" w:rsidP="00B46B47">
    <w:pPr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7" w:rsidRDefault="00422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A1E"/>
    <w:multiLevelType w:val="multilevel"/>
    <w:tmpl w:val="9BEE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591B09"/>
    <w:multiLevelType w:val="hybridMultilevel"/>
    <w:tmpl w:val="BE2E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9B0"/>
    <w:multiLevelType w:val="hybridMultilevel"/>
    <w:tmpl w:val="8806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D11DA"/>
    <w:rsid w:val="001F68A4"/>
    <w:rsid w:val="00215DF1"/>
    <w:rsid w:val="00296226"/>
    <w:rsid w:val="002E2EAC"/>
    <w:rsid w:val="00313314"/>
    <w:rsid w:val="00320784"/>
    <w:rsid w:val="00396930"/>
    <w:rsid w:val="00422C67"/>
    <w:rsid w:val="0043649F"/>
    <w:rsid w:val="004818EC"/>
    <w:rsid w:val="004C2E1D"/>
    <w:rsid w:val="00557AF9"/>
    <w:rsid w:val="005C7C2B"/>
    <w:rsid w:val="00695D65"/>
    <w:rsid w:val="006B299B"/>
    <w:rsid w:val="007135F2"/>
    <w:rsid w:val="00715344"/>
    <w:rsid w:val="007E4D41"/>
    <w:rsid w:val="008417C4"/>
    <w:rsid w:val="008A504E"/>
    <w:rsid w:val="009149FD"/>
    <w:rsid w:val="00A33FF5"/>
    <w:rsid w:val="00A40CFA"/>
    <w:rsid w:val="00B21300"/>
    <w:rsid w:val="00B40348"/>
    <w:rsid w:val="00B46B47"/>
    <w:rsid w:val="00BC1DBF"/>
    <w:rsid w:val="00C00A48"/>
    <w:rsid w:val="00D17923"/>
    <w:rsid w:val="00D50975"/>
    <w:rsid w:val="00E700FA"/>
    <w:rsid w:val="00E8224B"/>
    <w:rsid w:val="00F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4E"/>
  </w:style>
  <w:style w:type="paragraph" w:styleId="Footer">
    <w:name w:val="footer"/>
    <w:basedOn w:val="Normal"/>
    <w:link w:val="FooterChar"/>
    <w:uiPriority w:val="99"/>
    <w:semiHidden/>
    <w:unhideWhenUsed/>
    <w:rsid w:val="008A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4E"/>
  </w:style>
  <w:style w:type="paragraph" w:styleId="BalloonText">
    <w:name w:val="Balloon Text"/>
    <w:basedOn w:val="Normal"/>
    <w:link w:val="BalloonTextChar"/>
    <w:uiPriority w:val="99"/>
    <w:semiHidden/>
    <w:unhideWhenUsed/>
    <w:rsid w:val="004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NUL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4499</Characters>
  <Application>Microsoft Office Word</Application>
  <DocSecurity>0</DocSecurity>
  <Lines>37</Lines>
  <Paragraphs>10</Paragraphs>
  <ScaleCrop>false</ScaleCrop>
  <Company>Grizli777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2013-04-12T11:06:00Z</dcterms:created>
  <dcterms:modified xsi:type="dcterms:W3CDTF">2013-04-12T11:06:00Z</dcterms:modified>
</cp:coreProperties>
</file>