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CDDC" w:themeColor="accent5" w:themeTint="99"/>
  <w:body>
    <w:p w:rsidR="00EB4DAF" w:rsidRPr="00EB4DAF" w:rsidRDefault="00EB4DAF" w:rsidP="00EB4DA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B4DAF">
        <w:rPr>
          <w:rFonts w:ascii="Times New Roman" w:hAnsi="Times New Roman" w:cs="Times New Roman"/>
          <w:b/>
          <w:color w:val="FF0000"/>
          <w:sz w:val="32"/>
          <w:szCs w:val="32"/>
        </w:rPr>
        <w:t>Для вас, родители!</w:t>
      </w:r>
    </w:p>
    <w:p w:rsidR="00EB4DAF" w:rsidRPr="00EB4DAF" w:rsidRDefault="00EB4DAF" w:rsidP="00EB4DA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B4DAF" w:rsidRPr="00EB4DAF" w:rsidRDefault="00EB4DAF" w:rsidP="00EB4D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DAF">
        <w:rPr>
          <w:rFonts w:ascii="Times New Roman" w:hAnsi="Times New Roman" w:cs="Times New Roman"/>
          <w:b/>
          <w:sz w:val="32"/>
          <w:szCs w:val="32"/>
        </w:rPr>
        <w:t>Упражнения для развития памяти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>Группа №1: Упражнения на развитие способности к воссозданию мысленных образов (визуализацию понятий).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>Упражнение №1 "Мысленные образы, отвечающие понятиям прямо или косвенно".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>Упражнение проводится в два этапа. Т.к. детям в этом возрасте сложно удерживать мысленный образ достаточно долго без подкрепления, то на 1-м этапе необходимо использовать графическое изображение понятия. Взрослый говорит ребятишкам: "Попробуйте к каждому из названных мной слов сделать какой-либо рисунок". Зрительный образ, прямо отвечающий понятию, возникает легко, почти автоматически, тогда как в случае косвенного соответствия нужны усилия воображения.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4DAF">
        <w:rPr>
          <w:rFonts w:ascii="Times New Roman" w:hAnsi="Times New Roman" w:cs="Times New Roman"/>
          <w:i/>
          <w:sz w:val="28"/>
          <w:szCs w:val="28"/>
        </w:rPr>
        <w:t>Примерный перечень возможных серий: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>Серия № 1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>Грузовик           Умная кошка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Гнев                  Мальчик-трус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Веселая игра     Капризный ребенок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Дерево              Хорошая погода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Наказание         Интересная сказка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Серия № 2 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>Веселый праздник   Радость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Темный лес             Болезнь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Отчаяние                 Быстрый человек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Смелость                 Печаль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Глухая старуха        Теплый ветер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>Серия № 3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>Сомнение           Зависть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Сила воли           День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Успех                  Страх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Скорость             Сильный характер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Справедливость   Хороший товарищ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4DAF">
        <w:rPr>
          <w:rFonts w:ascii="Times New Roman" w:hAnsi="Times New Roman" w:cs="Times New Roman"/>
          <w:i/>
          <w:sz w:val="28"/>
          <w:szCs w:val="28"/>
        </w:rPr>
        <w:t>2-й этап - представление слов или фраз в уме, без фиксации на бумаге.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Упражнение №2 (усложненный вариант предыдущего задания). 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>Берутся 200-300 спичек. Вы диктуете детям слова, а их задача - выкладывать из спичек образ, который эти слова у них вызывают. (Например, трактор может вызвать образ ломаной линии от звука "</w:t>
      </w:r>
      <w:proofErr w:type="spellStart"/>
      <w:r w:rsidRPr="00EB4DAF"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 w:rsidRPr="00EB4DAF">
        <w:rPr>
          <w:rFonts w:ascii="Times New Roman" w:hAnsi="Times New Roman" w:cs="Times New Roman"/>
          <w:sz w:val="28"/>
          <w:szCs w:val="28"/>
        </w:rPr>
        <w:t>".) Спички можно класть в любом положении, ломать. Слова диктуются с паузой в 1 мин. После того, как закончили диктовать слова, дети должны по составленным ими "образам-спичкам" воспроизвести слова. По мере тренированности повышается скорость и увеличивается количество слов.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>Теперь, когда дети научились создавать зрительные образы, облекая их в конкретную форму, обратитесь к другой стороне процесса запоминания - осознанному восприятию. Научить детей концентрировать внимание на запоминаемом объекте поможет вам привлечение к его исследованию чувств как стимуляции деятельности мозга.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B4DAF">
        <w:rPr>
          <w:rFonts w:ascii="Times New Roman" w:hAnsi="Times New Roman" w:cs="Times New Roman"/>
          <w:i/>
          <w:sz w:val="28"/>
          <w:szCs w:val="28"/>
        </w:rPr>
        <w:t>Группа №2: Упражнения, направленные на развитие осознанного восприятия и концентрацию внимания.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>Упражнение №3. "Осознание визуального материала".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Для этого упражнения потребуются листок бумаги, карандаши и секундомер. На рисунке, приведенном ниже, </w:t>
      </w:r>
      <w:proofErr w:type="gramStart"/>
      <w:r w:rsidRPr="00EB4DAF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EB4DAF">
        <w:rPr>
          <w:rFonts w:ascii="Times New Roman" w:hAnsi="Times New Roman" w:cs="Times New Roman"/>
          <w:sz w:val="28"/>
          <w:szCs w:val="28"/>
        </w:rPr>
        <w:t xml:space="preserve"> 12 изображений. Детям предлагается рассмотреть рисунки первой строки, закрыв остальные листом бумаги, чтобы они не отвлекали внимание. Спустя 30 </w:t>
      </w:r>
      <w:proofErr w:type="gramStart"/>
      <w:r w:rsidRPr="00EB4DAF">
        <w:rPr>
          <w:rFonts w:ascii="Times New Roman" w:hAnsi="Times New Roman" w:cs="Times New Roman"/>
          <w:sz w:val="28"/>
          <w:szCs w:val="28"/>
        </w:rPr>
        <w:t>сек</w:t>
      </w:r>
      <w:proofErr w:type="gramEnd"/>
      <w:r w:rsidRPr="00EB4DAF">
        <w:rPr>
          <w:rFonts w:ascii="Times New Roman" w:hAnsi="Times New Roman" w:cs="Times New Roman"/>
          <w:sz w:val="28"/>
          <w:szCs w:val="28"/>
        </w:rPr>
        <w:t xml:space="preserve"> попросите их закрыть целиком всю страницу и нарисовать по памяти предметы первой строки. Затем предложите им сравнить, насколько их рисунки соответствуют рисункам образца. Далее перейдите к следующей строке. С двумя последними строками поработайте одновременно.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№4</w:t>
      </w:r>
      <w:r w:rsidRPr="00EB4DAF">
        <w:rPr>
          <w:rFonts w:ascii="Times New Roman" w:hAnsi="Times New Roman" w:cs="Times New Roman"/>
          <w:sz w:val="28"/>
          <w:szCs w:val="28"/>
        </w:rPr>
        <w:t xml:space="preserve">. "Осознание словесного материала" (используется для </w:t>
      </w:r>
      <w:proofErr w:type="gramStart"/>
      <w:r w:rsidRPr="00EB4DAF">
        <w:rPr>
          <w:rFonts w:ascii="Times New Roman" w:hAnsi="Times New Roman" w:cs="Times New Roman"/>
          <w:sz w:val="28"/>
          <w:szCs w:val="28"/>
        </w:rPr>
        <w:t>тренировки</w:t>
      </w:r>
      <w:proofErr w:type="gramEnd"/>
      <w:r w:rsidRPr="00EB4DAF">
        <w:rPr>
          <w:rFonts w:ascii="Times New Roman" w:hAnsi="Times New Roman" w:cs="Times New Roman"/>
          <w:sz w:val="28"/>
          <w:szCs w:val="28"/>
        </w:rPr>
        <w:t xml:space="preserve"> как зрительной памяти, так и слуховой).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>Цель этого упражнения - заставить детей поразмышлять о словах. Ведущий говорит: "Сейчас я буду читать (показывать) (в зависимости от тренируемого типа памяти) слова, услышав (</w:t>
      </w:r>
      <w:proofErr w:type="gramStart"/>
      <w:r w:rsidRPr="00EB4DAF">
        <w:rPr>
          <w:rFonts w:ascii="Times New Roman" w:hAnsi="Times New Roman" w:cs="Times New Roman"/>
          <w:sz w:val="28"/>
          <w:szCs w:val="28"/>
        </w:rPr>
        <w:t xml:space="preserve">увидев) </w:t>
      </w:r>
      <w:proofErr w:type="gramEnd"/>
      <w:r w:rsidRPr="00EB4DAF">
        <w:rPr>
          <w:rFonts w:ascii="Times New Roman" w:hAnsi="Times New Roman" w:cs="Times New Roman"/>
          <w:sz w:val="28"/>
          <w:szCs w:val="28"/>
        </w:rPr>
        <w:t xml:space="preserve">каждое слово, представляйте себе внешний вид данного предмета, его вкус, запах, звуки, которые он может издавать, и т.п. 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Например, зубная паста на вид белая и блестящая, с мятным запахом и вкусом острым и сладким одновременно".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В качестве предварительной тренировки можно предложить детям сначала описывать вслух вызываемые при помощи чувств образы и лишь после этого переходить к работе "только в уме". 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№5</w:t>
      </w:r>
      <w:r w:rsidRPr="00EB4DAF">
        <w:rPr>
          <w:rFonts w:ascii="Times New Roman" w:hAnsi="Times New Roman" w:cs="Times New Roman"/>
          <w:sz w:val="28"/>
          <w:szCs w:val="28"/>
        </w:rPr>
        <w:t>. "Оживление".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К этому упражнению желательно переходить после того, как будут хорошо освоены предыдущие, т.к. оно требует </w:t>
      </w:r>
      <w:proofErr w:type="spellStart"/>
      <w:r w:rsidRPr="00EB4DA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B4DAF">
        <w:rPr>
          <w:rFonts w:ascii="Times New Roman" w:hAnsi="Times New Roman" w:cs="Times New Roman"/>
          <w:sz w:val="28"/>
          <w:szCs w:val="28"/>
        </w:rPr>
        <w:t xml:space="preserve"> умения переводить информацию в зрительный образ (навыка визуализации) и особой концентрации внимания, вызываемой осознанностью восприятия.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Предложите детям представить себе какого-либо зверя, животное. После того, как образ создан, попросите их "оживить" картинку, т.е. чтобы животное начало двигаться, жить своей жизнью в воображении. Пусть дети расскажут друг другу про своих зверей. Затем подведите итоги, чей рассказ оказался самым интересным. 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 После упражнений с живыми существами можно переходить к "оживлению" предметов. Упражнение выполняется сначала с закрытыми глазами, а потом с открытыми. Всего на различных занятиях предлагается для достижения хорошего результата оживить 50 живых существ и 100 предметов. Можно провести это упражнение в качестве игры в волшебника: ребенку предлагается стать волшебником, способным оживлять при помощи волшебной палочки все, что угодно. Например, он касается в своем воображении предмета, и тот оживает, затем "волшебник" рассказывает всем, что он видит; после роли меняются.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DAF">
        <w:rPr>
          <w:rFonts w:ascii="Times New Roman" w:hAnsi="Times New Roman" w:cs="Times New Roman"/>
          <w:sz w:val="28"/>
          <w:szCs w:val="28"/>
        </w:rPr>
        <w:t xml:space="preserve">Все приведенные выше упражнения способствуют записи информации, что необходимо для пользования кратковременной памятью. При этом данные памяти, идущие от восприятия, в соответствии с решаемой задачей дополняются данными, хранящимися в долговременной памяти. В то же время, чтобы воспоминания кратковременной памяти перешли на длительное хранение, т.е. в долговременную память, они должны подвергнуться специальной обработке - структурированию и упорядочиванию. </w:t>
      </w:r>
    </w:p>
    <w:p w:rsidR="00EB4DAF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68FD" w:rsidRPr="00EB4DAF" w:rsidRDefault="00EB4DAF" w:rsidP="00EB4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4968FD" w:rsidRPr="00EB4DAF" w:rsidSect="00496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EB4DAF"/>
    <w:rsid w:val="004968FD"/>
    <w:rsid w:val="00EB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5A3AE-FBF3-4448-AB17-99B71D0B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777</Words>
  <Characters>4430</Characters>
  <Application>Microsoft Office Word</Application>
  <DocSecurity>0</DocSecurity>
  <Lines>36</Lines>
  <Paragraphs>10</Paragraphs>
  <ScaleCrop>false</ScaleCrop>
  <Company>Hewlett-Packard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2012-03-28T07:16:00Z</dcterms:created>
  <dcterms:modified xsi:type="dcterms:W3CDTF">2012-03-28T07:16:00Z</dcterms:modified>
</cp:coreProperties>
</file>