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26" w:rsidRDefault="00036326" w:rsidP="00036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родителей:</w:t>
      </w:r>
    </w:p>
    <w:p w:rsidR="00036326" w:rsidRPr="00543737" w:rsidRDefault="00036326" w:rsidP="00036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37">
        <w:rPr>
          <w:rFonts w:ascii="Times New Roman" w:hAnsi="Times New Roman" w:cs="Times New Roman"/>
          <w:b/>
          <w:sz w:val="28"/>
          <w:szCs w:val="28"/>
        </w:rPr>
        <w:t>«Игра – основной вид деятельности детей младшего дошкольного возраста»</w:t>
      </w:r>
    </w:p>
    <w:p w:rsidR="00036326" w:rsidRDefault="00036326" w:rsidP="00036326">
      <w:pPr>
        <w:rPr>
          <w:rFonts w:ascii="Times New Roman" w:hAnsi="Times New Roman" w:cs="Times New Roman"/>
          <w:sz w:val="24"/>
          <w:szCs w:val="24"/>
        </w:rPr>
      </w:pP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Игра дошкольника - это не бесцельная забава, а особая форма детской деятельности. В педагогике игра рассматривается как специфический вид человеческой деятельности, направленной на отражение окружающей действительности, в частности трудовой деятельности взрослых, их жизни и общественных отношений. 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Советский педагог В.А.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</w:t>
      </w:r>
      <w:r>
        <w:rPr>
          <w:rFonts w:ascii="Times New Roman" w:hAnsi="Times New Roman" w:cs="Times New Roman"/>
          <w:sz w:val="24"/>
          <w:szCs w:val="24"/>
        </w:rPr>
        <w:t>ливости и любознательности».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 любом случае, большинство характеристик игры уже показывают, как важна игра для развития человека, особенно, для развития ребенка, совершенствования его психических, физических и других способностей. Так или иначе, но утверждение о том, что присущая игре быстрая смена ситуаций, их нестандартный характер и необходимость приспособления к ним играющего делает ее важнейшей составной частью обучения и в</w:t>
      </w:r>
      <w:r>
        <w:rPr>
          <w:rFonts w:ascii="Times New Roman" w:hAnsi="Times New Roman" w:cs="Times New Roman"/>
          <w:sz w:val="24"/>
          <w:szCs w:val="24"/>
        </w:rPr>
        <w:t>оспитания, невозможно оспорить.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543737">
        <w:rPr>
          <w:rFonts w:ascii="Times New Roman" w:hAnsi="Times New Roman" w:cs="Times New Roman"/>
          <w:sz w:val="24"/>
          <w:szCs w:val="24"/>
        </w:rPr>
        <w:t>Не</w:t>
      </w:r>
      <w:r w:rsidRPr="00B14604">
        <w:rPr>
          <w:rFonts w:ascii="Times New Roman" w:hAnsi="Times New Roman" w:cs="Times New Roman"/>
          <w:sz w:val="24"/>
          <w:szCs w:val="24"/>
        </w:rPr>
        <w:t>пременной составляющей частью большинства игр являются игрушки - предметы на которых направлена деятельность играющего.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Игра - во многом, самая любимая деятельность детей. Это их образ жизни, ориентированный на жизненно важные потребности развития. Ребенок в своем развитии проходит несколько стадий и на некоторых из них (например, дошкольный возраст) игра выступает в</w:t>
      </w:r>
      <w:r>
        <w:rPr>
          <w:rFonts w:ascii="Times New Roman" w:hAnsi="Times New Roman" w:cs="Times New Roman"/>
          <w:sz w:val="24"/>
          <w:szCs w:val="24"/>
        </w:rPr>
        <w:t>едущим видом всей деятельности.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 ходе работы с детьми важно учитывать их стремление к игре, стремление ориентировать свою деятельность на игру.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Педагогическая ценность игры состоит и в том, что в процессе игры помимо взаимоотношений, диктуемых сюжетом, взятой на себя ролью или правилами, возникают другого рода отношения - уже не условные, а реальные, действительные, регулирующие настоящие отношения между детьми. В игре выясняется: как относится ребенок к успехам или неудачам партнеров по игре, вступает ли в конфликты с другими участниками игры, умеет ли сдерживать непосредственные побуждения, готов ли помочь товарищу, внимателен ли к другим участникам игры, насколько то</w:t>
      </w:r>
      <w:r>
        <w:rPr>
          <w:rFonts w:ascii="Times New Roman" w:hAnsi="Times New Roman" w:cs="Times New Roman"/>
          <w:sz w:val="24"/>
          <w:szCs w:val="24"/>
        </w:rPr>
        <w:t>чен в выполнении роли</w:t>
      </w:r>
      <w:r w:rsidRPr="00B14604">
        <w:rPr>
          <w:rFonts w:ascii="Times New Roman" w:hAnsi="Times New Roman" w:cs="Times New Roman"/>
          <w:sz w:val="24"/>
          <w:szCs w:val="24"/>
        </w:rPr>
        <w:t>.</w:t>
      </w:r>
    </w:p>
    <w:p w:rsidR="00036326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Игра помогает ребенку преодолевать свою слабость, управлять собой, создает условия для упражнения в трудовых навыках, в навыках нравственного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Задача педагога состоит в том, чтобы так организовать жизнь детей, применять такие воспитательные приемы, которые будут способствовать усложнению и обогащению </w:t>
      </w:r>
      <w:r w:rsidRPr="00B14604">
        <w:rPr>
          <w:rFonts w:ascii="Times New Roman" w:hAnsi="Times New Roman" w:cs="Times New Roman"/>
          <w:sz w:val="24"/>
          <w:szCs w:val="24"/>
        </w:rPr>
        <w:lastRenderedPageBreak/>
        <w:t>«отобразительных» игр детей и своевременному формированию пол</w:t>
      </w:r>
      <w:r>
        <w:rPr>
          <w:rFonts w:ascii="Times New Roman" w:hAnsi="Times New Roman" w:cs="Times New Roman"/>
          <w:sz w:val="24"/>
          <w:szCs w:val="24"/>
        </w:rPr>
        <w:t>ожительных качеств личности</w:t>
      </w:r>
      <w:r w:rsidRPr="00B14604">
        <w:rPr>
          <w:rFonts w:ascii="Times New Roman" w:hAnsi="Times New Roman" w:cs="Times New Roman"/>
          <w:sz w:val="24"/>
          <w:szCs w:val="24"/>
        </w:rPr>
        <w:t>.</w:t>
      </w:r>
    </w:p>
    <w:p w:rsidR="00036326" w:rsidRPr="00543737" w:rsidRDefault="00036326" w:rsidP="00036326">
      <w:pPr>
        <w:rPr>
          <w:rFonts w:ascii="Times New Roman" w:hAnsi="Times New Roman" w:cs="Times New Roman"/>
          <w:b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 </w:t>
      </w:r>
      <w:r w:rsidRPr="00543737">
        <w:rPr>
          <w:rFonts w:ascii="Times New Roman" w:hAnsi="Times New Roman" w:cs="Times New Roman"/>
          <w:b/>
          <w:sz w:val="24"/>
          <w:szCs w:val="24"/>
        </w:rPr>
        <w:t>Игра - ведущий вид деятельности детей дошкольного возраста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Существует несколько групп игр, развивающих интеллект, познавательную активность ребенка: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-I группа - предметные игры, как манипуляции с игрушками и предметами. Через игрушки - предметы - дети познают форму, цвет, объем, материал, мир животных, мир людей и т.п.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-II группа - игры творческие, сюжетно-ролевые, в которых сюжет - форма интеллектуальной деятельности.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-интеллектуальные игры типа «Счастливый случай», «Что? Где? Когда?» и т.д. Данные - важная составная часть учебной, но, прежде всего, внеучебной работы познавательного характера.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 конце раннего периода детства из предметно-манипулятивной деятельности возникает игра с сюжетом. Первоначально ребенок был поглощен предметом и действиями с ним. Когда он овладел действиями, вплетенными в совместную деятельность со взрослым, он начал осознавать, что он действует сам и действует как взрослый. Собственно, он и раньше действовал как взрослый, подражая ему, но не замечал это</w:t>
      </w:r>
      <w:r>
        <w:rPr>
          <w:rFonts w:ascii="Times New Roman" w:hAnsi="Times New Roman" w:cs="Times New Roman"/>
          <w:sz w:val="24"/>
          <w:szCs w:val="24"/>
        </w:rPr>
        <w:t>го. Как пишет Д.Б. Эльконин</w:t>
      </w:r>
      <w:r w:rsidRPr="00B14604">
        <w:rPr>
          <w:rFonts w:ascii="Times New Roman" w:hAnsi="Times New Roman" w:cs="Times New Roman"/>
          <w:sz w:val="24"/>
          <w:szCs w:val="24"/>
        </w:rPr>
        <w:t>, он смотрел на предмет через взрослого, «как через стекло». В дошкольном возрасте аффект переносится с предмета на человека, благодаря чему взрослый и его действия становятся для ребенка образцом не только объективно, но и субъективно.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Детям дошкольного возраста присуще желание подражать всем сложным формам деятельности взрослого, его поступкам, его взаимоотношениям с другими людьми. Однако реально ребенок еще не способен осуществить свое желани</w:t>
      </w:r>
      <w:r>
        <w:rPr>
          <w:rFonts w:ascii="Times New Roman" w:hAnsi="Times New Roman" w:cs="Times New Roman"/>
          <w:sz w:val="24"/>
          <w:szCs w:val="24"/>
        </w:rPr>
        <w:t>е. Как указывает Л.И. Божович</w:t>
      </w:r>
      <w:r w:rsidRPr="00B14604">
        <w:rPr>
          <w:rFonts w:ascii="Times New Roman" w:hAnsi="Times New Roman" w:cs="Times New Roman"/>
          <w:sz w:val="24"/>
          <w:szCs w:val="24"/>
        </w:rPr>
        <w:t>, именно этим объясняется расцвет в период дошкольного возраста творческой ролевой игры, в которой ребенок воспроизводит разнообразные ситуации из жизни взрослых, берет на себя роль взрослого и в воображаемом плане осуществляет его поведение и деятельность.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Игра - ведущая деятельность в дошкольном возрасте, она оказывает значительное влияние на развитие ребенка. Прежде всего, в игре дети учатся полноценному общению друг с другом. Младшие дошкольники еще не умеют по-настоящему общаться со сверстниками и, </w:t>
      </w:r>
      <w:r>
        <w:rPr>
          <w:rFonts w:ascii="Times New Roman" w:hAnsi="Times New Roman" w:cs="Times New Roman"/>
          <w:sz w:val="24"/>
          <w:szCs w:val="24"/>
        </w:rPr>
        <w:t>по выражению Д.Б. Эльконина</w:t>
      </w:r>
      <w:r w:rsidRPr="00B14604">
        <w:rPr>
          <w:rFonts w:ascii="Times New Roman" w:hAnsi="Times New Roman" w:cs="Times New Roman"/>
          <w:sz w:val="24"/>
          <w:szCs w:val="24"/>
        </w:rPr>
        <w:t xml:space="preserve"> , младшие дошкольники «играют рядом, а не вместе».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Постепенно общение между детьми становится более продуктивным и интенсивным. В среднем и старшем дошкольном возрасте дети, несмотря на присущий им эгоцентризм, договариваются друг с другом, предварительно распределяя роли, а также и в процессе самой игры.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Игра способствует становлению не только общения со сверстниками, но и произвольного поведения ребенка. Механизм управления своим поведением - подчинение правилам - складывается именно в игре, затем проявляется в других видах деятельности. </w:t>
      </w:r>
      <w:r w:rsidRPr="00B14604">
        <w:rPr>
          <w:rFonts w:ascii="Times New Roman" w:hAnsi="Times New Roman" w:cs="Times New Roman"/>
          <w:sz w:val="24"/>
          <w:szCs w:val="24"/>
        </w:rPr>
        <w:lastRenderedPageBreak/>
        <w:t>Произвольность предполагает наличие образца поведения, которому следует ребенок, и контроля. В игре образцом служат не моральные нормы или иные требования взрослых, а образ другого человека, чье поведение копирует ребенок.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 игре развивается мотивационно-потребностная сфера ребенка. Возникают новые мотивы деятельности и связанные с ними цели. Но происходит не только расширение круга мотивов. Формирующаяся произвольность поведения облегчает переход от мотивов, имеющих форму аффективно окрашенных непосредственных желаний, к мотивам-намерениям, стоящим на грани сознательности.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Развитая ролевая игра дает средства для передачи чувств и разрешения конфликтов. Игрушки вооружают ребенка подходящими средствами, поскольку они являются той средой , в которой может осуществляться самовыражение ребенка. В свободной игре он может выразить то, что ему хочется сделать.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Когда он играет свободно, он высвобождает чувства и установки,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604">
        <w:rPr>
          <w:rFonts w:ascii="Times New Roman" w:hAnsi="Times New Roman" w:cs="Times New Roman"/>
          <w:sz w:val="24"/>
          <w:szCs w:val="24"/>
        </w:rPr>
        <w:t xml:space="preserve">настойчиво стремились вырваться на свободу 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того, чтобы выражать мысли и чувства в словах, ребенок может закопать в песок или застрелить дракона, или отшлепать куклу, замещающую маленького братика. 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Игра - главная сфера общения детей; в ней решаются проблемы межличностных отношений, приобретается опыт взаимоотношений людей.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Подбор игрушек имеет немаловажное значение. Куклы и другие игрушки могут быть разного размера (большие, средние, маленькие), но такие, чтобы их удобно было заворачивать, укладывать спать, кормить, гулять; кукольная мебель, машины должны быть игрушечными, чтобы малыш мог не только посадить куклу на стул,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604">
        <w:rPr>
          <w:rFonts w:ascii="Times New Roman" w:hAnsi="Times New Roman" w:cs="Times New Roman"/>
          <w:sz w:val="24"/>
          <w:szCs w:val="24"/>
        </w:rPr>
        <w:t xml:space="preserve">тележку, но и сесть сам. Игрушечная посуда должна быть крупных размеров. Надо иметь медицинский набор «Доктор «Айболит», «магазин», «парикмахерскую», «прачечную». Игрушки расставляют в разных местах комнаты, чтобы дети могли заниматься небольшими группами, не мешая друг другу. Учитывают также и интересы детей: в одном месте - все для игры с куклой (комната, кухня), в другом - строительный материал и машины. 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Первоначально игровую ситуацию для детей полностью создает взрослый. В дальнейшем он как будто забывает положить на стол ложку, поставить тарелку и предлагает детям самостоятельно найти нужный предмет; подсказывает на первых порах, какой именно игрушки нет и где ее можно взять.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Во время игр, возникающих по инициативе детей, используется также подсказ действий с учетом жизненного опыта ребенка.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 младшем дошкольном возрасте дети еще не научились согласовывать свои действия друг с другом: не заботясь о партнере, они легко производят действия, не предусмотренные сюжетом. Воспитатель подсказывает образцы поведения, требуемого ролью объясняет неправомерность тех или иных действий и реплик, предлагает вопросы, помогающие малышу осознать действия в ходе игры и роль, которую он выполняет.</w:t>
      </w: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</w:p>
    <w:p w:rsidR="00036326" w:rsidRPr="00B14604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>Во время активного бодрствования дети заняты не только игрой. Они наблюдают за окружающим, действуют с дидактическими игрушками, разнообразными материалами, в частности с природными, общаются друг с другом и взрослыми. Все эти ситуации воспитатель использует для развития речи детей.</w:t>
      </w:r>
    </w:p>
    <w:p w:rsidR="00036326" w:rsidRPr="00543737" w:rsidRDefault="00036326" w:rsidP="00036326">
      <w:pPr>
        <w:rPr>
          <w:rFonts w:ascii="Times New Roman" w:hAnsi="Times New Roman" w:cs="Times New Roman"/>
          <w:sz w:val="24"/>
          <w:szCs w:val="24"/>
        </w:rPr>
      </w:pPr>
      <w:r w:rsidRPr="00B14604">
        <w:rPr>
          <w:rFonts w:ascii="Times New Roman" w:hAnsi="Times New Roman" w:cs="Times New Roman"/>
          <w:sz w:val="24"/>
          <w:szCs w:val="24"/>
        </w:rPr>
        <w:t xml:space="preserve">Основные компоненты комплексного подхода к формированию игры сохраняется на всех этапах ее развития. Меняется лишь роль каждого компонента в общей системе педагогических воздействий. Например, на этапе формирования ознакомительной предметно-игровой деятельности главный компонент руководства игрой - подбор игрушек (подвески, погремушки) с определенными свойствами и общение взрослого с ребенком; на этапе отобразительной игры на первый план выступают обучающие игры, в частности показ игрового действия (как покатать мяч, машинку, как посадить куклу на стул, поймать сачком «рыбку»); на этапе формирования сюжетно-отобразительной игры - организация практического опыта и проблемное общение взрослого с ребенком по ходу игры. При переключении малышей на ролевое поведение (в первых сюжетно-ролевых играх) вновь усиливается значение совместных игр детей с воспитателем, демонстрирующим </w:t>
      </w:r>
      <w:r w:rsidRPr="00543737">
        <w:rPr>
          <w:rFonts w:ascii="Times New Roman" w:hAnsi="Times New Roman" w:cs="Times New Roman"/>
          <w:sz w:val="24"/>
          <w:szCs w:val="24"/>
        </w:rPr>
        <w:t>ролевое отношение между играющими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A08" w:rsidRDefault="00E64A08"/>
    <w:sectPr w:rsidR="00E64A08" w:rsidSect="0072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6326"/>
    <w:rsid w:val="00036326"/>
    <w:rsid w:val="00E6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2013-08-29T18:52:00Z</dcterms:created>
  <dcterms:modified xsi:type="dcterms:W3CDTF">2013-08-29T18:54:00Z</dcterms:modified>
</cp:coreProperties>
</file>