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D7" w:rsidRPr="006916BC" w:rsidRDefault="00806ED7" w:rsidP="005072AA">
      <w:pPr>
        <w:tabs>
          <w:tab w:val="left" w:pos="5460"/>
        </w:tabs>
        <w:spacing w:line="360" w:lineRule="auto"/>
        <w:jc w:val="center"/>
        <w:rPr>
          <w:rFonts w:ascii="Arial Black" w:hAnsi="Arial Black"/>
          <w:color w:val="FF0000"/>
          <w:sz w:val="72"/>
          <w:szCs w:val="72"/>
        </w:rPr>
      </w:pPr>
      <w:r w:rsidRPr="006916BC">
        <w:rPr>
          <w:rFonts w:ascii="Arial Black" w:hAnsi="Arial Black"/>
          <w:color w:val="FF0000"/>
          <w:sz w:val="72"/>
          <w:szCs w:val="72"/>
        </w:rPr>
        <w:t>Без игры нет детства.</w:t>
      </w:r>
    </w:p>
    <w:p w:rsidR="00806ED7" w:rsidRPr="005072AA" w:rsidRDefault="00806ED7" w:rsidP="005072AA">
      <w:pPr>
        <w:tabs>
          <w:tab w:val="left" w:pos="5460"/>
        </w:tabs>
        <w:spacing w:line="360" w:lineRule="auto"/>
        <w:ind w:firstLine="851"/>
        <w:jc w:val="both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5072AA">
        <w:rPr>
          <w:rFonts w:ascii="Arial Black" w:hAnsi="Arial Black"/>
          <w:sz w:val="28"/>
          <w:szCs w:val="28"/>
        </w:rPr>
        <w:t xml:space="preserve">   Часто светлые воспоминания о детстве связаны именно  с играми. Слово «игра» ассоциируется с чем-то неповторимым, радостным. </w:t>
      </w:r>
    </w:p>
    <w:p w:rsidR="005072AA" w:rsidRDefault="00806ED7" w:rsidP="005072AA">
      <w:pPr>
        <w:tabs>
          <w:tab w:val="left" w:pos="5460"/>
        </w:tabs>
        <w:spacing w:line="360" w:lineRule="auto"/>
        <w:ind w:firstLine="993"/>
        <w:jc w:val="both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Но игра – это не только развлечение и времяпровождение, вызывающее массу положительных эмоций, что само по себе очень ценно для развития здорового, жизнерадостного малыша. </w:t>
      </w:r>
    </w:p>
    <w:p w:rsidR="00806ED7" w:rsidRPr="005072AA" w:rsidRDefault="00806ED7" w:rsidP="005072AA">
      <w:pPr>
        <w:tabs>
          <w:tab w:val="left" w:pos="5460"/>
        </w:tabs>
        <w:spacing w:line="360" w:lineRule="auto"/>
        <w:ind w:firstLine="993"/>
        <w:jc w:val="both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Игра – это умение весело и непринужденно учиться. Учиться видеть и понимать мир вокруг, учиться общаться </w:t>
      </w:r>
      <w:proofErr w:type="gramStart"/>
      <w:r w:rsidRPr="005072AA">
        <w:rPr>
          <w:rFonts w:ascii="Arial Black" w:hAnsi="Arial Black"/>
          <w:sz w:val="28"/>
          <w:szCs w:val="28"/>
        </w:rPr>
        <w:t>со</w:t>
      </w:r>
      <w:proofErr w:type="gramEnd"/>
      <w:r w:rsidRPr="005072AA">
        <w:rPr>
          <w:rFonts w:ascii="Arial Black" w:hAnsi="Arial Black"/>
          <w:sz w:val="28"/>
          <w:szCs w:val="28"/>
        </w:rPr>
        <w:t xml:space="preserve"> взрослыми и детьми, учиться говорить и что-то делать, учиться мыслить, творить.</w:t>
      </w:r>
    </w:p>
    <w:p w:rsidR="005072AA" w:rsidRDefault="00806ED7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Игра приходит в мир ребенка от </w:t>
      </w:r>
      <w:proofErr w:type="spellStart"/>
      <w:r w:rsidRPr="005072AA">
        <w:rPr>
          <w:rFonts w:ascii="Arial Black" w:hAnsi="Arial Black"/>
          <w:sz w:val="28"/>
          <w:szCs w:val="28"/>
        </w:rPr>
        <w:t>вселюбящих</w:t>
      </w:r>
      <w:proofErr w:type="spellEnd"/>
      <w:r w:rsidRPr="005072AA">
        <w:rPr>
          <w:rFonts w:ascii="Arial Black" w:hAnsi="Arial Black"/>
          <w:sz w:val="28"/>
          <w:szCs w:val="28"/>
        </w:rPr>
        <w:t xml:space="preserve"> родителей.   </w:t>
      </w:r>
    </w:p>
    <w:p w:rsidR="00806ED7" w:rsidRPr="005072AA" w:rsidRDefault="00806ED7" w:rsidP="005072AA">
      <w:pPr>
        <w:spacing w:line="360" w:lineRule="auto"/>
        <w:ind w:firstLine="993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>Во что играют дети? Если внимательно присмотреться к играм дошкольников, становится ясно, что они играют в «настоящую жизнь», конечно, жизненный опыт, возможность понять, оценить многие явления у разных детей по возрасту разные.</w:t>
      </w:r>
    </w:p>
    <w:p w:rsidR="00806ED7" w:rsidRPr="005072AA" w:rsidRDefault="00806ED7" w:rsidP="005072AA">
      <w:pPr>
        <w:spacing w:line="360" w:lineRule="auto"/>
        <w:ind w:firstLine="993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>Самостоятельно играя с игрушками, ребенку нравится, чтобы при этом присутствовал взрослый: тогда ему уютно, он чувствует не только защищенность, но и внутреннюю поддержку. Возникает эмоциональный комфорт.</w:t>
      </w:r>
    </w:p>
    <w:p w:rsidR="00806ED7" w:rsidRPr="005072AA" w:rsidRDefault="00806ED7" w:rsidP="005072AA">
      <w:pPr>
        <w:tabs>
          <w:tab w:val="left" w:pos="5460"/>
        </w:tabs>
        <w:spacing w:line="360" w:lineRule="auto"/>
        <w:ind w:firstLine="993"/>
        <w:jc w:val="both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Игра – хороший помощник взрослых в воспитании. </w:t>
      </w:r>
    </w:p>
    <w:p w:rsidR="005072AA" w:rsidRDefault="00806ED7" w:rsidP="005072AA">
      <w:pPr>
        <w:tabs>
          <w:tab w:val="left" w:pos="5460"/>
        </w:tabs>
        <w:spacing w:line="360" w:lineRule="auto"/>
        <w:ind w:firstLine="993"/>
        <w:jc w:val="both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lastRenderedPageBreak/>
        <w:t xml:space="preserve">   Для всестороннего развития детям нужны разные игрушки. С одними они не расстаются все детство, другие вызывают интерес не столь продолжительное время. </w:t>
      </w:r>
    </w:p>
    <w:p w:rsidR="005072AA" w:rsidRDefault="00806ED7" w:rsidP="006916BC">
      <w:pPr>
        <w:tabs>
          <w:tab w:val="left" w:pos="5460"/>
        </w:tabs>
        <w:spacing w:line="276" w:lineRule="auto"/>
        <w:ind w:firstLine="993"/>
        <w:jc w:val="both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Какие должны быть игрушки вы все знаете, поэтому перечислять не буду. Также вы все знаете, где и как хранить игрушки, но самое главное – они должны быть эстетичны, по возрасту и доступны. И еще необходимо научить детей убирать игрушки после игры. </w:t>
      </w:r>
    </w:p>
    <w:p w:rsidR="00806ED7" w:rsidRPr="005072AA" w:rsidRDefault="00806ED7" w:rsidP="005072AA">
      <w:pPr>
        <w:tabs>
          <w:tab w:val="left" w:pos="5460"/>
        </w:tabs>
        <w:spacing w:line="360" w:lineRule="auto"/>
        <w:ind w:firstLine="993"/>
        <w:jc w:val="both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«Находясь рядом с ребенком, научите его быть человеком среди игрушек, и тогда он станет настоящим человеком среди людей».   </w:t>
      </w:r>
    </w:p>
    <w:p w:rsidR="005072AA" w:rsidRPr="005072AA" w:rsidRDefault="005072AA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Игры, шутки, забавы, прятки  со  старшими  создают  в  семье  дружескую  атмосферу, снимают  напряженность  в  отношениях  не  только  детей, но  и  взрослых.</w:t>
      </w:r>
    </w:p>
    <w:p w:rsidR="005072AA" w:rsidRPr="005072AA" w:rsidRDefault="005072AA" w:rsidP="006916BC">
      <w:pPr>
        <w:spacing w:line="276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Для  всестороннего  развития  детей  разного  возраста  нужны  разные  игрушки. С  одними  из  них / куклами,  машинами, игрушечными  животными / дети  не расстаются  все  детство</w:t>
      </w:r>
      <w:proofErr w:type="gramStart"/>
      <w:r w:rsidRPr="005072AA">
        <w:rPr>
          <w:rFonts w:ascii="Arial Black" w:hAnsi="Arial Black"/>
          <w:sz w:val="28"/>
          <w:szCs w:val="28"/>
        </w:rPr>
        <w:t xml:space="preserve"> .</w:t>
      </w:r>
      <w:proofErr w:type="gramEnd"/>
    </w:p>
    <w:p w:rsidR="005072AA" w:rsidRDefault="005072AA" w:rsidP="006916BC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 Детям  необходимы   строительные  наборы / для  игры  на  полу /  и  более  мелкие  / для  игры  на  столе /.</w:t>
      </w:r>
    </w:p>
    <w:p w:rsidR="005072AA" w:rsidRPr="005072AA" w:rsidRDefault="005072AA" w:rsidP="005072AA">
      <w:pPr>
        <w:spacing w:line="360" w:lineRule="auto"/>
        <w:ind w:firstLine="851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Летом  нет  лучших  игровых  материалов, чем  глина  и  песок. Много  игр  можно  организовать  с  водой.</w:t>
      </w:r>
    </w:p>
    <w:p w:rsidR="005072AA" w:rsidRPr="005072AA" w:rsidRDefault="005072AA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   Зимой  нельзя  представить  ребенка, не  играющего   со  снегом /  лепить  снежную  бабу, стр</w:t>
      </w:r>
      <w:r>
        <w:rPr>
          <w:rFonts w:ascii="Arial Black" w:hAnsi="Arial Black"/>
          <w:sz w:val="28"/>
          <w:szCs w:val="28"/>
        </w:rPr>
        <w:t xml:space="preserve">оить  крепость, дом  и  т. д. </w:t>
      </w:r>
    </w:p>
    <w:p w:rsidR="005072AA" w:rsidRPr="005072AA" w:rsidRDefault="005072AA" w:rsidP="006916BC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 Было  бы  замечательно, если  бы  вы  нашли  время  вместе  с  ребенком  сделать  настольный  театр / по  прочитанным  сказкам /. Радуют  детей  различные  маски, элементы   костюмов.</w:t>
      </w:r>
    </w:p>
    <w:p w:rsidR="005072AA" w:rsidRPr="005072AA" w:rsidRDefault="005072AA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lastRenderedPageBreak/>
        <w:t xml:space="preserve">         Не  забывайте   про  музыкальные  игрушки / бубен,  барабан,  дудочку, пианино и  т. д./.</w:t>
      </w:r>
    </w:p>
    <w:p w:rsidR="005072AA" w:rsidRPr="005072AA" w:rsidRDefault="005072AA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  Если  ваш  ребенок  любит  спокойные  игры  или  его  нужно  успокоить  перед  сном, предложите  ему  настольные  игры  \ лото,  домино, мозаику, кубики  и т. д. /.</w:t>
      </w:r>
    </w:p>
    <w:p w:rsidR="005072AA" w:rsidRPr="005072AA" w:rsidRDefault="005072AA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   С  вашей  помощью  дети  пяти – семи  лет  могут  начать  игру  в шашки, шахматы, пытаться  собрать  кубик  </w:t>
      </w:r>
      <w:proofErr w:type="spellStart"/>
      <w:r w:rsidRPr="005072AA">
        <w:rPr>
          <w:rFonts w:ascii="Arial Black" w:hAnsi="Arial Black"/>
          <w:sz w:val="28"/>
          <w:szCs w:val="28"/>
        </w:rPr>
        <w:t>Рубика</w:t>
      </w:r>
      <w:proofErr w:type="spellEnd"/>
      <w:r w:rsidRPr="005072AA">
        <w:rPr>
          <w:rFonts w:ascii="Arial Black" w:hAnsi="Arial Black"/>
          <w:sz w:val="28"/>
          <w:szCs w:val="28"/>
        </w:rPr>
        <w:t>, составлять  слова  из  азбуки. В семьях,  где  есть  компьютер,  можно  использовать  развивающие  компьютерные  игры.</w:t>
      </w:r>
    </w:p>
    <w:p w:rsidR="005072AA" w:rsidRPr="005072AA" w:rsidRDefault="005072AA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     Любая  игрушка   для  ребенка  - ценность, если  он  с  ней  придумывает  игру. И  пусть  вас  не  смущает, что  дочка  больше  всего  бережет  куклу  с  выгоревшим  лицом, а  сын  не  расстается  с  безногой  лошадкой. Это  их  друзья. Дети  не  предают  их. Время  от  времени  просматривайте   игровое  хозяйство  вместе  с  ребенком</w:t>
      </w:r>
      <w:proofErr w:type="gramStart"/>
      <w:r w:rsidRPr="005072AA">
        <w:rPr>
          <w:rFonts w:ascii="Arial Black" w:hAnsi="Arial Black"/>
          <w:sz w:val="28"/>
          <w:szCs w:val="28"/>
        </w:rPr>
        <w:t xml:space="preserve"> .</w:t>
      </w:r>
      <w:proofErr w:type="gramEnd"/>
      <w:r w:rsidRPr="005072AA">
        <w:rPr>
          <w:rFonts w:ascii="Arial Black" w:hAnsi="Arial Black"/>
          <w:sz w:val="28"/>
          <w:szCs w:val="28"/>
        </w:rPr>
        <w:t xml:space="preserve"> Посмотрите  в  каком  оно  состоянии : наверняка  требуется  помыть  игрушки, постирать  кукольные  платья, постель . Малыш  будет  благодарен  вам , если  вы  вернете  к  « жизни « безухого  любимого  мишку,  сломанную  машину. С  ними  ребенок  снова  будет  играть  как  с  новыми</w:t>
      </w:r>
      <w:proofErr w:type="gramStart"/>
      <w:r w:rsidRPr="005072AA">
        <w:rPr>
          <w:rFonts w:ascii="Arial Black" w:hAnsi="Arial Black"/>
          <w:sz w:val="28"/>
          <w:szCs w:val="28"/>
        </w:rPr>
        <w:t xml:space="preserve"> .</w:t>
      </w:r>
      <w:proofErr w:type="gramEnd"/>
    </w:p>
    <w:p w:rsidR="00806ED7" w:rsidRPr="005072AA" w:rsidRDefault="005072AA" w:rsidP="005072AA">
      <w:pPr>
        <w:spacing w:line="360" w:lineRule="auto"/>
        <w:rPr>
          <w:rFonts w:ascii="Arial Black" w:hAnsi="Arial Black"/>
          <w:sz w:val="28"/>
          <w:szCs w:val="28"/>
        </w:rPr>
      </w:pPr>
      <w:r w:rsidRPr="005072AA">
        <w:rPr>
          <w:rFonts w:ascii="Arial Black" w:hAnsi="Arial Black"/>
          <w:sz w:val="28"/>
          <w:szCs w:val="28"/>
        </w:rPr>
        <w:t xml:space="preserve">            От  вас, родителей, зависит, внесет  ли  игра  радость  в  дом,  научит  ли  она  ребенка  познавать,  любить и созидать  мир; будет  ли  у  вашего  ребенка  светлое  детство, согревающее его  всю  жизнь.</w:t>
      </w:r>
    </w:p>
    <w:sectPr w:rsidR="00806ED7" w:rsidRPr="005072AA" w:rsidSect="006916BC">
      <w:pgSz w:w="11906" w:h="16838"/>
      <w:pgMar w:top="851" w:right="707" w:bottom="426" w:left="851" w:header="708" w:footer="708" w:gutter="0"/>
      <w:pgBorders w:offsetFrom="page">
        <w:top w:val="triangles" w:sz="31" w:space="24" w:color="FFC000"/>
        <w:left w:val="triangles" w:sz="31" w:space="24" w:color="FFC000"/>
        <w:bottom w:val="triangles" w:sz="31" w:space="24" w:color="FFC000"/>
        <w:right w:val="triangles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21"/>
    <w:rsid w:val="005072AA"/>
    <w:rsid w:val="006916BC"/>
    <w:rsid w:val="00806ED7"/>
    <w:rsid w:val="008341EE"/>
    <w:rsid w:val="009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2011-11-12T15:08:00Z</dcterms:created>
  <dcterms:modified xsi:type="dcterms:W3CDTF">2011-11-12T18:35:00Z</dcterms:modified>
</cp:coreProperties>
</file>