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1" w:rsidRPr="009B1E80" w:rsidRDefault="00020071" w:rsidP="00020071">
      <w:pPr>
        <w:jc w:val="center"/>
        <w:rPr>
          <w:color w:val="984806" w:themeColor="accent6" w:themeShade="80"/>
        </w:rPr>
      </w:pPr>
      <w:r w:rsidRPr="009B1E80">
        <w:rPr>
          <w:color w:val="984806" w:themeColor="accent6" w:themeShade="80"/>
          <w:sz w:val="28"/>
          <w:szCs w:val="28"/>
        </w:rPr>
        <w:t>Муниципальное</w:t>
      </w:r>
      <w:r>
        <w:rPr>
          <w:color w:val="984806" w:themeColor="accent6" w:themeShade="80"/>
          <w:sz w:val="28"/>
          <w:szCs w:val="28"/>
        </w:rPr>
        <w:t xml:space="preserve">  бюджетное </w:t>
      </w:r>
      <w:r w:rsidRPr="009B1E80">
        <w:rPr>
          <w:color w:val="984806" w:themeColor="accent6" w:themeShade="80"/>
          <w:sz w:val="28"/>
          <w:szCs w:val="28"/>
        </w:rPr>
        <w:t xml:space="preserve"> дошкольное образовательное учреждение "Детский сад №7 "Колокольчик" </w:t>
      </w:r>
      <w:proofErr w:type="spellStart"/>
      <w:r w:rsidRPr="009B1E80">
        <w:rPr>
          <w:color w:val="984806" w:themeColor="accent6" w:themeShade="80"/>
          <w:sz w:val="28"/>
          <w:szCs w:val="28"/>
        </w:rPr>
        <w:t>общеразвивающего</w:t>
      </w:r>
      <w:proofErr w:type="spellEnd"/>
      <w:r w:rsidRPr="009B1E80">
        <w:rPr>
          <w:color w:val="984806" w:themeColor="accent6" w:themeShade="80"/>
          <w:sz w:val="28"/>
          <w:szCs w:val="28"/>
        </w:rPr>
        <w:t xml:space="preserve">  вида с приоритетным осуществлением деятельности по познавательно-речевому направлению развития детей</w:t>
      </w:r>
      <w:r w:rsidRPr="009B1E80">
        <w:rPr>
          <w:color w:val="984806" w:themeColor="accent6" w:themeShade="80"/>
        </w:rPr>
        <w:t xml:space="preserve"> "</w:t>
      </w:r>
    </w:p>
    <w:p w:rsidR="00020071" w:rsidRPr="009B1E80" w:rsidRDefault="00020071" w:rsidP="00020071">
      <w:pPr>
        <w:rPr>
          <w:color w:val="C00000"/>
          <w:sz w:val="48"/>
          <w:szCs w:val="48"/>
        </w:rPr>
      </w:pPr>
    </w:p>
    <w:p w:rsidR="00020071" w:rsidRPr="009B1E80" w:rsidRDefault="00020071" w:rsidP="00020071">
      <w:pPr>
        <w:jc w:val="center"/>
        <w:rPr>
          <w:color w:val="C00000"/>
          <w:sz w:val="48"/>
          <w:szCs w:val="48"/>
        </w:rPr>
      </w:pPr>
      <w:r w:rsidRPr="009B1E80">
        <w:rPr>
          <w:color w:val="C00000"/>
          <w:sz w:val="48"/>
          <w:szCs w:val="48"/>
        </w:rPr>
        <w:t>Путешествие в страну знаний продолжается,</w:t>
      </w:r>
    </w:p>
    <w:p w:rsidR="00020071" w:rsidRPr="009B1E80" w:rsidRDefault="00020071" w:rsidP="00020071">
      <w:pPr>
        <w:jc w:val="center"/>
        <w:rPr>
          <w:color w:val="C00000"/>
          <w:sz w:val="48"/>
          <w:szCs w:val="48"/>
        </w:rPr>
      </w:pPr>
      <w:r w:rsidRPr="009B1E80">
        <w:rPr>
          <w:color w:val="C00000"/>
          <w:sz w:val="48"/>
          <w:szCs w:val="48"/>
        </w:rPr>
        <w:t>Или только вперёд!</w:t>
      </w:r>
    </w:p>
    <w:p w:rsidR="00020071" w:rsidRPr="009B1E80" w:rsidRDefault="00020071" w:rsidP="00020071">
      <w:pPr>
        <w:jc w:val="center"/>
        <w:rPr>
          <w:color w:val="FF0000"/>
          <w:sz w:val="48"/>
          <w:szCs w:val="48"/>
        </w:rPr>
      </w:pPr>
    </w:p>
    <w:p w:rsidR="00020071" w:rsidRPr="009B1E80" w:rsidRDefault="00020071" w:rsidP="00020071">
      <w:pPr>
        <w:jc w:val="center"/>
        <w:rPr>
          <w:color w:val="FF0000"/>
          <w:sz w:val="40"/>
          <w:szCs w:val="40"/>
        </w:rPr>
      </w:pPr>
      <w:r w:rsidRPr="009B1E80">
        <w:rPr>
          <w:color w:val="FF0000"/>
          <w:sz w:val="40"/>
          <w:szCs w:val="40"/>
        </w:rPr>
        <w:t xml:space="preserve">Родительское собрание в средней группе </w:t>
      </w:r>
    </w:p>
    <w:p w:rsidR="00020071" w:rsidRPr="009B1E80" w:rsidRDefault="00020071" w:rsidP="00020071">
      <w:pPr>
        <w:jc w:val="center"/>
        <w:rPr>
          <w:color w:val="FF0000"/>
          <w:sz w:val="40"/>
          <w:szCs w:val="40"/>
        </w:rPr>
      </w:pPr>
      <w:r w:rsidRPr="009B1E80">
        <w:rPr>
          <w:color w:val="FF0000"/>
          <w:sz w:val="40"/>
          <w:szCs w:val="40"/>
        </w:rPr>
        <w:t>2011 учебный год</w:t>
      </w:r>
    </w:p>
    <w:p w:rsidR="00020071" w:rsidRPr="009B1E80" w:rsidRDefault="00020071" w:rsidP="00020071">
      <w:pPr>
        <w:jc w:val="center"/>
        <w:rPr>
          <w:color w:val="984806" w:themeColor="accent6" w:themeShade="80"/>
          <w:sz w:val="48"/>
          <w:szCs w:val="48"/>
        </w:rPr>
      </w:pPr>
      <w:r w:rsidRPr="009B1E80">
        <w:rPr>
          <w:noProof/>
          <w:color w:val="984806" w:themeColor="accent6" w:themeShade="8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-301064</wp:posOffset>
            </wp:positionH>
            <wp:positionV relativeFrom="paragraph">
              <wp:posOffset>26686</wp:posOffset>
            </wp:positionV>
            <wp:extent cx="6156119" cy="4100999"/>
            <wp:effectExtent l="19050" t="0" r="0" b="0"/>
            <wp:wrapNone/>
            <wp:docPr id="4" name="Рисунок 1" descr="C:\Users\Наталья\Desktop\рабочая папка\фото осень сентябрь\100_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абочая папка\фото осень сентябрь\100_3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67" cy="410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071" w:rsidRPr="009B1E80" w:rsidRDefault="00020071" w:rsidP="00020071">
      <w:pPr>
        <w:jc w:val="center"/>
        <w:rPr>
          <w:color w:val="984806" w:themeColor="accent6" w:themeShade="80"/>
          <w:sz w:val="48"/>
          <w:szCs w:val="48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  </w:t>
      </w:r>
      <w:r w:rsidRPr="009B1E80">
        <w:rPr>
          <w:noProof/>
          <w:color w:val="984806" w:themeColor="accent6" w:themeShade="8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-1072960</wp:posOffset>
            </wp:positionH>
            <wp:positionV relativeFrom="paragraph">
              <wp:posOffset>9054</wp:posOffset>
            </wp:positionV>
            <wp:extent cx="1702872" cy="1991427"/>
            <wp:effectExtent l="19050" t="0" r="0" b="0"/>
            <wp:wrapNone/>
            <wp:docPr id="5" name="Рисунок 2" descr="C:\Users\Наталья\Desktop\Анимашки\Живые деревья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Анимашки\Живые деревья\6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72" cy="199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E80">
        <w:rPr>
          <w:noProof/>
          <w:color w:val="984806" w:themeColor="accent6" w:themeShade="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4963379</wp:posOffset>
            </wp:positionH>
            <wp:positionV relativeFrom="paragraph">
              <wp:posOffset>26596</wp:posOffset>
            </wp:positionV>
            <wp:extent cx="1413163" cy="1650670"/>
            <wp:effectExtent l="19050" t="0" r="0" b="0"/>
            <wp:wrapNone/>
            <wp:docPr id="6" name="Рисунок 2" descr="C:\Users\Наталья\Desktop\Анимашки\Живые деревья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Анимашки\Живые деревья\6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94" cy="165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071" w:rsidRDefault="00020071" w:rsidP="00020071">
      <w:pPr>
        <w:jc w:val="center"/>
        <w:rPr>
          <w:b/>
          <w:color w:val="C00000"/>
          <w:sz w:val="28"/>
          <w:szCs w:val="28"/>
        </w:rPr>
      </w:pPr>
      <w:r w:rsidRPr="009B1E80">
        <w:rPr>
          <w:b/>
          <w:color w:val="C00000"/>
          <w:sz w:val="28"/>
          <w:szCs w:val="28"/>
        </w:rPr>
        <w:t>Воспитатель высшей квалификационной категории:</w:t>
      </w:r>
      <w:r>
        <w:rPr>
          <w:b/>
          <w:color w:val="C00000"/>
          <w:sz w:val="28"/>
          <w:szCs w:val="28"/>
        </w:rPr>
        <w:t xml:space="preserve"> </w:t>
      </w:r>
    </w:p>
    <w:p w:rsidR="00020071" w:rsidRPr="009B1E80" w:rsidRDefault="00020071" w:rsidP="00020071">
      <w:pPr>
        <w:jc w:val="center"/>
        <w:rPr>
          <w:b/>
          <w:color w:val="C00000"/>
          <w:sz w:val="28"/>
          <w:szCs w:val="28"/>
        </w:rPr>
      </w:pPr>
      <w:r w:rsidRPr="009B1E80"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B1E80">
        <w:rPr>
          <w:b/>
          <w:color w:val="C00000"/>
          <w:sz w:val="28"/>
          <w:szCs w:val="28"/>
        </w:rPr>
        <w:t>Гордеева Н.Ю.</w:t>
      </w:r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</w:rPr>
      </w:pPr>
      <w:r w:rsidRPr="009B1E80">
        <w:rPr>
          <w:b/>
          <w:color w:val="984806" w:themeColor="accent6" w:themeShade="80"/>
          <w:sz w:val="32"/>
          <w:szCs w:val="32"/>
          <w:u w:val="single"/>
        </w:rPr>
        <w:lastRenderedPageBreak/>
        <w:t>Цели</w:t>
      </w:r>
      <w:r w:rsidRPr="009B1E80">
        <w:rPr>
          <w:b/>
          <w:color w:val="984806" w:themeColor="accent6" w:themeShade="80"/>
          <w:sz w:val="32"/>
          <w:szCs w:val="32"/>
        </w:rPr>
        <w:t>: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 расширение контакта между педагогами и родителями; 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моделирование перспектив  взаимодействия на новый учебный год; повышение педагогической культуры родителей.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  <w:u w:val="single"/>
        </w:rPr>
      </w:pPr>
      <w:r w:rsidRPr="009B1E80">
        <w:rPr>
          <w:b/>
          <w:color w:val="984806" w:themeColor="accent6" w:themeShade="80"/>
          <w:sz w:val="32"/>
          <w:szCs w:val="32"/>
          <w:u w:val="single"/>
        </w:rPr>
        <w:t>Задачи: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Рассмотреть возрастные и индивидуальные особенности детей 4-5 лет;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Познакомить родителей с задачами и особенностями образовательной работы, задачами ДОУ на новый учебный год.</w:t>
      </w:r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  <w:u w:val="single"/>
        </w:rPr>
      </w:pPr>
      <w:r w:rsidRPr="009B1E80">
        <w:rPr>
          <w:b/>
          <w:color w:val="984806" w:themeColor="accent6" w:themeShade="80"/>
          <w:sz w:val="32"/>
          <w:szCs w:val="32"/>
          <w:u w:val="single"/>
        </w:rPr>
        <w:t>План проведения:</w:t>
      </w:r>
    </w:p>
    <w:p w:rsidR="00020071" w:rsidRPr="009B1E80" w:rsidRDefault="00020071" w:rsidP="00020071">
      <w:pPr>
        <w:pStyle w:val="a3"/>
        <w:numPr>
          <w:ilvl w:val="0"/>
          <w:numId w:val="1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Вступительная часть</w:t>
      </w:r>
    </w:p>
    <w:p w:rsidR="00020071" w:rsidRPr="009B1E80" w:rsidRDefault="00020071" w:rsidP="00020071">
      <w:pPr>
        <w:pStyle w:val="a3"/>
        <w:numPr>
          <w:ilvl w:val="0"/>
          <w:numId w:val="1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Поздравление родителей с началом учебного года, зачитывание благодарностей</w:t>
      </w:r>
    </w:p>
    <w:p w:rsidR="00020071" w:rsidRPr="009B1E80" w:rsidRDefault="00020071" w:rsidP="00020071">
      <w:pPr>
        <w:pStyle w:val="a3"/>
        <w:numPr>
          <w:ilvl w:val="0"/>
          <w:numId w:val="1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Знакомство с новой семьёй,  с новой группой, узкими специалистами</w:t>
      </w:r>
    </w:p>
    <w:p w:rsidR="00020071" w:rsidRPr="009B1E80" w:rsidRDefault="00020071" w:rsidP="00020071">
      <w:pPr>
        <w:pStyle w:val="a3"/>
        <w:numPr>
          <w:ilvl w:val="0"/>
          <w:numId w:val="1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Педагогический всеобуч «ребёнок 4-5 лет»</w:t>
      </w:r>
    </w:p>
    <w:p w:rsidR="00020071" w:rsidRPr="009B1E80" w:rsidRDefault="00020071" w:rsidP="00020071">
      <w:pPr>
        <w:pStyle w:val="a3"/>
        <w:numPr>
          <w:ilvl w:val="0"/>
          <w:numId w:val="1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Особенности образовательного процесса в средней группе.</w:t>
      </w:r>
    </w:p>
    <w:p w:rsidR="00020071" w:rsidRPr="009B1E80" w:rsidRDefault="00020071" w:rsidP="00020071">
      <w:pPr>
        <w:pStyle w:val="a3"/>
        <w:numPr>
          <w:ilvl w:val="0"/>
          <w:numId w:val="1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Ознакомление родителей с целями и задачами ДОУ на новый учебный год.</w:t>
      </w:r>
    </w:p>
    <w:p w:rsidR="00020071" w:rsidRPr="009B1E80" w:rsidRDefault="00020071" w:rsidP="00020071">
      <w:pPr>
        <w:pStyle w:val="a3"/>
        <w:numPr>
          <w:ilvl w:val="0"/>
          <w:numId w:val="1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Заполнение анкет</w:t>
      </w:r>
      <w:r>
        <w:rPr>
          <w:color w:val="984806" w:themeColor="accent6" w:themeShade="80"/>
          <w:sz w:val="32"/>
          <w:szCs w:val="32"/>
        </w:rPr>
        <w:t xml:space="preserve"> </w:t>
      </w:r>
      <w:r w:rsidRPr="009B1E80">
        <w:rPr>
          <w:color w:val="984806" w:themeColor="accent6" w:themeShade="80"/>
          <w:sz w:val="32"/>
          <w:szCs w:val="32"/>
        </w:rPr>
        <w:t>(анкета семьи,  адрес, место работы, должность, телефоны)</w:t>
      </w:r>
    </w:p>
    <w:p w:rsidR="00020071" w:rsidRPr="009B1E80" w:rsidRDefault="00020071" w:rsidP="00020071">
      <w:pPr>
        <w:pStyle w:val="a3"/>
        <w:numPr>
          <w:ilvl w:val="0"/>
          <w:numId w:val="1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Заключительная часть </w:t>
      </w:r>
      <w:r>
        <w:rPr>
          <w:color w:val="984806" w:themeColor="accent6" w:themeShade="80"/>
          <w:sz w:val="32"/>
          <w:szCs w:val="32"/>
        </w:rPr>
        <w:t>–</w:t>
      </w:r>
      <w:r w:rsidRPr="009B1E80">
        <w:rPr>
          <w:color w:val="984806" w:themeColor="accent6" w:themeShade="80"/>
          <w:sz w:val="32"/>
          <w:szCs w:val="32"/>
        </w:rPr>
        <w:t xml:space="preserve"> </w:t>
      </w:r>
      <w:r>
        <w:rPr>
          <w:color w:val="984806" w:themeColor="accent6" w:themeShade="80"/>
          <w:sz w:val="32"/>
          <w:szCs w:val="32"/>
        </w:rPr>
        <w:t xml:space="preserve">чаепитие, </w:t>
      </w:r>
      <w:r w:rsidRPr="009B1E80">
        <w:rPr>
          <w:color w:val="984806" w:themeColor="accent6" w:themeShade="80"/>
          <w:sz w:val="32"/>
          <w:szCs w:val="32"/>
        </w:rPr>
        <w:t>творческое домашнее задание для родителей  «Считалочки»</w:t>
      </w:r>
    </w:p>
    <w:p w:rsidR="00020071" w:rsidRDefault="00020071" w:rsidP="00020071">
      <w:pPr>
        <w:jc w:val="center"/>
        <w:rPr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jc w:val="center"/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jc w:val="center"/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jc w:val="center"/>
        <w:rPr>
          <w:b/>
          <w:color w:val="984806" w:themeColor="accent6" w:themeShade="80"/>
          <w:sz w:val="32"/>
          <w:szCs w:val="32"/>
        </w:rPr>
      </w:pPr>
      <w:r w:rsidRPr="009B1E80">
        <w:rPr>
          <w:b/>
          <w:color w:val="984806" w:themeColor="accent6" w:themeShade="80"/>
          <w:sz w:val="32"/>
          <w:szCs w:val="32"/>
        </w:rPr>
        <w:lastRenderedPageBreak/>
        <w:t>Ход мероприятия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(звучит тихая </w:t>
      </w:r>
      <w:proofErr w:type="gramStart"/>
      <w:r w:rsidRPr="009B1E80">
        <w:rPr>
          <w:color w:val="984806" w:themeColor="accent6" w:themeShade="80"/>
          <w:sz w:val="32"/>
          <w:szCs w:val="32"/>
        </w:rPr>
        <w:t>музыка</w:t>
      </w:r>
      <w:proofErr w:type="gramEnd"/>
      <w:r w:rsidRPr="009B1E80">
        <w:rPr>
          <w:color w:val="984806" w:themeColor="accent6" w:themeShade="80"/>
          <w:sz w:val="32"/>
          <w:szCs w:val="32"/>
        </w:rPr>
        <w:t xml:space="preserve"> родители располагаются в группе)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-Добрый вечер</w:t>
      </w:r>
      <w:r w:rsidRPr="009B1E80">
        <w:rPr>
          <w:color w:val="984806" w:themeColor="accent6" w:themeShade="80"/>
          <w:sz w:val="32"/>
          <w:szCs w:val="32"/>
        </w:rPr>
        <w:t>, уважаемые родители! Мы очень рады видеть вас в нашей уютной группе. Вот и прошёл ещё один учебный год, наши дети выросли и стали на год взр</w:t>
      </w:r>
      <w:r>
        <w:rPr>
          <w:color w:val="984806" w:themeColor="accent6" w:themeShade="80"/>
          <w:sz w:val="32"/>
          <w:szCs w:val="32"/>
        </w:rPr>
        <w:t xml:space="preserve">ослее им сейчас </w:t>
      </w:r>
      <w:r w:rsidRPr="009B1E80">
        <w:rPr>
          <w:color w:val="984806" w:themeColor="accent6" w:themeShade="80"/>
          <w:sz w:val="32"/>
          <w:szCs w:val="32"/>
        </w:rPr>
        <w:t xml:space="preserve"> 4 года. Они перешли в среднюю группу детского сада! Давайте им передадим свои пожелания.</w:t>
      </w:r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  <w:u w:val="single"/>
        </w:rPr>
      </w:pPr>
      <w:r w:rsidRPr="009B1E80">
        <w:rPr>
          <w:b/>
          <w:color w:val="984806" w:themeColor="accent6" w:themeShade="80"/>
          <w:sz w:val="32"/>
          <w:szCs w:val="32"/>
          <w:u w:val="single"/>
        </w:rPr>
        <w:t>Игра с бубном «Пожелания для детей» (на новый учебный год)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(родители встают в круг, воспитатель пускает по кругу бубен)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«Ты катись весёлый бубен,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Быстро, быстро по рукам.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У кого весёлый бубен,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Тот пожелание скажет нам»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</w:rPr>
      </w:pPr>
      <w:r w:rsidRPr="009B1E80">
        <w:rPr>
          <w:b/>
          <w:color w:val="984806" w:themeColor="accent6" w:themeShade="80"/>
          <w:sz w:val="32"/>
          <w:szCs w:val="32"/>
        </w:rPr>
        <w:t>-Все ваши пожелания я передам детям, но вы сами не забывайте говорить о своих пожеланиях детям.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BE6EDB" w:rsidRDefault="00020071" w:rsidP="00020071">
      <w:pPr>
        <w:pStyle w:val="a3"/>
        <w:numPr>
          <w:ilvl w:val="0"/>
          <w:numId w:val="7"/>
        </w:numPr>
        <w:rPr>
          <w:color w:val="984806" w:themeColor="accent6" w:themeShade="80"/>
          <w:sz w:val="32"/>
          <w:szCs w:val="32"/>
        </w:rPr>
      </w:pPr>
      <w:r w:rsidRPr="00BE6EDB">
        <w:rPr>
          <w:color w:val="984806" w:themeColor="accent6" w:themeShade="80"/>
          <w:sz w:val="32"/>
          <w:szCs w:val="32"/>
        </w:rPr>
        <w:t xml:space="preserve">- Наступил новый учебный год со своими целями, задачами. А ведь совсем недавно было лето – прекрасное время для отдыха и познания окружающего мира. 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- </w:t>
      </w:r>
      <w:r w:rsidRPr="009B1E80">
        <w:rPr>
          <w:b/>
          <w:color w:val="984806" w:themeColor="accent6" w:themeShade="80"/>
          <w:sz w:val="32"/>
          <w:szCs w:val="32"/>
          <w:u w:val="single"/>
        </w:rPr>
        <w:t>«Каким я увидела своего ребёнка летом?» - игра</w:t>
      </w:r>
      <w:r>
        <w:rPr>
          <w:color w:val="984806" w:themeColor="accent6" w:themeShade="80"/>
          <w:sz w:val="32"/>
          <w:szCs w:val="32"/>
        </w:rPr>
        <w:t xml:space="preserve"> (передаём друг другу листок)</w:t>
      </w:r>
      <w:r w:rsidRPr="009B1E80">
        <w:rPr>
          <w:color w:val="984806" w:themeColor="accent6" w:themeShade="80"/>
          <w:sz w:val="32"/>
          <w:szCs w:val="32"/>
        </w:rPr>
        <w:t xml:space="preserve">.  Внимательным он помог мне нести сумку….  Он ласковый </w:t>
      </w:r>
      <w:proofErr w:type="gramStart"/>
      <w:r w:rsidRPr="009B1E80">
        <w:rPr>
          <w:color w:val="984806" w:themeColor="accent6" w:themeShade="80"/>
          <w:sz w:val="32"/>
          <w:szCs w:val="32"/>
        </w:rPr>
        <w:t>–ц</w:t>
      </w:r>
      <w:proofErr w:type="gramEnd"/>
      <w:r w:rsidRPr="009B1E80">
        <w:rPr>
          <w:color w:val="984806" w:themeColor="accent6" w:themeShade="80"/>
          <w:sz w:val="32"/>
          <w:szCs w:val="32"/>
        </w:rPr>
        <w:t>елует и обнимает меня….Он наблюдательный….Он добрый………Он весёлый…..Он трудолюбивый…..Он…….(обязательно с примером)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-Итак, мы  отдохнувшие после летнего отдыха  отправляемся в круиз по океану Знаний, которое продлится ещё не один год, а конечный пункт нашего путешествия это конечно Школа.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BE6EDB" w:rsidRDefault="00020071" w:rsidP="00020071">
      <w:pPr>
        <w:pStyle w:val="a3"/>
        <w:numPr>
          <w:ilvl w:val="0"/>
          <w:numId w:val="6"/>
        </w:numPr>
        <w:rPr>
          <w:color w:val="984806" w:themeColor="accent6" w:themeShade="80"/>
          <w:sz w:val="32"/>
          <w:szCs w:val="32"/>
        </w:rPr>
      </w:pPr>
      <w:r w:rsidRPr="00BE6EDB">
        <w:rPr>
          <w:color w:val="984806" w:themeColor="accent6" w:themeShade="80"/>
          <w:sz w:val="32"/>
          <w:szCs w:val="32"/>
        </w:rPr>
        <w:t xml:space="preserve">- Чтобы отправляться в такое длительное путешествие, нам необходимо надёжное, оборудованное плавательное средство. Это наш детский сад и наша группа (предметно </w:t>
      </w:r>
      <w:proofErr w:type="gramStart"/>
      <w:r w:rsidRPr="00BE6EDB">
        <w:rPr>
          <w:color w:val="984806" w:themeColor="accent6" w:themeShade="80"/>
          <w:sz w:val="32"/>
          <w:szCs w:val="32"/>
        </w:rPr>
        <w:t>–р</w:t>
      </w:r>
      <w:proofErr w:type="gramEnd"/>
      <w:r w:rsidRPr="00BE6EDB">
        <w:rPr>
          <w:color w:val="984806" w:themeColor="accent6" w:themeShade="80"/>
          <w:sz w:val="32"/>
          <w:szCs w:val="32"/>
        </w:rPr>
        <w:t xml:space="preserve">азвивающая среда , без неё невозможно полноценное всестороннее развитие наших детей).  </w:t>
      </w:r>
    </w:p>
    <w:p w:rsidR="00020071" w:rsidRPr="00BE6EDB" w:rsidRDefault="00020071" w:rsidP="00020071">
      <w:pPr>
        <w:rPr>
          <w:color w:val="984806" w:themeColor="accent6" w:themeShade="80"/>
          <w:sz w:val="32"/>
          <w:szCs w:val="32"/>
          <w:u w:val="single"/>
        </w:rPr>
      </w:pPr>
      <w:r w:rsidRPr="00BE6EDB">
        <w:rPr>
          <w:color w:val="984806" w:themeColor="accent6" w:themeShade="80"/>
          <w:sz w:val="32"/>
          <w:szCs w:val="32"/>
          <w:u w:val="single"/>
        </w:rPr>
        <w:t>В группе созданы все развивающие зоны для игр и развития детей.</w:t>
      </w:r>
    </w:p>
    <w:p w:rsidR="00020071" w:rsidRPr="00BE6EDB" w:rsidRDefault="00020071" w:rsidP="00020071">
      <w:pPr>
        <w:pStyle w:val="a3"/>
        <w:numPr>
          <w:ilvl w:val="0"/>
          <w:numId w:val="5"/>
        </w:numPr>
        <w:rPr>
          <w:color w:val="984806" w:themeColor="accent6" w:themeShade="80"/>
          <w:sz w:val="32"/>
          <w:szCs w:val="32"/>
        </w:rPr>
      </w:pPr>
      <w:proofErr w:type="gramStart"/>
      <w:r w:rsidRPr="00BE6EDB">
        <w:rPr>
          <w:color w:val="984806" w:themeColor="accent6" w:themeShade="80"/>
          <w:sz w:val="32"/>
          <w:szCs w:val="32"/>
        </w:rPr>
        <w:t>Хочется поблагодарить родителей кто принял</w:t>
      </w:r>
      <w:proofErr w:type="gramEnd"/>
      <w:r w:rsidRPr="00BE6EDB">
        <w:rPr>
          <w:color w:val="984806" w:themeColor="accent6" w:themeShade="80"/>
          <w:sz w:val="32"/>
          <w:szCs w:val="32"/>
        </w:rPr>
        <w:t xml:space="preserve"> активное участие в благоустройстве группы (комнатные цветы, музыкальный центр, одежда для кукол, игры),</w:t>
      </w:r>
      <w:r>
        <w:rPr>
          <w:color w:val="984806" w:themeColor="accent6" w:themeShade="80"/>
          <w:sz w:val="32"/>
          <w:szCs w:val="32"/>
        </w:rPr>
        <w:t xml:space="preserve"> за творческие летние работы</w:t>
      </w:r>
      <w:r w:rsidRPr="00BE6EDB">
        <w:rPr>
          <w:color w:val="984806" w:themeColor="accent6" w:themeShade="80"/>
          <w:sz w:val="32"/>
          <w:szCs w:val="32"/>
        </w:rPr>
        <w:t>.</w:t>
      </w:r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  <w:u w:val="single"/>
        </w:rPr>
      </w:pPr>
      <w:r w:rsidRPr="009B1E80">
        <w:rPr>
          <w:b/>
          <w:color w:val="984806" w:themeColor="accent6" w:themeShade="80"/>
          <w:sz w:val="32"/>
          <w:szCs w:val="32"/>
          <w:u w:val="single"/>
        </w:rPr>
        <w:t>Зачитывание Благодарностей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-Ну  что ж отправляемся по океану Знаний, но с начало, нам надо узнать всё ли в нашей команде без изменений?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- В нашей группе 23 человека, у нас</w:t>
      </w:r>
      <w:r>
        <w:rPr>
          <w:color w:val="984806" w:themeColor="accent6" w:themeShade="80"/>
          <w:sz w:val="32"/>
          <w:szCs w:val="32"/>
        </w:rPr>
        <w:t xml:space="preserve"> появилась новая семья Степанян</w:t>
      </w:r>
      <w:r w:rsidRPr="009B1E80">
        <w:rPr>
          <w:color w:val="984806" w:themeColor="accent6" w:themeShade="80"/>
          <w:sz w:val="32"/>
          <w:szCs w:val="32"/>
        </w:rPr>
        <w:t xml:space="preserve"> (знакомство с семьёй) </w:t>
      </w:r>
    </w:p>
    <w:p w:rsidR="00020071" w:rsidRPr="00BE6EDB" w:rsidRDefault="00020071" w:rsidP="00020071">
      <w:pPr>
        <w:pStyle w:val="a3"/>
        <w:numPr>
          <w:ilvl w:val="0"/>
          <w:numId w:val="4"/>
        </w:numPr>
        <w:rPr>
          <w:color w:val="984806" w:themeColor="accent6" w:themeShade="80"/>
          <w:sz w:val="32"/>
          <w:szCs w:val="32"/>
        </w:rPr>
      </w:pPr>
      <w:r w:rsidRPr="00BE6EDB">
        <w:rPr>
          <w:color w:val="984806" w:themeColor="accent6" w:themeShade="80"/>
          <w:sz w:val="32"/>
          <w:szCs w:val="32"/>
        </w:rPr>
        <w:t>-А знаете ли вы уважаемые родители, особенности наших главных путешественников?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b/>
          <w:color w:val="984806" w:themeColor="accent6" w:themeShade="80"/>
          <w:sz w:val="32"/>
          <w:szCs w:val="32"/>
          <w:u w:val="single"/>
        </w:rPr>
        <w:t>Что представляют дети  4-5 лет?</w:t>
      </w:r>
      <w:r w:rsidRPr="009B1E80">
        <w:rPr>
          <w:color w:val="984806" w:themeColor="accent6" w:themeShade="80"/>
          <w:sz w:val="32"/>
          <w:szCs w:val="32"/>
        </w:rPr>
        <w:t xml:space="preserve"> 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-Каждый ребёнок развивается по</w:t>
      </w:r>
      <w:r>
        <w:rPr>
          <w:color w:val="984806" w:themeColor="accent6" w:themeShade="80"/>
          <w:sz w:val="32"/>
          <w:szCs w:val="32"/>
        </w:rPr>
        <w:t xml:space="preserve"> </w:t>
      </w:r>
      <w:r w:rsidRPr="009B1E80">
        <w:rPr>
          <w:color w:val="984806" w:themeColor="accent6" w:themeShade="80"/>
          <w:sz w:val="32"/>
          <w:szCs w:val="32"/>
        </w:rPr>
        <w:t xml:space="preserve">- </w:t>
      </w:r>
      <w:proofErr w:type="gramStart"/>
      <w:r w:rsidRPr="009B1E80">
        <w:rPr>
          <w:color w:val="984806" w:themeColor="accent6" w:themeShade="80"/>
          <w:sz w:val="32"/>
          <w:szCs w:val="32"/>
        </w:rPr>
        <w:t>разному</w:t>
      </w:r>
      <w:proofErr w:type="gramEnd"/>
      <w:r w:rsidRPr="009B1E80">
        <w:rPr>
          <w:color w:val="984806" w:themeColor="accent6" w:themeShade="80"/>
          <w:sz w:val="32"/>
          <w:szCs w:val="32"/>
        </w:rPr>
        <w:t>, у каждого свой путь и темп развития. Но всё же есть нечто общее, что позволяет охарактеризовать детей, их возрастные особенности.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lastRenderedPageBreak/>
        <w:t>Возраст 4-5 лет справедливо называют средним дошкольным. Ближе к 5 годам у детей начинают проявляться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ребёнку 5года жизни освоение норм родного языка и функций речи.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Вместе с тем неустойчивость настроения, внимания, эмоциональная ранимость, конкретность и образность мышления, увлечённость игрой и игровыми ситуациями  сближают детей 5 года жизни с младшими дошкольниками. И расширяющиеся на данном возрастном этапе возможности  воспитания и обучения детей не могут быть реализованы без знаний и учёта этой двойственности развития. </w:t>
      </w:r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- </w:t>
      </w:r>
      <w:r w:rsidRPr="009B1E80">
        <w:rPr>
          <w:b/>
          <w:color w:val="984806" w:themeColor="accent6" w:themeShade="80"/>
          <w:sz w:val="32"/>
          <w:szCs w:val="32"/>
        </w:rPr>
        <w:t>Игра «Что изменилось в вашем ребёнке? Каким он стал в 4 года?» (чем любит сейчас заниматься, а раньше этого не было?)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-А сейчас я расскажу о нашей жизни с детьми</w:t>
      </w:r>
      <w:proofErr w:type="gramStart"/>
      <w:r w:rsidRPr="009B1E80">
        <w:rPr>
          <w:color w:val="984806" w:themeColor="accent6" w:themeShade="80"/>
          <w:sz w:val="32"/>
          <w:szCs w:val="32"/>
        </w:rPr>
        <w:t xml:space="preserve"> .</w:t>
      </w:r>
      <w:proofErr w:type="gramEnd"/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 </w:t>
      </w:r>
      <w:r w:rsidRPr="009B1E80">
        <w:rPr>
          <w:b/>
          <w:color w:val="984806" w:themeColor="accent6" w:themeShade="80"/>
          <w:sz w:val="32"/>
          <w:szCs w:val="32"/>
        </w:rPr>
        <w:t>Особенности образовательного процесса в средней группе.</w:t>
      </w:r>
    </w:p>
    <w:p w:rsidR="00020071" w:rsidRPr="009B1E80" w:rsidRDefault="00020071" w:rsidP="00020071">
      <w:pPr>
        <w:pStyle w:val="a3"/>
        <w:numPr>
          <w:ilvl w:val="0"/>
          <w:numId w:val="2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Знакомство с режимом дня </w:t>
      </w:r>
    </w:p>
    <w:p w:rsidR="00020071" w:rsidRPr="009B1E80" w:rsidRDefault="00020071" w:rsidP="00020071">
      <w:pPr>
        <w:pStyle w:val="a3"/>
        <w:numPr>
          <w:ilvl w:val="0"/>
          <w:numId w:val="2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Знакомство с сеткой занятий (время)</w:t>
      </w:r>
    </w:p>
    <w:p w:rsidR="00020071" w:rsidRPr="009B1E80" w:rsidRDefault="00020071" w:rsidP="00020071">
      <w:pPr>
        <w:pStyle w:val="a3"/>
        <w:numPr>
          <w:ilvl w:val="0"/>
          <w:numId w:val="2"/>
        </w:num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Чем мы занимаемся на занятиях (</w:t>
      </w:r>
      <w:r w:rsidRPr="009B1E80">
        <w:rPr>
          <w:color w:val="984806" w:themeColor="accent6" w:themeShade="80"/>
          <w:sz w:val="32"/>
          <w:szCs w:val="32"/>
        </w:rPr>
        <w:t>к концу года ребёнок должен знать и уметь)</w:t>
      </w:r>
    </w:p>
    <w:p w:rsidR="00020071" w:rsidRPr="009B1E80" w:rsidRDefault="00020071" w:rsidP="00020071">
      <w:pPr>
        <w:pStyle w:val="a3"/>
        <w:numPr>
          <w:ilvl w:val="0"/>
          <w:numId w:val="2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Обратите внимание на рекомендации в раздевальной комнате, порядок в шкафу.</w:t>
      </w:r>
    </w:p>
    <w:p w:rsidR="00020071" w:rsidRPr="009B1E80" w:rsidRDefault="00020071" w:rsidP="00020071">
      <w:pPr>
        <w:pStyle w:val="a3"/>
        <w:numPr>
          <w:ilvl w:val="0"/>
          <w:numId w:val="2"/>
        </w:num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Что нового в нашей группе…..</w:t>
      </w:r>
    </w:p>
    <w:p w:rsidR="00020071" w:rsidRPr="009B1E80" w:rsidRDefault="00020071" w:rsidP="00020071">
      <w:pPr>
        <w:pStyle w:val="a3"/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pStyle w:val="a3"/>
        <w:numPr>
          <w:ilvl w:val="0"/>
          <w:numId w:val="3"/>
        </w:numPr>
        <w:rPr>
          <w:b/>
          <w:color w:val="984806" w:themeColor="accent6" w:themeShade="80"/>
          <w:sz w:val="32"/>
          <w:szCs w:val="32"/>
        </w:rPr>
      </w:pPr>
      <w:r w:rsidRPr="009B1E80">
        <w:rPr>
          <w:b/>
          <w:color w:val="984806" w:themeColor="accent6" w:themeShade="80"/>
          <w:sz w:val="32"/>
          <w:szCs w:val="32"/>
        </w:rPr>
        <w:lastRenderedPageBreak/>
        <w:t>Ознакомление родителей с целями и зад</w:t>
      </w:r>
      <w:r>
        <w:rPr>
          <w:b/>
          <w:color w:val="984806" w:themeColor="accent6" w:themeShade="80"/>
          <w:sz w:val="32"/>
          <w:szCs w:val="32"/>
        </w:rPr>
        <w:t>ачами ДОУ на новый учебный год</w:t>
      </w:r>
    </w:p>
    <w:p w:rsidR="00020071" w:rsidRPr="009B1E80" w:rsidRDefault="00020071" w:rsidP="00020071">
      <w:pPr>
        <w:pStyle w:val="a3"/>
        <w:numPr>
          <w:ilvl w:val="0"/>
          <w:numId w:val="3"/>
        </w:numPr>
        <w:rPr>
          <w:b/>
          <w:color w:val="984806" w:themeColor="accent6" w:themeShade="80"/>
          <w:sz w:val="32"/>
          <w:szCs w:val="32"/>
        </w:rPr>
      </w:pPr>
      <w:r w:rsidRPr="009B1E80">
        <w:rPr>
          <w:b/>
          <w:color w:val="984806" w:themeColor="accent6" w:themeShade="80"/>
          <w:sz w:val="32"/>
          <w:szCs w:val="32"/>
        </w:rPr>
        <w:t>Заполнение родителями анкет</w:t>
      </w:r>
    </w:p>
    <w:p w:rsidR="00020071" w:rsidRPr="009B1E80" w:rsidRDefault="00020071" w:rsidP="00020071">
      <w:pPr>
        <w:pStyle w:val="a3"/>
        <w:numPr>
          <w:ilvl w:val="0"/>
          <w:numId w:val="3"/>
        </w:numPr>
        <w:rPr>
          <w:b/>
          <w:color w:val="984806" w:themeColor="accent6" w:themeShade="80"/>
          <w:sz w:val="32"/>
          <w:szCs w:val="32"/>
        </w:rPr>
      </w:pPr>
      <w:r w:rsidRPr="009B1E80">
        <w:rPr>
          <w:b/>
          <w:color w:val="984806" w:themeColor="accent6" w:themeShade="80"/>
          <w:sz w:val="32"/>
          <w:szCs w:val="32"/>
        </w:rPr>
        <w:t>Чаепитие «За чашкой чая посидим и о детях поговорим»</w:t>
      </w:r>
    </w:p>
    <w:p w:rsidR="00020071" w:rsidRPr="00BE6EDB" w:rsidRDefault="00020071" w:rsidP="00020071">
      <w:pPr>
        <w:pStyle w:val="a3"/>
        <w:numPr>
          <w:ilvl w:val="0"/>
          <w:numId w:val="3"/>
        </w:numPr>
        <w:rPr>
          <w:b/>
          <w:color w:val="984806" w:themeColor="accent6" w:themeShade="80"/>
          <w:sz w:val="32"/>
          <w:szCs w:val="32"/>
        </w:rPr>
      </w:pPr>
      <w:r w:rsidRPr="009B1E80">
        <w:rPr>
          <w:b/>
          <w:color w:val="984806" w:themeColor="accent6" w:themeShade="80"/>
          <w:sz w:val="32"/>
          <w:szCs w:val="32"/>
        </w:rPr>
        <w:t>Творческое домашнее задание для родителей «Считалочки»</w:t>
      </w: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</w:rPr>
      </w:pPr>
    </w:p>
    <w:p w:rsidR="00020071" w:rsidRPr="00BE6EDB" w:rsidRDefault="00020071" w:rsidP="00020071">
      <w:pPr>
        <w:jc w:val="center"/>
        <w:rPr>
          <w:b/>
          <w:color w:val="984806" w:themeColor="accent6" w:themeShade="80"/>
          <w:sz w:val="44"/>
          <w:szCs w:val="44"/>
        </w:rPr>
      </w:pPr>
      <w:r w:rsidRPr="00BE6EDB">
        <w:rPr>
          <w:b/>
          <w:color w:val="984806" w:themeColor="accent6" w:themeShade="80"/>
          <w:sz w:val="44"/>
          <w:szCs w:val="44"/>
        </w:rPr>
        <w:lastRenderedPageBreak/>
        <w:t>Выступление: «Ребёнок 4-5 лет.</w:t>
      </w:r>
    </w:p>
    <w:p w:rsidR="00020071" w:rsidRPr="009B1E80" w:rsidRDefault="00020071" w:rsidP="00020071">
      <w:pPr>
        <w:jc w:val="center"/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Источник расширения кругозора ребёнка, развития его представлений о мире – </w:t>
      </w:r>
      <w:r w:rsidRPr="009B1E80">
        <w:rPr>
          <w:b/>
          <w:color w:val="984806" w:themeColor="accent6" w:themeShade="80"/>
          <w:sz w:val="32"/>
          <w:szCs w:val="32"/>
        </w:rPr>
        <w:t>это наблюдения.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Поэтому важно заботиться о том, чтобы его опыт был как можно более разнообразным. Гуляйте с ребёнком по городу, ходите на экскурсии. Учитывайте реальные познавательные интересы детей. 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С 4 годам  кругозор ребёнка расширяется не только в ходе практических наблюдений и экспериментирования, которые доминировали в младшем возрасте, но и через </w:t>
      </w:r>
      <w:r w:rsidRPr="009B1E80">
        <w:rPr>
          <w:b/>
          <w:color w:val="984806" w:themeColor="accent6" w:themeShade="80"/>
          <w:sz w:val="32"/>
          <w:szCs w:val="32"/>
        </w:rPr>
        <w:t>рассказ.</w:t>
      </w:r>
      <w:r w:rsidRPr="009B1E80">
        <w:rPr>
          <w:color w:val="984806" w:themeColor="accent6" w:themeShade="80"/>
          <w:sz w:val="32"/>
          <w:szCs w:val="32"/>
        </w:rPr>
        <w:t xml:space="preserve">  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Уделяйте достаточно времени познавательным беседам с детьми. Начинайте </w:t>
      </w:r>
      <w:r>
        <w:rPr>
          <w:color w:val="984806" w:themeColor="accent6" w:themeShade="80"/>
          <w:sz w:val="32"/>
          <w:szCs w:val="32"/>
        </w:rPr>
        <w:t>читать не только художественную</w:t>
      </w:r>
      <w:r w:rsidRPr="009B1E80">
        <w:rPr>
          <w:color w:val="984806" w:themeColor="accent6" w:themeShade="80"/>
          <w:sz w:val="32"/>
          <w:szCs w:val="32"/>
        </w:rPr>
        <w:t>, но и познавательную литературу. Благодаря вашим рассказам, просмотру познавательных передач, видеофильмов ребёнок отрывается от мира «здесь и сейчас». Он активно интересуется животными,  которых видел только по телевизору или на картинке, слушает с удовольствием  об океане или пустыне, о других странах и людях.  Дети так же с удовольствием слушают истории из жизни родителей или других людей.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Четырёхлетний ребёнок часто задаёт вопрос «почему».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 Отвечая на вопросы ребёнка, не пускайтесь в научные объяснения, постарайтесь сформулировать мысль как можно более лаконично. Например</w:t>
      </w:r>
      <w:proofErr w:type="gramStart"/>
      <w:r w:rsidRPr="009B1E80">
        <w:rPr>
          <w:color w:val="984806" w:themeColor="accent6" w:themeShade="80"/>
          <w:sz w:val="32"/>
          <w:szCs w:val="32"/>
        </w:rPr>
        <w:t xml:space="preserve"> ,</w:t>
      </w:r>
      <w:proofErr w:type="gramEnd"/>
      <w:r w:rsidRPr="009B1E80">
        <w:rPr>
          <w:color w:val="984806" w:themeColor="accent6" w:themeShade="80"/>
          <w:sz w:val="32"/>
          <w:szCs w:val="32"/>
        </w:rPr>
        <w:t xml:space="preserve"> на вопрос откуда взялась молния, достаточно ответить «Тучи столкнулись друг с другом». А иногда можно  </w:t>
      </w:r>
      <w:proofErr w:type="gramStart"/>
      <w:r w:rsidRPr="009B1E80">
        <w:rPr>
          <w:color w:val="984806" w:themeColor="accent6" w:themeShade="80"/>
          <w:sz w:val="32"/>
          <w:szCs w:val="32"/>
        </w:rPr>
        <w:t>предоставить   ребёнку самому подумать</w:t>
      </w:r>
      <w:proofErr w:type="gramEnd"/>
      <w:r w:rsidRPr="009B1E80">
        <w:rPr>
          <w:color w:val="984806" w:themeColor="accent6" w:themeShade="80"/>
          <w:sz w:val="32"/>
          <w:szCs w:val="32"/>
        </w:rPr>
        <w:t xml:space="preserve"> и пофантазировать над своим вопросом.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В этом возрасте дети пробуют выстраивать первые собственные умозаключения. Внимательно выслушивайте все детские рассуждения и не торопитесь  вносить в них коррективы. В этом </w:t>
      </w:r>
      <w:r w:rsidRPr="009B1E80">
        <w:rPr>
          <w:color w:val="984806" w:themeColor="accent6" w:themeShade="80"/>
          <w:sz w:val="32"/>
          <w:szCs w:val="32"/>
        </w:rPr>
        <w:lastRenderedPageBreak/>
        <w:t xml:space="preserve">возрасте важна не правильность вывода, а само стремление малыша рассуждать и думать.  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Читайте и рассказывайте детям сказки. Не спешите показывать иллюстрации, пусть каждый сам представит себе Красную шапочку по-своему, пусть работает воображение детей. В сказках даны эталонные представления о добре и зле. Такие представления становятся основой формирования у ребёнка способности давать оценку собственным поступкам. После чтения сказок обязательно выделите с детьми хорошие и плохие поступки героев.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Дети этого возраста обожают наряжаться и переодеваться. Предоставляйте дома как можно больше вещей для – </w:t>
      </w:r>
      <w:proofErr w:type="spellStart"/>
      <w:r w:rsidRPr="009B1E80">
        <w:rPr>
          <w:color w:val="984806" w:themeColor="accent6" w:themeShade="80"/>
          <w:sz w:val="32"/>
          <w:szCs w:val="32"/>
        </w:rPr>
        <w:t>ряжения</w:t>
      </w:r>
      <w:proofErr w:type="spellEnd"/>
      <w:r w:rsidRPr="009B1E80">
        <w:rPr>
          <w:color w:val="984806" w:themeColor="accent6" w:themeShade="80"/>
          <w:sz w:val="32"/>
          <w:szCs w:val="32"/>
        </w:rPr>
        <w:t>, творческих выступлений детей.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Эмоциональные реакции в этом возрасте становятся более стабильными и уравновешенными. Ребёнок не так быстро и резко утомляется, становится</w:t>
      </w:r>
      <w:r>
        <w:rPr>
          <w:color w:val="984806" w:themeColor="accent6" w:themeShade="80"/>
          <w:sz w:val="32"/>
          <w:szCs w:val="32"/>
        </w:rPr>
        <w:t xml:space="preserve"> </w:t>
      </w:r>
      <w:r w:rsidRPr="009B1E80">
        <w:rPr>
          <w:color w:val="984806" w:themeColor="accent6" w:themeShade="80"/>
          <w:sz w:val="32"/>
          <w:szCs w:val="32"/>
        </w:rPr>
        <w:t xml:space="preserve"> </w:t>
      </w:r>
      <w:proofErr w:type="gramStart"/>
      <w:r w:rsidRPr="009B1E80">
        <w:rPr>
          <w:color w:val="984806" w:themeColor="accent6" w:themeShade="80"/>
          <w:sz w:val="32"/>
          <w:szCs w:val="32"/>
        </w:rPr>
        <w:t>более психически</w:t>
      </w:r>
      <w:proofErr w:type="gramEnd"/>
      <w:r w:rsidRPr="009B1E80">
        <w:rPr>
          <w:color w:val="984806" w:themeColor="accent6" w:themeShade="80"/>
          <w:sz w:val="32"/>
          <w:szCs w:val="32"/>
        </w:rPr>
        <w:t xml:space="preserve"> вынослив. В целом 4х летний ребёнок – жизнерадостный, который преимущественно пребывает в хорошем расположении духа.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Сверстник становится интересен как партнёр по играм. Ребёнок страдает</w:t>
      </w:r>
      <w:proofErr w:type="gramStart"/>
      <w:r w:rsidRPr="009B1E80">
        <w:rPr>
          <w:color w:val="984806" w:themeColor="accent6" w:themeShade="80"/>
          <w:sz w:val="32"/>
          <w:szCs w:val="32"/>
        </w:rPr>
        <w:t xml:space="preserve"> ,</w:t>
      </w:r>
      <w:proofErr w:type="gramEnd"/>
      <w:r w:rsidRPr="009B1E80">
        <w:rPr>
          <w:color w:val="984806" w:themeColor="accent6" w:themeShade="80"/>
          <w:sz w:val="32"/>
          <w:szCs w:val="32"/>
        </w:rPr>
        <w:t xml:space="preserve"> если с ним никто не хочет играть.  Дети играют небольшими группами от2-5 человек. Иногда эти группы становятся постоянными по составу. Таким образом,  появляются первые друзья – те с кем у ребёнка лучше всего налаживается взаимопонимание.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Четырёхлетние дети обожают путешествовать. Совершайте с ними </w:t>
      </w:r>
      <w:proofErr w:type="spellStart"/>
      <w:r w:rsidRPr="009B1E80">
        <w:rPr>
          <w:color w:val="984806" w:themeColor="accent6" w:themeShade="80"/>
          <w:sz w:val="32"/>
          <w:szCs w:val="32"/>
        </w:rPr>
        <w:t>пргулки</w:t>
      </w:r>
      <w:proofErr w:type="spellEnd"/>
      <w:r w:rsidRPr="009B1E80">
        <w:rPr>
          <w:color w:val="984806" w:themeColor="accent6" w:themeShade="80"/>
          <w:sz w:val="32"/>
          <w:szCs w:val="32"/>
        </w:rPr>
        <w:t xml:space="preserve"> за пределы двора или знакомой площадки. В тёплое время года можно устраивать маленькие походы и пикники. Расширяйте </w:t>
      </w:r>
      <w:r w:rsidRPr="009B1E80">
        <w:rPr>
          <w:color w:val="984806" w:themeColor="accent6" w:themeShade="80"/>
          <w:sz w:val="32"/>
          <w:szCs w:val="32"/>
        </w:rPr>
        <w:lastRenderedPageBreak/>
        <w:t>опыт ребёнка за счёт посильных экскурсий. Водите его смотреть на здания необычной архитектуры, памятники, красивые уголки природы. Выходите к водоёмам, рассказывайте об обитателях. Расширяйте представления детей о труде взрослых. Проводите экскурсии на стройки, магазин, салон красоты, в сбербанк, на почту….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К 5 годам многие проявляют интерес к цифрам и буквам</w:t>
      </w:r>
      <w:r w:rsidRPr="009B1E80">
        <w:rPr>
          <w:b/>
          <w:color w:val="984806" w:themeColor="accent6" w:themeShade="80"/>
          <w:sz w:val="32"/>
          <w:szCs w:val="32"/>
        </w:rPr>
        <w:t xml:space="preserve">. Начинает развиваться </w:t>
      </w:r>
      <w:r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9B1E80">
        <w:rPr>
          <w:b/>
          <w:color w:val="984806" w:themeColor="accent6" w:themeShade="80"/>
          <w:sz w:val="32"/>
          <w:szCs w:val="32"/>
        </w:rPr>
        <w:t>знаковосимволическая</w:t>
      </w:r>
      <w:proofErr w:type="spellEnd"/>
      <w:r w:rsidRPr="009B1E80">
        <w:rPr>
          <w:b/>
          <w:color w:val="984806" w:themeColor="accent6" w:themeShade="80"/>
          <w:sz w:val="32"/>
          <w:szCs w:val="32"/>
        </w:rPr>
        <w:t xml:space="preserve"> функция</w:t>
      </w:r>
      <w:proofErr w:type="gramStart"/>
      <w:r w:rsidRPr="009B1E80">
        <w:rPr>
          <w:b/>
          <w:color w:val="984806" w:themeColor="accent6" w:themeShade="80"/>
          <w:sz w:val="32"/>
          <w:szCs w:val="32"/>
        </w:rPr>
        <w:t xml:space="preserve"> .</w:t>
      </w:r>
      <w:proofErr w:type="gramEnd"/>
      <w:r w:rsidRPr="009B1E80">
        <w:rPr>
          <w:color w:val="984806" w:themeColor="accent6" w:themeShade="80"/>
          <w:sz w:val="32"/>
          <w:szCs w:val="32"/>
        </w:rPr>
        <w:t xml:space="preserve"> Не тормозите искусственно процесс развития ребёнка, однако не следует ставить задачу как можно быстрее научиться читать. Занятия чтением должны согласовываться с темпом запоминания и степенью заинтересованности малыша  в таких занятиях. 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 Оценивайте поступок ребёнка, а не его личность в целом. 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К 5 годам ребёнок может в той или иной степени самостоятельно ухаживать за всеми открытыми  частями тела. Он должен учиться технике обработки своего тела. Он уже должен уметь самостоятельно мыть</w:t>
      </w:r>
      <w:r>
        <w:rPr>
          <w:color w:val="984806" w:themeColor="accent6" w:themeShade="80"/>
          <w:sz w:val="32"/>
          <w:szCs w:val="32"/>
        </w:rPr>
        <w:t xml:space="preserve"> руки, полоскать рот, умываться</w:t>
      </w:r>
      <w:r w:rsidRPr="009B1E80">
        <w:rPr>
          <w:color w:val="984806" w:themeColor="accent6" w:themeShade="80"/>
          <w:sz w:val="32"/>
          <w:szCs w:val="32"/>
        </w:rPr>
        <w:t xml:space="preserve">, переодеваться.  </w:t>
      </w:r>
    </w:p>
    <w:p w:rsidR="00020071" w:rsidRPr="009B1E80" w:rsidRDefault="00020071" w:rsidP="00020071">
      <w:pPr>
        <w:rPr>
          <w:b/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Но ему ещё трудно</w:t>
      </w:r>
      <w:r w:rsidRPr="009B1E80">
        <w:rPr>
          <w:color w:val="984806" w:themeColor="accent6" w:themeShade="80"/>
          <w:sz w:val="32"/>
          <w:szCs w:val="32"/>
        </w:rPr>
        <w:t xml:space="preserve">, и он ещё учится: чистить зубы, расчёсывать волосы, полоскать горло. </w:t>
      </w:r>
      <w:r w:rsidRPr="009B1E80">
        <w:rPr>
          <w:b/>
          <w:color w:val="984806" w:themeColor="accent6" w:themeShade="80"/>
          <w:sz w:val="32"/>
          <w:szCs w:val="32"/>
        </w:rPr>
        <w:t>И важно не столько количество самостоятельно выполняемых процедур, сколько качество выполнения.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 xml:space="preserve">Мышление ребёнка  4 лет становится речевым. Если у детей мыслительный процесс постоянно тяготел к тому, чтобы вылиться в </w:t>
      </w:r>
      <w:r w:rsidRPr="009B1E80">
        <w:rPr>
          <w:color w:val="984806" w:themeColor="accent6" w:themeShade="80"/>
          <w:sz w:val="32"/>
          <w:szCs w:val="32"/>
        </w:rPr>
        <w:lastRenderedPageBreak/>
        <w:t xml:space="preserve">предметную практическую деятельность, теперь он  протекает преимущественно в уме.  </w:t>
      </w:r>
    </w:p>
    <w:p w:rsidR="00020071" w:rsidRPr="009B1E80" w:rsidRDefault="00020071" w:rsidP="00020071">
      <w:pPr>
        <w:rPr>
          <w:color w:val="984806" w:themeColor="accent6" w:themeShade="80"/>
          <w:sz w:val="32"/>
          <w:szCs w:val="32"/>
        </w:rPr>
      </w:pPr>
      <w:r w:rsidRPr="009B1E80">
        <w:rPr>
          <w:color w:val="984806" w:themeColor="accent6" w:themeShade="80"/>
          <w:sz w:val="32"/>
          <w:szCs w:val="32"/>
        </w:rPr>
        <w:t>В этом возрасте речь уже в основном сформирована как средство общения и становится средством выражения его мыслей и рассуждений.</w:t>
      </w:r>
    </w:p>
    <w:p w:rsidR="00993F6C" w:rsidRDefault="00993F6C"/>
    <w:sectPr w:rsidR="00993F6C" w:rsidSect="0099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CAB"/>
    <w:multiLevelType w:val="hybridMultilevel"/>
    <w:tmpl w:val="36F6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CE2"/>
    <w:multiLevelType w:val="hybridMultilevel"/>
    <w:tmpl w:val="316E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1FF3"/>
    <w:multiLevelType w:val="hybridMultilevel"/>
    <w:tmpl w:val="C6FC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7269"/>
    <w:multiLevelType w:val="hybridMultilevel"/>
    <w:tmpl w:val="DD14D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94258"/>
    <w:multiLevelType w:val="hybridMultilevel"/>
    <w:tmpl w:val="CACED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4306D"/>
    <w:multiLevelType w:val="hybridMultilevel"/>
    <w:tmpl w:val="126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574A5"/>
    <w:multiLevelType w:val="hybridMultilevel"/>
    <w:tmpl w:val="565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20071"/>
    <w:rsid w:val="00020071"/>
    <w:rsid w:val="0099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1440</Words>
  <Characters>8208</Characters>
  <Application>Microsoft Office Word</Application>
  <DocSecurity>0</DocSecurity>
  <Lines>68</Lines>
  <Paragraphs>19</Paragraphs>
  <ScaleCrop>false</ScaleCrop>
  <Company>MultiDVD Team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</dc:creator>
  <cp:keywords/>
  <dc:description/>
  <cp:lastModifiedBy>Gordeeva</cp:lastModifiedBy>
  <cp:revision>1</cp:revision>
  <dcterms:created xsi:type="dcterms:W3CDTF">2012-03-25T10:54:00Z</dcterms:created>
  <dcterms:modified xsi:type="dcterms:W3CDTF">2012-03-25T10:54:00Z</dcterms:modified>
</cp:coreProperties>
</file>