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05" w:rsidRDefault="0051608C" w:rsidP="00A25D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вас  познакомить  с   программой  психолого-педагогического сопровождения ребенка дошкольного возраст</w:t>
      </w:r>
      <w:r w:rsidR="00A25D05">
        <w:rPr>
          <w:rFonts w:ascii="Times New Roman" w:hAnsi="Times New Roman" w:cs="Times New Roman"/>
          <w:sz w:val="28"/>
          <w:szCs w:val="28"/>
        </w:rPr>
        <w:t>а с поведенческими  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05">
        <w:rPr>
          <w:rFonts w:ascii="Times New Roman" w:hAnsi="Times New Roman" w:cs="Times New Roman"/>
          <w:sz w:val="28"/>
          <w:szCs w:val="28"/>
        </w:rPr>
        <w:t>(автор</w:t>
      </w:r>
      <w:proofErr w:type="gramStart"/>
      <w:r w:rsidR="00A25D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25D05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="00A25D05">
        <w:rPr>
          <w:rFonts w:ascii="Times New Roman" w:hAnsi="Times New Roman" w:cs="Times New Roman"/>
          <w:sz w:val="28"/>
          <w:szCs w:val="28"/>
        </w:rPr>
        <w:t>Дятко</w:t>
      </w:r>
      <w:proofErr w:type="spellEnd"/>
      <w:r w:rsidR="00A25D05">
        <w:rPr>
          <w:rFonts w:ascii="Times New Roman" w:hAnsi="Times New Roman" w:cs="Times New Roman"/>
          <w:sz w:val="28"/>
          <w:szCs w:val="28"/>
        </w:rPr>
        <w:t xml:space="preserve">., С.В. Кривцова). </w:t>
      </w:r>
      <w:proofErr w:type="gramStart"/>
      <w:r w:rsidR="00A25D05">
        <w:rPr>
          <w:rFonts w:ascii="Times New Roman" w:hAnsi="Times New Roman" w:cs="Times New Roman"/>
          <w:sz w:val="28"/>
          <w:szCs w:val="28"/>
        </w:rPr>
        <w:t>Применяя её на практике в дошкольном учреждении я увидела</w:t>
      </w:r>
      <w:proofErr w:type="gramEnd"/>
      <w:r w:rsidR="00A25D05">
        <w:rPr>
          <w:rFonts w:ascii="Times New Roman" w:hAnsi="Times New Roman" w:cs="Times New Roman"/>
          <w:sz w:val="28"/>
          <w:szCs w:val="28"/>
        </w:rPr>
        <w:t xml:space="preserve"> положительные  результаты  в работе  с проблемными детьми - наметившиеся «искривления» в  развитии личности ребенка «выправлялись». </w:t>
      </w:r>
    </w:p>
    <w:p w:rsidR="0051608C" w:rsidRDefault="0051608C" w:rsidP="00A25D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положенная в  основу этого практического подхода создана ученым-педагогом и психологом </w:t>
      </w:r>
      <w:r>
        <w:rPr>
          <w:rFonts w:ascii="Times New Roman" w:hAnsi="Times New Roman" w:cs="Times New Roman"/>
          <w:i/>
          <w:sz w:val="28"/>
          <w:szCs w:val="28"/>
        </w:rPr>
        <w:t xml:space="preserve">Рудольфом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Дрейкурсом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перевел в психолого-педагогический план тот опыт, который ранее присутствовал только  в психотерапевтической практике. Он смог перевести содержание индивидуальной психотерапии на язык нормальной воспитательной работы в педагогическом учреждении.</w:t>
      </w: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Инструментом, с помощью которого воспитатель разрабатывает оптимальную стратегию и тактику общения с конкретным ребенком, является </w:t>
      </w:r>
      <w:r>
        <w:rPr>
          <w:rFonts w:ascii="Times New Roman" w:hAnsi="Times New Roman" w:cs="Times New Roman"/>
          <w:i/>
          <w:sz w:val="28"/>
          <w:szCs w:val="28"/>
        </w:rPr>
        <w:t>«Воспитательный план действий».</w:t>
      </w:r>
      <w:r>
        <w:rPr>
          <w:rFonts w:ascii="Times New Roman" w:hAnsi="Times New Roman" w:cs="Times New Roman"/>
          <w:sz w:val="28"/>
          <w:szCs w:val="28"/>
        </w:rPr>
        <w:t xml:space="preserve">  «Воспитательный план действий»</w:t>
      </w:r>
      <w:r w:rsidR="00A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индивидуальная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A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программа работы  воспитателя с конкретным ребенком, имеющим проблемы с поведением. </w:t>
      </w: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«Профилактика личностных расстройств» представляет собой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систему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состоящую с 5 шагов воспитательного плана действий:</w:t>
      </w:r>
    </w:p>
    <w:p w:rsidR="0051608C" w:rsidRDefault="0051608C" w:rsidP="00A25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1шаг-Наблюдение и описание поведения проблемных  детей.</w:t>
      </w:r>
    </w:p>
    <w:p w:rsidR="0051608C" w:rsidRDefault="0051608C" w:rsidP="00A25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шаг-Обнаружение скрытой цели нарушения поведения.</w:t>
      </w:r>
    </w:p>
    <w:p w:rsidR="0051608C" w:rsidRDefault="0051608C" w:rsidP="00A25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шаг-Выбор техники педагогического вмешательства для экстренного прекращения «выходки».</w:t>
      </w:r>
    </w:p>
    <w:p w:rsidR="0051608C" w:rsidRDefault="0051608C" w:rsidP="00A25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Разработка стратегии и тактики поддержки ребенка для повышения его самовнушения и развития самости. </w:t>
      </w:r>
    </w:p>
    <w:p w:rsidR="0051608C" w:rsidRDefault="0051608C" w:rsidP="00A25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шаг-Включение родителей и коллег педагогов в  реализацию Воспитательного плана действий.</w:t>
      </w: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программе представлены не  все  личностные расстройства, а  лишь те, которые в психотерапевтической литературе  относятся к  демонстративному типу и </w:t>
      </w:r>
      <w:r>
        <w:rPr>
          <w:rFonts w:ascii="Times New Roman" w:hAnsi="Times New Roman" w:cs="Times New Roman"/>
          <w:sz w:val="28"/>
          <w:szCs w:val="28"/>
        </w:rPr>
        <w:lastRenderedPageBreak/>
        <w:t>называются также  расстройствами  самости. Личностные расстройства составляют специфическую группу  душевных болезней, которые  не относятся к  об</w:t>
      </w:r>
      <w:r w:rsidR="00A25D05">
        <w:rPr>
          <w:rFonts w:ascii="Times New Roman" w:hAnsi="Times New Roman" w:cs="Times New Roman"/>
          <w:sz w:val="28"/>
          <w:szCs w:val="28"/>
        </w:rPr>
        <w:t>ласти большой  психиатрии. Люди</w:t>
      </w:r>
      <w:r>
        <w:rPr>
          <w:rFonts w:ascii="Times New Roman" w:hAnsi="Times New Roman" w:cs="Times New Roman"/>
          <w:sz w:val="28"/>
          <w:szCs w:val="28"/>
        </w:rPr>
        <w:t xml:space="preserve">, имеющие в соответствии с </w:t>
      </w:r>
      <w:r>
        <w:rPr>
          <w:rFonts w:ascii="Times New Roman" w:hAnsi="Times New Roman" w:cs="Times New Roman"/>
          <w:i/>
          <w:sz w:val="28"/>
          <w:szCs w:val="28"/>
        </w:rPr>
        <w:t>Международной классификацией болезней</w:t>
      </w:r>
      <w:r>
        <w:rPr>
          <w:rFonts w:ascii="Times New Roman" w:hAnsi="Times New Roman" w:cs="Times New Roman"/>
          <w:sz w:val="28"/>
          <w:szCs w:val="28"/>
        </w:rPr>
        <w:t xml:space="preserve"> диагноз «Личностное расстройство того или  иного типа», обладают  как  правило, нормально развитым  интеллектом, умеют приспосабливаться  к  разным обстоятельствам. Это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психические больные, их  заболевание, их страдания связаны  с болезнью личности. Поэтому начиная уже  с  детского  сада  педагогам необходимо начинать  работу  по  профилактике личностных  расстройств  у детей дошкольного  возраста. Итак, кратно  остановимся на  личностных расстройствах, которые относятся  к  демонстративному  типу. См.</w:t>
      </w:r>
      <w:r w:rsidR="00A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№1.</w:t>
      </w: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классификация не ставит диагнозов. Зато  она четко направлена на  выбор воспитательной стратегии, на  будущее. Определение мотива не ставит на ребенке «крест», скорее обозначает условия  роста.</w:t>
      </w: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педагог принимает ребенка всерьез, регулярно и плотно  им занимается,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дает ему  то, нужно для  предупреждения патологической формы развития его личности.</w:t>
      </w: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8C" w:rsidRDefault="0051608C" w:rsidP="00A2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8C" w:rsidRDefault="0051608C" w:rsidP="00A25D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1608C" w:rsidRDefault="0051608C" w:rsidP="00A25D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8C" w:rsidRDefault="0051608C" w:rsidP="0051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D05" w:rsidRDefault="00A25D05" w:rsidP="0051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08C" w:rsidRDefault="0051608C" w:rsidP="0051608C">
      <w:pPr>
        <w:ind w:firstLine="708"/>
        <w:jc w:val="center"/>
        <w:rPr>
          <w:rFonts w:ascii="Times New Roman" w:hAnsi="Times New Roman" w:cs="Times New Roman"/>
        </w:rPr>
      </w:pPr>
      <w:r w:rsidRPr="0051608C">
        <w:rPr>
          <w:rFonts w:ascii="Times New Roman" w:hAnsi="Times New Roman" w:cs="Times New Roman"/>
        </w:rPr>
        <w:lastRenderedPageBreak/>
        <w:t>Приложение №1</w:t>
      </w:r>
    </w:p>
    <w:p w:rsidR="0051608C" w:rsidRPr="0051608C" w:rsidRDefault="0051608C" w:rsidP="0051608C">
      <w:pPr>
        <w:tabs>
          <w:tab w:val="left" w:pos="9639"/>
        </w:tabs>
        <w:ind w:firstLine="708"/>
        <w:jc w:val="center"/>
        <w:rPr>
          <w:rFonts w:ascii="Times New Roman" w:hAnsi="Times New Roman" w:cs="Times New Roman"/>
          <w:b/>
        </w:rPr>
      </w:pPr>
      <w:r w:rsidRPr="005160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608C">
        <w:rPr>
          <w:rFonts w:ascii="Times New Roman" w:hAnsi="Times New Roman" w:cs="Times New Roman"/>
          <w:b/>
        </w:rPr>
        <w:t>Психолого-педагогическая типология  мотивов нарушения  поведения</w:t>
      </w:r>
    </w:p>
    <w:tbl>
      <w:tblPr>
        <w:tblStyle w:val="a4"/>
        <w:tblpPr w:leftFromText="180" w:rightFromText="180" w:vertAnchor="text" w:horzAnchor="page" w:tblpX="393" w:tblpY="207"/>
        <w:tblW w:w="11307" w:type="dxa"/>
        <w:tblLayout w:type="fixed"/>
        <w:tblLook w:val="04A0"/>
      </w:tblPr>
      <w:tblGrid>
        <w:gridCol w:w="1242"/>
        <w:gridCol w:w="2127"/>
        <w:gridCol w:w="2693"/>
        <w:gridCol w:w="2126"/>
        <w:gridCol w:w="3119"/>
      </w:tblGrid>
      <w:tr w:rsidR="0051608C" w:rsidRPr="0051608C" w:rsidTr="00516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443E82" w:rsidP="005160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51608C">
              <w:rPr>
                <w:rFonts w:ascii="Times New Roman" w:hAnsi="Times New Roman" w:cs="Times New Roman"/>
                <w:b/>
                <w:sz w:val="18"/>
                <w:szCs w:val="18"/>
              </w:rPr>
              <w:t>Сущность поведения</w:t>
            </w:r>
            <w:r w:rsidRPr="0051608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51608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Привлечение  внимания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51608C" w:rsidP="0051608C">
            <w:pPr>
              <w:ind w:firstLine="708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51608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Власть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51608C" w:rsidP="0051608C">
            <w:pPr>
              <w:ind w:firstLine="708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51608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Месть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51608C" w:rsidP="0051608C">
            <w:pPr>
              <w:ind w:firstLine="708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51608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Избегание неудачи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51608C" w:rsidRPr="0051608C" w:rsidTr="00516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b/>
                <w:sz w:val="18"/>
                <w:szCs w:val="18"/>
              </w:rPr>
              <w:t>Сущность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Получать особое внимание.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Некоторые дети выбирают «плохое поведение», чтобы получить особое внимание взрослого. Они  всё  время  хотят быть в  центре внимания,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 давая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воспитателю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занятия, другим  детям  играть или  слушать взрослого.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Некоторые дети  «плохо» ведут  себя, потому  что для  них  важно быть главными. Они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пытаются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установит свою власть над  воспитателем, группой. Часто они демонстрируют своим поведением: «Ты мне ничего не  сделаешь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и разрушают тем самым установленный в  группе порядок.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Как 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правило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они  не действуют без  зрителей. Им нужны зрители и свидетели  их  власти.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Для некоторых детей целью (часто не осознанной) становиться месть за  реальную или вымышленную  обиду.  Мстить  они могут кому-то из взрослых, детей или всему  миру, который «так не справедлив к  ним». 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Поскольку ребенок еще  мал, его не смущает тот факт, что жертвой его мести может оказаться совсем не тот человек, который его обидел.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Некоторые дети  так боятся поражения, неудачи, что предпочитают ничего не делать. «Не  буду и пробовать, все  равно не  получится». Они часто  мечтают, чтобы их оставили в  покое, и остаются  в изоляции, неприступные и «непробиваемые» никакими методическими ухищрениями педагога.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В основе такого  поведения лежит страх показаться другим с  неуспешной стороны, выглядеть глупо, провалиться и заслужить отрицательную оценку, порицание.</w:t>
            </w:r>
          </w:p>
        </w:tc>
      </w:tr>
      <w:tr w:rsidR="0051608C" w:rsidRPr="0051608C" w:rsidTr="00516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b/>
                <w:sz w:val="18"/>
                <w:szCs w:val="18"/>
              </w:rPr>
              <w:t>Стратегия  и техника воспитательного воздействия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1.Больше внимания уделяйте хорошему поведению, минимизируйте внимание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 плохому.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2.Строить  с детьми диалог, в котором они будут поняты.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3.Учить детей просить внимания (формировать социальные  умения: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«Как начать беседу», «Как познакомиться").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Конфликт на базе мстительного или властного типов внешне очень похож на  извержение вулкана и проходит примерно те же стадии.</w:t>
            </w:r>
            <w:proofErr w:type="gramEnd"/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0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Стадия «глухих раскатов</w:t>
            </w:r>
            <w:proofErr w:type="gramStart"/>
            <w:r w:rsidRPr="0051608C">
              <w:rPr>
                <w:rFonts w:ascii="Times New Roman" w:hAnsi="Times New Roman" w:cs="Times New Roman"/>
                <w:b/>
                <w:sz w:val="18"/>
                <w:szCs w:val="18"/>
              </w:rPr>
              <w:t>»(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 ребенок с  помощью гримас, приставаний  к  другим ребятам упорно донимает воспитателя):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Признайте силу (или правоту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Уберите зрителей.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Перенесите обсуждение вопроса.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Временно согласитесь с ребенком.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Поменяйте тему разговора или спора.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Стадия «извержения»</w:t>
            </w:r>
            <w:r w:rsidRPr="005160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(</w:t>
            </w: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кричит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доказывая своё поведение, присутствуют  его агрессивные действия):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стратегия-изоляция, её цель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брать зрителей, на  которых работает расшалившийся ребенок: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помощью блокирующего крепкого, но не удушающего объятия: он не может двигаться, </w:t>
            </w:r>
            <w:proofErr w:type="gramStart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ваше</w:t>
            </w:r>
            <w:proofErr w:type="gramEnd"/>
            <w:r w:rsidRPr="0051608C">
              <w:rPr>
                <w:rFonts w:ascii="Times New Roman" w:hAnsi="Times New Roman" w:cs="Times New Roman"/>
                <w:sz w:val="18"/>
                <w:szCs w:val="18"/>
              </w:rPr>
              <w:t xml:space="preserve"> тело-живые рамки, граница;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-не покидая группы (в спальню);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-на  «стул размышлений « («скамейку штрафников» как  в  хоккеи и т. п.);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-в другую группу;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-в кабинет администрации.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60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Стадия  разрешения и выбор  санкции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(рано или поздно это всё затихает):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Лишение/отлагательство права заниматься чем-либо.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Прекращение на время взаимодействия с другими детьми.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Требование встречи с родителями.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Возмещение убытков родителями, если нанесен ущерб другому ребенку или ДОУ.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Возвращение вещей на место.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1.Изменяйте методы объяснения (используйте осязаемый материал, рисунки-подсказки и т. д.)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2.Учите позитивно рассказывать о себе и о том, что делаешь («Я могу  это  сделать!», «У  меня  каждый  раз  получается  всё лучше»).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3.Делайте ошибки нормальным и нужным явлением (показывайте ценность ошибки как  попытки, показывайте, как легче всего исправить ошибку).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4. Формируйте  веру  в успех (подчеркивайте любые улучшения, объявляйте о любых удачах, признавайте трудность задания).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5.Обращайте внимание на  уже  достигнутые  успехи, представляйте  их развитие в  материализованном осязаемом  виде (анализ прошлого успеха, повторяйте  и закрепляйте   успехи).</w:t>
            </w:r>
          </w:p>
          <w:p w:rsidR="0051608C" w:rsidRPr="0051608C" w:rsidRDefault="0051608C" w:rsidP="0051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8C">
              <w:rPr>
                <w:rFonts w:ascii="Times New Roman" w:hAnsi="Times New Roman" w:cs="Times New Roman"/>
                <w:sz w:val="18"/>
                <w:szCs w:val="18"/>
              </w:rPr>
              <w:t>6.Признание достижений (аплодисменты, звезды, наклейки, награды,  выставки)</w:t>
            </w:r>
          </w:p>
        </w:tc>
      </w:tr>
    </w:tbl>
    <w:p w:rsidR="004120ED" w:rsidRPr="0051608C" w:rsidRDefault="004120ED" w:rsidP="0051608C">
      <w:pPr>
        <w:ind w:left="-993" w:right="142" w:hanging="141"/>
        <w:rPr>
          <w:sz w:val="18"/>
          <w:szCs w:val="18"/>
        </w:rPr>
      </w:pPr>
    </w:p>
    <w:sectPr w:rsidR="004120ED" w:rsidRPr="0051608C" w:rsidSect="0051608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08C"/>
    <w:rsid w:val="00141196"/>
    <w:rsid w:val="004120ED"/>
    <w:rsid w:val="00443E82"/>
    <w:rsid w:val="0051608C"/>
    <w:rsid w:val="00986588"/>
    <w:rsid w:val="00A25D05"/>
    <w:rsid w:val="00D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08C"/>
    <w:pPr>
      <w:spacing w:after="0" w:line="240" w:lineRule="auto"/>
    </w:pPr>
  </w:style>
  <w:style w:type="table" w:styleId="a4">
    <w:name w:val="Table Grid"/>
    <w:basedOn w:val="a1"/>
    <w:uiPriority w:val="59"/>
    <w:rsid w:val="0051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dcterms:created xsi:type="dcterms:W3CDTF">2013-08-24T17:41:00Z</dcterms:created>
  <dcterms:modified xsi:type="dcterms:W3CDTF">2013-08-24T19:15:00Z</dcterms:modified>
</cp:coreProperties>
</file>