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3" w:rsidRPr="00A069A4" w:rsidRDefault="00782033" w:rsidP="007820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  <w:lang w:val="en-US"/>
        </w:rPr>
      </w:pPr>
      <w:r w:rsidRPr="00A069A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  <w:t>Анализ физкультурного занятия</w:t>
      </w:r>
    </w:p>
    <w:p w:rsidR="00782033" w:rsidRPr="00A069A4" w:rsidRDefault="00782033" w:rsidP="007820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  <w:lang w:val="en-US"/>
        </w:rPr>
      </w:pPr>
    </w:p>
    <w:p w:rsidR="00782033" w:rsidRPr="00A069A4" w:rsidRDefault="00782033" w:rsidP="0078203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val="en-US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6426"/>
        <w:gridCol w:w="221"/>
        <w:gridCol w:w="305"/>
        <w:gridCol w:w="732"/>
        <w:gridCol w:w="533"/>
      </w:tblGrid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Частично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Другое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Полнота осуществления задач: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Оздоровительных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Воспитательных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образовательных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Соответствие задач данному 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Методы и приёмы, используемые на </w:t>
            </w:r>
            <w:proofErr w:type="spellStart"/>
            <w:proofErr w:type="gramStart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за-нятии</w:t>
            </w:r>
            <w:proofErr w:type="spellEnd"/>
            <w:proofErr w:type="gramEnd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: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Индивидуальный подход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Фронтальный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Поточный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Подгрупповой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Словесный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Показ взрослого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Показ ребёнка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Напоминание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Соответствие физ. нагрузки нормам: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 водной</w:t>
            </w:r>
            <w:proofErr w:type="gramStart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</w:t>
            </w:r>
            <w:proofErr w:type="gramEnd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 основной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 заключительной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Моторная плотность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Общая плотность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Используются ли нетрадиционные формы в занятии?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Активность выполнения ОРУ, ОД подвижных игр</w:t>
            </w:r>
            <w:proofErr w:type="gramStart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Осознано ли дети воспринимают материал?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Проявляют ли дети самостоятельность в </w:t>
            </w:r>
            <w:proofErr w:type="spellStart"/>
            <w:proofErr w:type="gramStart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по-исках</w:t>
            </w:r>
            <w:proofErr w:type="spellEnd"/>
            <w:proofErr w:type="gramEnd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 новых способов действий?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Присутствуют ли на занятии соперничество и сопереживание?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Осуществляется ли работа по ознакомлению детей разным способам выполнения движений?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782033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Была ли инициатива со стороны детей в подготовке атрибутов и пособий?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033" w:rsidRPr="00A069A4" w:rsidRDefault="00782033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</w:tbl>
    <w:p w:rsidR="00782033" w:rsidRPr="00A069A4" w:rsidRDefault="00782033" w:rsidP="0078203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</w:pP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Дата проверки 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Группа _________________________________________________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Воспитатель _____________________________________________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Кто проверял ____________________________________________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Рекомендации ___________________________________________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>________________________________________________________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</w:rPr>
        <w:br/>
        <w:t xml:space="preserve">________________________________________________________ </w:t>
      </w: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782033" w:rsidRPr="00815364" w:rsidRDefault="00782033" w:rsidP="00782033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4E0AC9" w:rsidRDefault="004E0AC9"/>
    <w:sectPr w:rsidR="004E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033"/>
    <w:rsid w:val="004E0AC9"/>
    <w:rsid w:val="007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2011-04-07T04:54:00Z</dcterms:created>
  <dcterms:modified xsi:type="dcterms:W3CDTF">2011-04-07T04:54:00Z</dcterms:modified>
</cp:coreProperties>
</file>