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5C" w:rsidRPr="008C4176" w:rsidRDefault="00A62A5C" w:rsidP="00A62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C4176"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A62A5C" w:rsidRPr="008C4176" w:rsidRDefault="00A62A5C" w:rsidP="00A62A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62A5C" w:rsidRPr="008C4176" w:rsidRDefault="00A62A5C" w:rsidP="00A62A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 xml:space="preserve">«Комбинированного вида № 55 «Чудесница» </w:t>
      </w:r>
    </w:p>
    <w:p w:rsidR="00A62A5C" w:rsidRPr="008C4176" w:rsidRDefault="00A62A5C" w:rsidP="00A62A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>г. Воркута</w:t>
      </w:r>
    </w:p>
    <w:p w:rsidR="006E09F2" w:rsidRDefault="006E09F2" w:rsidP="00A62A5C">
      <w:pPr>
        <w:rPr>
          <w:sz w:val="96"/>
          <w:szCs w:val="96"/>
        </w:rPr>
      </w:pPr>
    </w:p>
    <w:p w:rsidR="00A62A5C" w:rsidRDefault="003B02F4" w:rsidP="006E09F2">
      <w:pPr>
        <w:ind w:firstLine="708"/>
        <w:jc w:val="center"/>
        <w:rPr>
          <w:sz w:val="96"/>
          <w:szCs w:val="96"/>
        </w:rPr>
      </w:pPr>
      <w:r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38.25pt" adj=",10800" fillcolor="#99f" strokecolor="#205867 [1608]" strokeweight=".25pt">
            <v:fill color2="#690" focus="100%" type="gradient"/>
            <v:shadow on="t" color="silver" opacity="52429f" offset="3pt,3pt"/>
            <v:textpath style="font-family:&quot;Times New Roman&quot;;v-text-kern:t" trim="t" fitpath="t" string="Познавательное занятие "/>
          </v:shape>
        </w:pict>
      </w:r>
    </w:p>
    <w:p w:rsidR="006E09F2" w:rsidRPr="003B02F4" w:rsidRDefault="003B02F4" w:rsidP="003B02F4">
      <w:pPr>
        <w:ind w:firstLine="708"/>
        <w:jc w:val="center"/>
        <w:rPr>
          <w:sz w:val="96"/>
          <w:szCs w:val="96"/>
        </w:rPr>
      </w:pPr>
      <w:r>
        <w:rPr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97.5pt;height:180pt" adj="6924" fillcolor="green" strokecolor="#c9f">
            <v:fill color2="#ffc000" focus="100%" type="gradient"/>
            <v:shadow on="t" color="#99f" opacity="52429f" offset="3pt,3pt"/>
            <v:textpath style="font-family:&quot;Impact&quot;;v-text-kern:t" trim="t" fitpath="t" string="«В воскресенье&#10; Вербное...»"/>
          </v:shape>
        </w:pict>
      </w:r>
      <w:r w:rsidR="0087045F" w:rsidRPr="006E09F2">
        <w:rPr>
          <w:sz w:val="96"/>
          <w:szCs w:val="96"/>
        </w:rPr>
        <w:t xml:space="preserve"> </w:t>
      </w:r>
    </w:p>
    <w:p w:rsidR="006E09F2" w:rsidRDefault="003B02F4" w:rsidP="0087045F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170180</wp:posOffset>
            </wp:positionV>
            <wp:extent cx="2428875" cy="2428875"/>
            <wp:effectExtent l="171450" t="133350" r="371475" b="314325"/>
            <wp:wrapNone/>
            <wp:docPr id="17" name="Рисунок 17" descr="C:\Documents and Settings\User\Мои документы\ОФОРМЛЕНИЕ\ПРАЗДНИКИ\ПАСХА\РИСУНКИ\thumb_medium_lori-0000188585-ynd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Мои документы\ОФОРМЛЕНИЕ\ПРАЗДНИКИ\ПАСХА\РИСУНКИ\thumb_medium_lori-0000188585-ynd_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09F2" w:rsidRPr="003B02F4" w:rsidRDefault="003B02F4" w:rsidP="003B0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2F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B02F4">
        <w:rPr>
          <w:rFonts w:ascii="Times New Roman" w:hAnsi="Times New Roman" w:cs="Times New Roman"/>
          <w:sz w:val="28"/>
          <w:szCs w:val="28"/>
        </w:rPr>
        <w:t xml:space="preserve"> Недоступ О.В.</w:t>
      </w:r>
    </w:p>
    <w:p w:rsidR="006E09F2" w:rsidRDefault="006E09F2" w:rsidP="0087045F">
      <w:pPr>
        <w:spacing w:after="0" w:line="240" w:lineRule="auto"/>
        <w:rPr>
          <w:b/>
          <w:sz w:val="28"/>
          <w:szCs w:val="28"/>
        </w:rPr>
      </w:pPr>
    </w:p>
    <w:p w:rsidR="006E09F2" w:rsidRDefault="006E09F2" w:rsidP="003B02F4">
      <w:pPr>
        <w:spacing w:after="0" w:line="240" w:lineRule="auto"/>
        <w:jc w:val="center"/>
        <w:rPr>
          <w:b/>
          <w:sz w:val="28"/>
          <w:szCs w:val="28"/>
        </w:rPr>
      </w:pPr>
    </w:p>
    <w:p w:rsidR="006E09F2" w:rsidRDefault="006E09F2" w:rsidP="0087045F">
      <w:pPr>
        <w:spacing w:after="0" w:line="240" w:lineRule="auto"/>
        <w:rPr>
          <w:b/>
          <w:sz w:val="28"/>
          <w:szCs w:val="28"/>
        </w:rPr>
      </w:pPr>
    </w:p>
    <w:p w:rsidR="006E09F2" w:rsidRDefault="003B02F4" w:rsidP="0087045F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64770</wp:posOffset>
            </wp:positionV>
            <wp:extent cx="2314575" cy="2314575"/>
            <wp:effectExtent l="171450" t="133350" r="371475" b="314325"/>
            <wp:wrapNone/>
            <wp:docPr id="16" name="Рисунок 16" descr="C:\Documents and Settings\User\Мои документы\ОФОРМЛЕНИЕ\ПРАЗДНИКИ\ПАСХА\РИСУНКИ\thumb_medium_lori-0000028224-ynd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Мои документы\ОФОРМЛЕНИЕ\ПРАЗДНИКИ\ПАСХА\РИСУНКИ\thumb_medium_lori-0000028224-ynd_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09F2" w:rsidRDefault="006E09F2" w:rsidP="0087045F">
      <w:pPr>
        <w:spacing w:after="0" w:line="240" w:lineRule="auto"/>
        <w:rPr>
          <w:b/>
          <w:sz w:val="28"/>
          <w:szCs w:val="28"/>
        </w:rPr>
      </w:pPr>
    </w:p>
    <w:p w:rsidR="006E09F2" w:rsidRDefault="006E09F2" w:rsidP="0087045F">
      <w:pPr>
        <w:spacing w:after="0" w:line="240" w:lineRule="auto"/>
        <w:rPr>
          <w:b/>
          <w:sz w:val="28"/>
          <w:szCs w:val="28"/>
        </w:rPr>
      </w:pPr>
    </w:p>
    <w:p w:rsidR="006E09F2" w:rsidRDefault="006E09F2" w:rsidP="0087045F">
      <w:pPr>
        <w:spacing w:after="0" w:line="240" w:lineRule="auto"/>
        <w:rPr>
          <w:b/>
          <w:sz w:val="28"/>
          <w:szCs w:val="28"/>
        </w:rPr>
      </w:pPr>
    </w:p>
    <w:p w:rsidR="006E09F2" w:rsidRDefault="006E09F2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87045F">
      <w:pPr>
        <w:spacing w:after="0" w:line="240" w:lineRule="auto"/>
        <w:rPr>
          <w:b/>
          <w:sz w:val="28"/>
          <w:szCs w:val="28"/>
        </w:rPr>
      </w:pPr>
    </w:p>
    <w:p w:rsidR="003B02F4" w:rsidRDefault="003B02F4" w:rsidP="003B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2F4" w:rsidRPr="003B02F4" w:rsidRDefault="003B02F4" w:rsidP="003B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F4">
        <w:rPr>
          <w:rFonts w:ascii="Times New Roman" w:hAnsi="Times New Roman" w:cs="Times New Roman"/>
          <w:sz w:val="28"/>
          <w:szCs w:val="28"/>
        </w:rPr>
        <w:t>2012 г.</w:t>
      </w:r>
    </w:p>
    <w:p w:rsidR="0087045F" w:rsidRPr="0087045F" w:rsidRDefault="0087045F" w:rsidP="0087045F">
      <w:pPr>
        <w:spacing w:after="0" w:line="240" w:lineRule="auto"/>
        <w:rPr>
          <w:b/>
          <w:sz w:val="28"/>
          <w:szCs w:val="28"/>
        </w:rPr>
      </w:pPr>
      <w:r w:rsidRPr="0087045F">
        <w:rPr>
          <w:b/>
          <w:sz w:val="28"/>
          <w:szCs w:val="28"/>
        </w:rPr>
        <w:lastRenderedPageBreak/>
        <w:t>Программное содержание: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Поддерживать в детях радостное ожидание праздника Пасхи;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рассказать об особенностях празднования и традиции встречать Вербное воскресенье в храме с веточками вербы в руках.</w:t>
      </w:r>
    </w:p>
    <w:p w:rsidR="0087045F" w:rsidRDefault="0087045F" w:rsidP="0087045F">
      <w:pPr>
        <w:tabs>
          <w:tab w:val="left" w:pos="4840"/>
        </w:tabs>
        <w:rPr>
          <w:sz w:val="28"/>
          <w:szCs w:val="28"/>
        </w:rPr>
      </w:pPr>
      <w:r w:rsidRPr="0087045F">
        <w:rPr>
          <w:b/>
          <w:sz w:val="28"/>
          <w:szCs w:val="28"/>
        </w:rPr>
        <w:t>Материал к занятию</w:t>
      </w:r>
    </w:p>
    <w:p w:rsidR="0087045F" w:rsidRPr="0087045F" w:rsidRDefault="0087045F" w:rsidP="0087045F">
      <w:pPr>
        <w:tabs>
          <w:tab w:val="left" w:pos="4840"/>
        </w:tabs>
        <w:rPr>
          <w:sz w:val="28"/>
          <w:szCs w:val="28"/>
        </w:rPr>
      </w:pPr>
      <w:r w:rsidRPr="0087045F">
        <w:rPr>
          <w:sz w:val="28"/>
          <w:szCs w:val="28"/>
        </w:rPr>
        <w:t>Икона празд</w:t>
      </w:r>
      <w:r>
        <w:rPr>
          <w:sz w:val="28"/>
          <w:szCs w:val="28"/>
        </w:rPr>
        <w:t>ника Входа Господня в Иерусалим, букетик вербы в вазе, п</w:t>
      </w:r>
      <w:r w:rsidRPr="0087045F">
        <w:rPr>
          <w:sz w:val="28"/>
          <w:szCs w:val="28"/>
        </w:rPr>
        <w:t>лоские картонные яички, размером с половинку</w:t>
      </w:r>
      <w:r>
        <w:rPr>
          <w:sz w:val="28"/>
          <w:szCs w:val="28"/>
        </w:rPr>
        <w:t xml:space="preserve"> альбомного листа, гуашь, баночки с водой, кисточки, комочки ваты, золотистая фольга, м</w:t>
      </w:r>
      <w:r w:rsidRPr="0087045F">
        <w:rPr>
          <w:sz w:val="28"/>
          <w:szCs w:val="28"/>
        </w:rPr>
        <w:t>алень</w:t>
      </w:r>
      <w:r>
        <w:rPr>
          <w:sz w:val="28"/>
          <w:szCs w:val="28"/>
        </w:rPr>
        <w:t>кие бантики из цветных ленточек, в</w:t>
      </w:r>
      <w:r w:rsidRPr="0087045F">
        <w:rPr>
          <w:sz w:val="28"/>
          <w:szCs w:val="28"/>
        </w:rPr>
        <w:t>ариативные образцы поделок.</w:t>
      </w:r>
    </w:p>
    <w:p w:rsidR="0087045F" w:rsidRPr="0087045F" w:rsidRDefault="0087045F" w:rsidP="0087045F">
      <w:pPr>
        <w:rPr>
          <w:b/>
          <w:sz w:val="28"/>
          <w:szCs w:val="28"/>
        </w:rPr>
      </w:pPr>
      <w:r w:rsidRPr="0087045F">
        <w:rPr>
          <w:b/>
          <w:sz w:val="28"/>
          <w:szCs w:val="28"/>
        </w:rPr>
        <w:t>Ход занятия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Начать занятие можно с перемещения фигурок мальчика и девочки на мостике – календаре Великого Поста, сделанном несколько занятий назад. Пусть дети сами отметят, что до праздника Пасхи осталось совсем немного времени.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Воспитатель рассказывает детям, что в воскресенье – за неделю до Пасхи, отмечается праздник Входа Господня в Иерусалим.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События эти вспоминаются каждый год в день Входа Господня в Иерусалим. В России этот праздник называют еще Вербным Воскресеньем.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Спросите у своих воспитанников, может быть, кто-то из них сможет объяснить смысл названия праздника.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Обобщая детские ответы, скажите, что в Иерусалиме люди встречали Спасителя с зелеными ветвями финиковых пальм в руках. У нас в России пальмы не растут, да и листья на деревьях к этому времени еще не успевают распуститься. Только на вербе раскрываются почки, и ветки вербы как будто покрываются пушистыми шариками.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В этот день люди приходят в храм с букетиками вербы и стоят на службе с веточками и зажженными свечами в руках. Священник окропляет веточки святой водой, и после службы люди уносят их домой, чтобы поставить у икон.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У русского поэта Александра Блока есть детское стихотворение, которое так и называется «Вербочки».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Мальчики и девочки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Свечечки да вербочки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Понесли домой.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Огонечки теплятся,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Прохожие крестятся,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И пахнет весной.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Ветерок удаленький,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lastRenderedPageBreak/>
        <w:t>Дождик, дождик маленький,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Не задуй огня.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В воскресенье вербное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Завтра встану первым я</w:t>
      </w:r>
    </w:p>
    <w:p w:rsidR="0087045F" w:rsidRPr="0087045F" w:rsidRDefault="0087045F" w:rsidP="0087045F">
      <w:pPr>
        <w:spacing w:after="0" w:line="240" w:lineRule="auto"/>
        <w:rPr>
          <w:sz w:val="28"/>
          <w:szCs w:val="28"/>
        </w:rPr>
      </w:pPr>
      <w:r w:rsidRPr="0087045F">
        <w:rPr>
          <w:sz w:val="28"/>
          <w:szCs w:val="28"/>
        </w:rPr>
        <w:t>Для святого дня.</w:t>
      </w:r>
    </w:p>
    <w:p w:rsidR="0087045F" w:rsidRDefault="0087045F" w:rsidP="0087045F">
      <w:pPr>
        <w:rPr>
          <w:sz w:val="28"/>
          <w:szCs w:val="28"/>
        </w:rPr>
      </w:pP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Обсуждая стихотворение с детьми, обратите их внимание, как точно поэт сумел почувствовать и передать ту радость «святого дня», ради которой хочется даже встать в праздничное утро раньше всех.</w:t>
      </w:r>
    </w:p>
    <w:p w:rsidR="0087045F" w:rsidRPr="0087045F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В практической части занятия дети рассматривают веточки вербы и рисуют вербный букетик на плоском картонном яичке. Можно комбинировать рисование с аппликацией: шарики вербы можно и нарисовать, и скатать из ваты. Ватные комочки приклеиваются к нарисованной веточке капелькой клея ПВА. В верхней части яичка можно приклеить золотое солнышко из фольги, а нарисованный вербный букетик как будто перевязать цветной ленточкой, наклеив поверх веточек небольшой бантик. Вариативные образцы воспитатель показывает детям перед началом работы и предлагает смотреть на них, делая поделки.</w:t>
      </w:r>
    </w:p>
    <w:p w:rsidR="00B30F4D" w:rsidRDefault="0087045F" w:rsidP="0087045F">
      <w:pPr>
        <w:rPr>
          <w:sz w:val="28"/>
          <w:szCs w:val="28"/>
        </w:rPr>
      </w:pPr>
      <w:r w:rsidRPr="0087045F">
        <w:rPr>
          <w:sz w:val="28"/>
          <w:szCs w:val="28"/>
        </w:rPr>
        <w:t>Дети уже знают, что эту работу смогут подарить близким в день Вербного Воскресения или на Пасху.</w:t>
      </w: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Default="003B02F4" w:rsidP="0087045F">
      <w:pPr>
        <w:rPr>
          <w:sz w:val="28"/>
          <w:szCs w:val="28"/>
        </w:rPr>
      </w:pPr>
    </w:p>
    <w:p w:rsidR="003B02F4" w:rsidRPr="0087045F" w:rsidRDefault="003B02F4" w:rsidP="0087045F">
      <w:pPr>
        <w:rPr>
          <w:sz w:val="28"/>
          <w:szCs w:val="28"/>
        </w:rPr>
      </w:pPr>
    </w:p>
    <w:sectPr w:rsidR="003B02F4" w:rsidRPr="0087045F" w:rsidSect="00A62A5C">
      <w:pgSz w:w="11906" w:h="16838"/>
      <w:pgMar w:top="720" w:right="720" w:bottom="720" w:left="720" w:header="708" w:footer="708" w:gutter="0"/>
      <w:pgBorders>
        <w:top w:val="weavingAngles" w:sz="12" w:space="1" w:color="669900"/>
        <w:left w:val="weavingAngles" w:sz="12" w:space="4" w:color="669900"/>
        <w:bottom w:val="weavingAngles" w:sz="12" w:space="1" w:color="669900"/>
        <w:right w:val="weavingAngles" w:sz="12" w:space="4" w:color="6699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A9" w:rsidRDefault="00F540A9" w:rsidP="006E09F2">
      <w:pPr>
        <w:spacing w:after="0" w:line="240" w:lineRule="auto"/>
      </w:pPr>
      <w:r>
        <w:separator/>
      </w:r>
    </w:p>
  </w:endnote>
  <w:endnote w:type="continuationSeparator" w:id="1">
    <w:p w:rsidR="00F540A9" w:rsidRDefault="00F540A9" w:rsidP="006E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A9" w:rsidRDefault="00F540A9" w:rsidP="006E09F2">
      <w:pPr>
        <w:spacing w:after="0" w:line="240" w:lineRule="auto"/>
      </w:pPr>
      <w:r>
        <w:separator/>
      </w:r>
    </w:p>
  </w:footnote>
  <w:footnote w:type="continuationSeparator" w:id="1">
    <w:p w:rsidR="00F540A9" w:rsidRDefault="00F540A9" w:rsidP="006E0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45F"/>
    <w:rsid w:val="0009023B"/>
    <w:rsid w:val="0010329F"/>
    <w:rsid w:val="001A0228"/>
    <w:rsid w:val="003B02F4"/>
    <w:rsid w:val="00552083"/>
    <w:rsid w:val="006E09F2"/>
    <w:rsid w:val="0087045F"/>
    <w:rsid w:val="00A62A5C"/>
    <w:rsid w:val="00B03443"/>
    <w:rsid w:val="00B30F4D"/>
    <w:rsid w:val="00EB2E82"/>
    <w:rsid w:val="00F5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09F2"/>
  </w:style>
  <w:style w:type="paragraph" w:styleId="a5">
    <w:name w:val="footer"/>
    <w:basedOn w:val="a"/>
    <w:link w:val="a6"/>
    <w:uiPriority w:val="99"/>
    <w:semiHidden/>
    <w:unhideWhenUsed/>
    <w:rsid w:val="006E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9F2"/>
  </w:style>
  <w:style w:type="paragraph" w:styleId="a7">
    <w:name w:val="Balloon Text"/>
    <w:basedOn w:val="a"/>
    <w:link w:val="a8"/>
    <w:uiPriority w:val="99"/>
    <w:semiHidden/>
    <w:unhideWhenUsed/>
    <w:rsid w:val="003B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2012-02-27T13:04:00Z</cp:lastPrinted>
  <dcterms:created xsi:type="dcterms:W3CDTF">2012-01-28T19:41:00Z</dcterms:created>
  <dcterms:modified xsi:type="dcterms:W3CDTF">2012-02-27T13:08:00Z</dcterms:modified>
</cp:coreProperties>
</file>