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FD" w:rsidRPr="00E64889" w:rsidRDefault="00573DFD" w:rsidP="00573DF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488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E64889">
        <w:rPr>
          <w:rFonts w:ascii="Times New Roman" w:hAnsi="Times New Roman" w:cs="Times New Roman"/>
          <w:sz w:val="28"/>
          <w:szCs w:val="28"/>
          <w:lang w:val="ru-RU"/>
        </w:rPr>
        <w:t>Консультация для родителей</w:t>
      </w:r>
    </w:p>
    <w:p w:rsidR="00573DFD" w:rsidRPr="00E64889" w:rsidRDefault="00573DFD" w:rsidP="00573DF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64889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E64889">
        <w:rPr>
          <w:rFonts w:ascii="Times New Roman" w:hAnsi="Times New Roman" w:cs="Times New Roman"/>
          <w:sz w:val="32"/>
          <w:szCs w:val="32"/>
          <w:lang w:val="ru-RU"/>
        </w:rPr>
        <w:tab/>
        <w:t>Тема: «Как создать мини-музей дома»</w:t>
      </w:r>
    </w:p>
    <w:p w:rsidR="00573DFD" w:rsidRPr="00E64889" w:rsidRDefault="00573DFD" w:rsidP="00573DF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4889">
        <w:rPr>
          <w:rFonts w:ascii="Times New Roman" w:hAnsi="Times New Roman" w:cs="Times New Roman"/>
          <w:sz w:val="24"/>
          <w:szCs w:val="24"/>
          <w:lang w:val="ru-RU"/>
        </w:rPr>
        <w:t>Конечно</w:t>
      </w:r>
      <w:proofErr w:type="gramEnd"/>
      <w:r w:rsidRPr="00E64889">
        <w:rPr>
          <w:rFonts w:ascii="Times New Roman" w:hAnsi="Times New Roman" w:cs="Times New Roman"/>
          <w:sz w:val="24"/>
          <w:szCs w:val="24"/>
          <w:lang w:val="ru-RU"/>
        </w:rPr>
        <w:t xml:space="preserve"> в домашних условиях сложно создать мини-музей соответствующий музейным условиям. Тем не </w:t>
      </w:r>
      <w:proofErr w:type="gramStart"/>
      <w:r w:rsidRPr="00E64889">
        <w:rPr>
          <w:rFonts w:ascii="Times New Roman" w:hAnsi="Times New Roman" w:cs="Times New Roman"/>
          <w:sz w:val="24"/>
          <w:szCs w:val="24"/>
          <w:lang w:val="ru-RU"/>
        </w:rPr>
        <w:t>менее</w:t>
      </w:r>
      <w:proofErr w:type="gramEnd"/>
      <w:r w:rsidRPr="00E64889">
        <w:rPr>
          <w:rFonts w:ascii="Times New Roman" w:hAnsi="Times New Roman" w:cs="Times New Roman"/>
          <w:sz w:val="24"/>
          <w:szCs w:val="24"/>
          <w:lang w:val="ru-RU"/>
        </w:rPr>
        <w:t xml:space="preserve"> и в самых стесненных условиях при желании можно найти уголок для небольшой экспозиции. </w:t>
      </w:r>
      <w:proofErr w:type="gramStart"/>
      <w:r w:rsidRPr="00E64889">
        <w:rPr>
          <w:rFonts w:ascii="Times New Roman" w:hAnsi="Times New Roman" w:cs="Times New Roman"/>
          <w:sz w:val="24"/>
          <w:szCs w:val="24"/>
          <w:lang w:val="ru-RU"/>
        </w:rPr>
        <w:t>Разместить материал</w:t>
      </w:r>
      <w:proofErr w:type="gramEnd"/>
      <w:r w:rsidRPr="00E64889">
        <w:rPr>
          <w:rFonts w:ascii="Times New Roman" w:hAnsi="Times New Roman" w:cs="Times New Roman"/>
          <w:sz w:val="24"/>
          <w:szCs w:val="24"/>
          <w:lang w:val="ru-RU"/>
        </w:rPr>
        <w:t xml:space="preserve"> можно на настенных полочках, стеллаже, даже на маленьком столике. Для начала необходимо выбрать тему мини-музея. Это может быть то, что интересно вашему ребенку. Или же взять тему, с которой дошкольник недавно познакомился в детском саду и более подробно раскрыть ее дома в виде экспонатов мини-музея. Главный принцип – все делать совместно с ребенком, советуясь с ним по всем вопросам. После того, как место размещения мини-музея определено, можно приступить к планированию экспозиций. Экспозиции могут быть представлены по разным основаниям, например:</w:t>
      </w:r>
    </w:p>
    <w:p w:rsidR="00573DFD" w:rsidRPr="00E64889" w:rsidRDefault="00573DFD" w:rsidP="00573DF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64889">
        <w:rPr>
          <w:rFonts w:ascii="Times New Roman" w:hAnsi="Times New Roman" w:cs="Times New Roman"/>
          <w:sz w:val="24"/>
          <w:szCs w:val="24"/>
          <w:lang w:val="ru-RU"/>
        </w:rPr>
        <w:t>- по тематике: «Насекомые», «Птицы»;</w:t>
      </w:r>
    </w:p>
    <w:p w:rsidR="00573DFD" w:rsidRPr="00E64889" w:rsidRDefault="00573DFD" w:rsidP="00573DF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64889">
        <w:rPr>
          <w:rFonts w:ascii="Times New Roman" w:hAnsi="Times New Roman" w:cs="Times New Roman"/>
          <w:sz w:val="24"/>
          <w:szCs w:val="24"/>
          <w:lang w:val="ru-RU"/>
        </w:rPr>
        <w:t>- по материалу: «Вода в природе», «Вода в жизни человека»;</w:t>
      </w:r>
    </w:p>
    <w:p w:rsidR="00573DFD" w:rsidRPr="00E64889" w:rsidRDefault="00573DFD" w:rsidP="00573DF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64889">
        <w:rPr>
          <w:rFonts w:ascii="Times New Roman" w:hAnsi="Times New Roman" w:cs="Times New Roman"/>
          <w:sz w:val="24"/>
          <w:szCs w:val="24"/>
          <w:lang w:val="ru-RU"/>
        </w:rPr>
        <w:t>- по решаемой задаче: для формирования представлений, их систематизации; установления взаимозависимостей («От семечка до плода»); овладения действиями различного характера («Средства защиты от вредных насекомых»).</w:t>
      </w:r>
    </w:p>
    <w:p w:rsidR="00573DFD" w:rsidRPr="00E64889" w:rsidRDefault="00573DFD" w:rsidP="00573DF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64889">
        <w:rPr>
          <w:rFonts w:ascii="Times New Roman" w:hAnsi="Times New Roman" w:cs="Times New Roman"/>
          <w:sz w:val="24"/>
          <w:szCs w:val="24"/>
          <w:lang w:val="ru-RU"/>
        </w:rPr>
        <w:t>Следующий этап создания мини-музея – подбор экспонатов. Это может быть все, на что способно ваше воображение. Экспонаты могут быть выполнены детьми с вашей помощью. Это разнообразные поделки, фигурки, сделанные в разных техниках, макеты. Или же готовые экспонаты: камни, ракушки, песок и т. д. Так же в мини-музее могут иметь место и фотографии, сделанные самостоятельно в природе.</w:t>
      </w:r>
    </w:p>
    <w:p w:rsidR="00573DFD" w:rsidRPr="00FF0DDA" w:rsidRDefault="00573DFD" w:rsidP="00573DF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64889">
        <w:rPr>
          <w:rFonts w:ascii="Times New Roman" w:hAnsi="Times New Roman" w:cs="Times New Roman"/>
          <w:sz w:val="24"/>
          <w:szCs w:val="24"/>
          <w:lang w:val="ru-RU"/>
        </w:rPr>
        <w:t xml:space="preserve">И вот мини-музей готов. Его совместное создание позволит сделать слово «Музей» привычным и привлекательным для детей. Обогатит культуру дошкольника, приобщит маленького ребенка к миру общечеловеческих ценностей. Будет способствовать развитию сенсорного опыта дошкольника и формированию у него осознанно-правильного отношения к миру. </w:t>
      </w:r>
      <w:r w:rsidRPr="00FF0DDA">
        <w:rPr>
          <w:rFonts w:ascii="Times New Roman" w:hAnsi="Times New Roman" w:cs="Times New Roman"/>
          <w:sz w:val="24"/>
          <w:szCs w:val="24"/>
          <w:lang w:val="ru-RU"/>
        </w:rPr>
        <w:t>Поможет выработать правильные формы взаимодействия дошкольника с окружающим миром.</w:t>
      </w:r>
    </w:p>
    <w:p w:rsidR="00213815" w:rsidRDefault="00573DFD" w:rsidP="00573DFD"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  <w:r w:rsidRPr="00FF0DDA">
        <w:rPr>
          <w:lang w:val="ru-RU"/>
        </w:rPr>
        <w:tab/>
      </w:r>
    </w:p>
    <w:sectPr w:rsidR="00213815" w:rsidSect="0021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73DFD"/>
    <w:rsid w:val="00213815"/>
    <w:rsid w:val="0057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F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2013-08-14T11:58:00Z</dcterms:created>
  <dcterms:modified xsi:type="dcterms:W3CDTF">2013-08-14T11:59:00Z</dcterms:modified>
</cp:coreProperties>
</file>