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CC" w:rsidRDefault="00AD2ECC" w:rsidP="00AD2ECC">
      <w:pPr>
        <w:spacing w:after="0" w:line="240" w:lineRule="auto"/>
        <w:ind w:left="-993"/>
        <w:jc w:val="center"/>
        <w:rPr>
          <w:b/>
          <w:i/>
          <w:color w:val="FF0000"/>
          <w:sz w:val="40"/>
          <w:szCs w:val="40"/>
        </w:rPr>
      </w:pPr>
    </w:p>
    <w:p w:rsidR="00AD2ECC" w:rsidRPr="00AD2ECC" w:rsidRDefault="00AD2ECC" w:rsidP="00AD2ECC">
      <w:pPr>
        <w:spacing w:after="0" w:line="240" w:lineRule="auto"/>
        <w:ind w:left="-993"/>
        <w:jc w:val="center"/>
        <w:rPr>
          <w:rFonts w:asciiTheme="majorHAnsi" w:eastAsia="Times New Roman" w:hAnsiTheme="majorHAnsi" w:cs="Times New Roman"/>
          <w:b/>
          <w:color w:val="F4F4F4"/>
          <w:sz w:val="52"/>
          <w:szCs w:val="52"/>
          <w:lang w:eastAsia="ru-RU"/>
        </w:rPr>
      </w:pPr>
      <w:r w:rsidRPr="00AD2ECC">
        <w:rPr>
          <w:rFonts w:asciiTheme="majorHAnsi" w:hAnsiTheme="majorHAnsi"/>
          <w:b/>
          <w:i/>
          <w:color w:val="FF0000"/>
          <w:sz w:val="52"/>
          <w:szCs w:val="52"/>
        </w:rPr>
        <w:t xml:space="preserve">Примула </w:t>
      </w:r>
      <w:hyperlink r:id="rId5" w:history="1">
        <w:r w:rsidRPr="00AD2ECC">
          <w:rPr>
            <w:rFonts w:asciiTheme="majorHAnsi" w:eastAsia="Times New Roman" w:hAnsiTheme="majorHAnsi" w:cs="Times New Roman"/>
            <w:b/>
            <w:i/>
            <w:color w:val="FF0000"/>
            <w:sz w:val="52"/>
            <w:szCs w:val="52"/>
            <w:lang w:eastAsia="ru-RU"/>
          </w:rPr>
          <w:br/>
        </w:r>
      </w:hyperlink>
      <w:hyperlink r:id="rId6" w:history="1">
        <w:r w:rsidRPr="00AD2ECC">
          <w:rPr>
            <w:rFonts w:asciiTheme="majorHAnsi" w:eastAsia="Times New Roman" w:hAnsiTheme="majorHAnsi" w:cs="Times New Roman"/>
            <w:b/>
            <w:color w:val="FFFFFF"/>
            <w:sz w:val="52"/>
            <w:szCs w:val="52"/>
            <w:lang w:eastAsia="ru-RU"/>
          </w:rPr>
          <w:t>RSS</w:t>
        </w:r>
      </w:hyperlink>
    </w:p>
    <w:p w:rsidR="00AD2ECC" w:rsidRDefault="00AD2ECC" w:rsidP="00AD2ECC">
      <w:pPr>
        <w:ind w:left="-1134"/>
        <w:jc w:val="center"/>
      </w:pPr>
      <w:r w:rsidRPr="00AD2ECC">
        <w:rPr>
          <w:rStyle w:val="a5"/>
        </w:rPr>
        <w:drawing>
          <wp:anchor distT="0" distB="0" distL="0" distR="0" simplePos="0" relativeHeight="251659264" behindDoc="0" locked="0" layoutInCell="1" allowOverlap="0" wp14:anchorId="619FA5C2" wp14:editId="44A6F285">
            <wp:simplePos x="0" y="0"/>
            <wp:positionH relativeFrom="column">
              <wp:posOffset>1032510</wp:posOffset>
            </wp:positionH>
            <wp:positionV relativeFrom="line">
              <wp:posOffset>43180</wp:posOffset>
            </wp:positionV>
            <wp:extent cx="2858135" cy="2033905"/>
            <wp:effectExtent l="0" t="0" r="0" b="4445"/>
            <wp:wrapNone/>
            <wp:docPr id="2" name="Рисунок 2" descr="Примула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ула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ECC" w:rsidRDefault="00AD2ECC" w:rsidP="00AD2ECC">
      <w:pPr>
        <w:ind w:left="-1134"/>
        <w:jc w:val="center"/>
      </w:pPr>
    </w:p>
    <w:p w:rsidR="00AD2ECC" w:rsidRDefault="00AD2ECC" w:rsidP="00AD2ECC">
      <w:pPr>
        <w:ind w:left="-1134"/>
        <w:jc w:val="center"/>
      </w:pPr>
    </w:p>
    <w:p w:rsidR="00AD2ECC" w:rsidRDefault="00AD2ECC" w:rsidP="00AD2ECC">
      <w:pPr>
        <w:ind w:left="-1134"/>
        <w:jc w:val="center"/>
      </w:pPr>
    </w:p>
    <w:p w:rsidR="00AD2ECC" w:rsidRDefault="00AD2ECC" w:rsidP="00AD2ECC">
      <w:pPr>
        <w:ind w:left="-1134"/>
        <w:jc w:val="center"/>
      </w:pPr>
    </w:p>
    <w:p w:rsidR="00AD2ECC" w:rsidRDefault="00AD2ECC" w:rsidP="00AD2ECC">
      <w:pPr>
        <w:ind w:left="-1134"/>
        <w:jc w:val="center"/>
      </w:pPr>
    </w:p>
    <w:p w:rsidR="00AD2ECC" w:rsidRDefault="00AD2ECC" w:rsidP="00AD2ECC">
      <w:pPr>
        <w:ind w:left="-1134"/>
        <w:jc w:val="center"/>
      </w:pPr>
    </w:p>
    <w:p w:rsidR="002966B3" w:rsidRDefault="00AD2ECC" w:rsidP="00AD2ECC">
      <w:pPr>
        <w:ind w:left="-709" w:right="28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D2ECC">
          <w:rPr>
            <w:rStyle w:val="a5"/>
            <w:b/>
            <w:bCs/>
          </w:rPr>
          <w:br/>
        </w:r>
      </w:hyperlink>
      <w:r w:rsidRPr="00AD2ECC">
        <w:rPr>
          <w:rFonts w:ascii="Times New Roman" w:hAnsi="Times New Roman" w:cs="Times New Roman"/>
          <w:sz w:val="28"/>
          <w:szCs w:val="28"/>
        </w:rPr>
        <w:t>Примула – комнатное растение с яркими красивыми цветами, растущее у многих цветоводов дома. Существует огромное множество разновидностей этого растения. Листья примулы немного гофрированные, имеют ярко зеленый цвет. </w:t>
      </w:r>
      <w:r w:rsidRPr="00AD2ECC">
        <w:rPr>
          <w:rFonts w:ascii="Times New Roman" w:hAnsi="Times New Roman" w:cs="Times New Roman"/>
          <w:sz w:val="28"/>
          <w:szCs w:val="28"/>
        </w:rPr>
        <w:br/>
        <w:t>У примулы короткое корневище, которое разрастается в короткие сроки. Очень быстро можно наблюдать цветение примулы, которое сопровождается множеством сильно пахнущих цветов. Причем сами цветы могут иметь любые оттенки: красные, белые, желтые, синие, фиолетовые. </w:t>
      </w:r>
      <w:r w:rsidRPr="00AD2ECC">
        <w:rPr>
          <w:rFonts w:ascii="Times New Roman" w:hAnsi="Times New Roman" w:cs="Times New Roman"/>
          <w:sz w:val="28"/>
          <w:szCs w:val="28"/>
        </w:rPr>
        <w:br/>
        <w:t xml:space="preserve">С этим комнатным растением нужно быть </w:t>
      </w:r>
      <w:proofErr w:type="gramStart"/>
      <w:r w:rsidRPr="00AD2ECC">
        <w:rPr>
          <w:rFonts w:ascii="Times New Roman" w:hAnsi="Times New Roman" w:cs="Times New Roman"/>
          <w:sz w:val="28"/>
          <w:szCs w:val="28"/>
        </w:rPr>
        <w:t>очень острожным</w:t>
      </w:r>
      <w:proofErr w:type="gramEnd"/>
      <w:r w:rsidRPr="00AD2ECC">
        <w:rPr>
          <w:rFonts w:ascii="Times New Roman" w:hAnsi="Times New Roman" w:cs="Times New Roman"/>
          <w:sz w:val="28"/>
          <w:szCs w:val="28"/>
        </w:rPr>
        <w:t>, так как оно относится к ядовитым разновидностям. Если человек прикоснется к растению, то возможно появление аллергической реакции, не исключено появление экзем. Поэтому любителям этих цветов не стоит устанавливать их в детские или в помещения, где дети могут легко до него достать. </w:t>
      </w:r>
      <w:r w:rsidRPr="00AD2ECC">
        <w:rPr>
          <w:rFonts w:ascii="Times New Roman" w:hAnsi="Times New Roman" w:cs="Times New Roman"/>
          <w:sz w:val="28"/>
          <w:szCs w:val="28"/>
        </w:rPr>
        <w:br/>
        <w:t>Во время цветения можно наблюдать наркотическое воздействие, аромат цветов будоражит и дурманит. Если же растения растут и цветут группами, то выше описанное действие усиливается в несколько раз. </w:t>
      </w:r>
      <w:r w:rsidRPr="00AD2ECC">
        <w:rPr>
          <w:rFonts w:ascii="Times New Roman" w:hAnsi="Times New Roman" w:cs="Times New Roman"/>
          <w:sz w:val="28"/>
          <w:szCs w:val="28"/>
        </w:rPr>
        <w:br/>
        <w:t>Яд в примуле содержится в секрете железистых волосков. При контакте с листьями для исключения появления дерматита необходимо сразу промыть кожу теплой водой. Если появится зуд, то следует обратиться к врачу.</w:t>
      </w:r>
      <w:r w:rsidRPr="00AD2ECC">
        <w:rPr>
          <w:rFonts w:ascii="Times New Roman" w:hAnsi="Times New Roman" w:cs="Times New Roman"/>
          <w:sz w:val="28"/>
          <w:szCs w:val="28"/>
        </w:rPr>
        <w:br/>
        <w:t>При выращивании примулы нужно выбирать освещенные участки, но следует огораживать растение от прямых солнечных лучей. Растение любит прохладу и может цвести в неотапливаемом помещении или между рамами. В летнее время примулу рекомендуется выносить в сад, в тень. </w:t>
      </w:r>
      <w:r w:rsidRPr="00AD2ECC">
        <w:rPr>
          <w:rFonts w:ascii="Times New Roman" w:hAnsi="Times New Roman" w:cs="Times New Roman"/>
          <w:sz w:val="28"/>
          <w:szCs w:val="28"/>
        </w:rPr>
        <w:br/>
        <w:t>Поливается примула регулярно во время формирования бутонов и цветения растения. Но следует следить, чтобы в горшке не получалось заболачивание почвы. Полив осуществляется только отстоянной водой, листья не опрыскивают.</w:t>
      </w:r>
    </w:p>
    <w:p w:rsidR="00376430" w:rsidRDefault="00376430" w:rsidP="00AD2ECC">
      <w:pPr>
        <w:ind w:left="-709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76430" w:rsidRDefault="00376430" w:rsidP="00AD2ECC">
      <w:pPr>
        <w:ind w:left="-709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76430" w:rsidRDefault="00376430" w:rsidP="00AD2ECC">
      <w:pPr>
        <w:ind w:left="-709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76430" w:rsidRDefault="00376430" w:rsidP="00376430">
      <w:pPr>
        <w:ind w:left="-709" w:right="283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  <w:proofErr w:type="spellStart"/>
      <w:proofErr w:type="gramStart"/>
      <w:r w:rsidRPr="00376430">
        <w:rPr>
          <w:rFonts w:asciiTheme="majorHAnsi" w:hAnsiTheme="majorHAnsi" w:cs="Times New Roman"/>
          <w:b/>
          <w:i/>
          <w:color w:val="FF0000"/>
          <w:sz w:val="52"/>
          <w:szCs w:val="52"/>
        </w:rPr>
        <w:t>A</w:t>
      </w:r>
      <w:proofErr w:type="gramEnd"/>
      <w:r w:rsidRPr="00376430">
        <w:rPr>
          <w:rFonts w:asciiTheme="majorHAnsi" w:hAnsiTheme="majorHAnsi" w:cs="Times New Roman"/>
          <w:b/>
          <w:i/>
          <w:color w:val="FF0000"/>
          <w:sz w:val="52"/>
          <w:szCs w:val="52"/>
        </w:rPr>
        <w:t>мариллис</w:t>
      </w:r>
      <w:proofErr w:type="spellEnd"/>
      <w:r w:rsidRPr="00376430">
        <w:rPr>
          <w:rFonts w:asciiTheme="majorHAnsi" w:hAnsiTheme="majorHAnsi" w:cs="Times New Roman"/>
          <w:b/>
          <w:i/>
          <w:color w:val="FF0000"/>
          <w:sz w:val="52"/>
          <w:szCs w:val="52"/>
        </w:rPr>
        <w:t xml:space="preserve"> </w:t>
      </w:r>
      <w:r w:rsidRPr="00376430">
        <w:rPr>
          <w:rFonts w:asciiTheme="majorHAnsi" w:hAnsiTheme="majorHAnsi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09571DD0" wp14:editId="6E1F6FFA">
            <wp:simplePos x="0" y="0"/>
            <wp:positionH relativeFrom="column">
              <wp:posOffset>1005840</wp:posOffset>
            </wp:positionH>
            <wp:positionV relativeFrom="paragraph">
              <wp:posOffset>653415</wp:posOffset>
            </wp:positionV>
            <wp:extent cx="3427200" cy="2570400"/>
            <wp:effectExtent l="0" t="0" r="1905" b="1905"/>
            <wp:wrapNone/>
            <wp:docPr id="3" name="Рисунок 3" descr="Aмарил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марилли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30" w:rsidRPr="00376430" w:rsidRDefault="00376430" w:rsidP="00376430">
      <w:pPr>
        <w:rPr>
          <w:rFonts w:asciiTheme="majorHAnsi" w:hAnsiTheme="majorHAnsi" w:cs="Times New Roman"/>
          <w:sz w:val="52"/>
          <w:szCs w:val="52"/>
        </w:rPr>
      </w:pPr>
    </w:p>
    <w:p w:rsidR="00376430" w:rsidRPr="00376430" w:rsidRDefault="00376430" w:rsidP="00376430">
      <w:pPr>
        <w:rPr>
          <w:rFonts w:asciiTheme="majorHAnsi" w:hAnsiTheme="majorHAnsi" w:cs="Times New Roman"/>
          <w:sz w:val="52"/>
          <w:szCs w:val="52"/>
        </w:rPr>
      </w:pPr>
    </w:p>
    <w:p w:rsidR="00376430" w:rsidRPr="00376430" w:rsidRDefault="00376430" w:rsidP="00376430">
      <w:pPr>
        <w:rPr>
          <w:rFonts w:asciiTheme="majorHAnsi" w:hAnsiTheme="majorHAnsi" w:cs="Times New Roman"/>
          <w:sz w:val="52"/>
          <w:szCs w:val="52"/>
        </w:rPr>
      </w:pPr>
    </w:p>
    <w:p w:rsidR="00376430" w:rsidRPr="00376430" w:rsidRDefault="00376430" w:rsidP="00376430">
      <w:pPr>
        <w:rPr>
          <w:rFonts w:asciiTheme="majorHAnsi" w:hAnsiTheme="majorHAnsi" w:cs="Times New Roman"/>
          <w:sz w:val="52"/>
          <w:szCs w:val="52"/>
        </w:rPr>
      </w:pPr>
    </w:p>
    <w:p w:rsidR="00376430" w:rsidRDefault="00376430" w:rsidP="00376430">
      <w:pPr>
        <w:rPr>
          <w:rFonts w:asciiTheme="majorHAnsi" w:hAnsiTheme="majorHAnsi" w:cs="Times New Roman"/>
          <w:sz w:val="52"/>
          <w:szCs w:val="52"/>
        </w:rPr>
      </w:pPr>
    </w:p>
    <w:p w:rsidR="00376430" w:rsidRDefault="00376430" w:rsidP="00376430">
      <w:pPr>
        <w:tabs>
          <w:tab w:val="left" w:pos="3585"/>
        </w:tabs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643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t>мариллис</w:t>
      </w:r>
      <w:proofErr w:type="spellEnd"/>
      <w:r w:rsidRPr="00376430">
        <w:rPr>
          <w:rFonts w:ascii="Times New Roman" w:hAnsi="Times New Roman" w:cs="Times New Roman"/>
          <w:sz w:val="28"/>
          <w:szCs w:val="28"/>
        </w:rPr>
        <w:t xml:space="preserve"> – это луковичное растение, родина которого Южная Африка. На сегодняшний момент в природе существует лишь один его вид – Амариллис белладонна. Это ядовитое растение имеет умеренную выносливость и может расти как комнатное растение.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  <w:t xml:space="preserve">Амариллис белладонна имеет крепкий цветонос и соцветие зонтик. В общей сложности в соцветии амариллиса может находиться 2-6 цветка, </w:t>
      </w:r>
      <w:proofErr w:type="gramStart"/>
      <w:r w:rsidRPr="00376430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t xml:space="preserve"> довольно крупные размеры. Форма цветков воронковидная и они источают приятный аромат. Цветок амариллис внешне чем-то схож с лилией, и может быть окрашен во все цвета, начиная от белого к </w:t>
      </w:r>
      <w:proofErr w:type="gramStart"/>
      <w:r w:rsidRPr="00376430">
        <w:rPr>
          <w:rFonts w:ascii="Times New Roman" w:hAnsi="Times New Roman" w:cs="Times New Roman"/>
          <w:sz w:val="28"/>
          <w:szCs w:val="28"/>
        </w:rPr>
        <w:t>розовому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t xml:space="preserve">, и заканчивая красными. Садоводы выращивают не только одноцветные, но и двухцветные сорта амариллиса, </w:t>
      </w:r>
      <w:proofErr w:type="gramStart"/>
      <w:r w:rsidRPr="00376430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t xml:space="preserve"> контрастные плоски.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6430">
        <w:rPr>
          <w:rFonts w:ascii="Times New Roman" w:hAnsi="Times New Roman" w:cs="Times New Roman"/>
          <w:sz w:val="28"/>
          <w:szCs w:val="28"/>
        </w:rPr>
        <w:t>Прежде чем приобретать данный цветок, нужно помнить следующие его особенности:</w:t>
      </w:r>
      <w:r w:rsidRPr="00376430">
        <w:rPr>
          <w:rFonts w:ascii="Times New Roman" w:hAnsi="Times New Roman" w:cs="Times New Roman"/>
          <w:sz w:val="28"/>
          <w:szCs w:val="28"/>
        </w:rPr>
        <w:br/>
        <w:t>- имеет простое выращивание,</w:t>
      </w:r>
      <w:r w:rsidRPr="00376430">
        <w:rPr>
          <w:rFonts w:ascii="Times New Roman" w:hAnsi="Times New Roman" w:cs="Times New Roman"/>
          <w:sz w:val="28"/>
          <w:szCs w:val="28"/>
        </w:rPr>
        <w:br/>
        <w:t>- цветение приходится на конец лета,</w:t>
      </w:r>
      <w:r w:rsidRPr="00376430">
        <w:rPr>
          <w:rFonts w:ascii="Times New Roman" w:hAnsi="Times New Roman" w:cs="Times New Roman"/>
          <w:sz w:val="28"/>
          <w:szCs w:val="28"/>
        </w:rPr>
        <w:br/>
        <w:t>- необходимо устанавливать в хорошо освещенное место,</w:t>
      </w:r>
      <w:r w:rsidRPr="00376430">
        <w:rPr>
          <w:rFonts w:ascii="Times New Roman" w:hAnsi="Times New Roman" w:cs="Times New Roman"/>
          <w:sz w:val="28"/>
          <w:szCs w:val="28"/>
        </w:rPr>
        <w:br/>
        <w:t>- высотой цветок может достигать одного метра,</w:t>
      </w:r>
      <w:r w:rsidRPr="00376430">
        <w:rPr>
          <w:rFonts w:ascii="Times New Roman" w:hAnsi="Times New Roman" w:cs="Times New Roman"/>
          <w:sz w:val="28"/>
          <w:szCs w:val="28"/>
        </w:rPr>
        <w:br/>
        <w:t>- температура выращивания +25°С.</w:t>
      </w:r>
      <w:r w:rsidRPr="00376430">
        <w:rPr>
          <w:rFonts w:ascii="Times New Roman" w:hAnsi="Times New Roman" w:cs="Times New Roman"/>
          <w:sz w:val="28"/>
          <w:szCs w:val="28"/>
        </w:rPr>
        <w:br/>
        <w:t>- пересаживают его очень редко, лишь при острой необходимости,</w:t>
      </w:r>
      <w:r w:rsidRPr="00376430">
        <w:rPr>
          <w:rFonts w:ascii="Times New Roman" w:hAnsi="Times New Roman" w:cs="Times New Roman"/>
          <w:sz w:val="28"/>
          <w:szCs w:val="28"/>
        </w:rPr>
        <w:br/>
        <w:t>- в летнее время цветок нуждается в более частом и обильном поливе.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br/>
        <w:t>При контакте с цветком возможно отравление, имеющее следующие симптомы: боль в животе, потеря аппетита, рвота, увеличенное слюноотделение, диарея, дрожь. При появлении данных признаков нужно обратиться к специалисту.</w:t>
      </w:r>
    </w:p>
    <w:p w:rsidR="00376430" w:rsidRDefault="00376430" w:rsidP="00376430">
      <w:pPr>
        <w:tabs>
          <w:tab w:val="left" w:pos="358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376430" w:rsidRDefault="00376430" w:rsidP="00376430">
      <w:pPr>
        <w:tabs>
          <w:tab w:val="left" w:pos="358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376430" w:rsidRDefault="00376430" w:rsidP="00376430">
      <w:pPr>
        <w:tabs>
          <w:tab w:val="left" w:pos="358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  <w:r>
        <w:rPr>
          <w:rFonts w:asciiTheme="majorHAnsi" w:hAnsiTheme="majorHAnsi" w:cs="Times New Roman"/>
          <w:b/>
          <w:i/>
          <w:color w:val="FF0000"/>
          <w:sz w:val="52"/>
          <w:szCs w:val="52"/>
        </w:rPr>
        <w:t>К</w:t>
      </w:r>
      <w:r w:rsidRPr="00376430">
        <w:rPr>
          <w:rFonts w:asciiTheme="majorHAnsi" w:hAnsiTheme="majorHAnsi" w:cs="Times New Roman"/>
          <w:b/>
          <w:i/>
          <w:color w:val="FF0000"/>
          <w:sz w:val="52"/>
          <w:szCs w:val="52"/>
        </w:rPr>
        <w:t xml:space="preserve">рокус </w:t>
      </w: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  <w:r w:rsidRPr="00376430">
        <w:rPr>
          <w:rFonts w:asciiTheme="majorHAnsi" w:hAnsiTheme="majorHAnsi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3117F12B" wp14:editId="7E8BC2E1">
            <wp:simplePos x="0" y="0"/>
            <wp:positionH relativeFrom="column">
              <wp:posOffset>1243965</wp:posOffset>
            </wp:positionH>
            <wp:positionV relativeFrom="paragraph">
              <wp:posOffset>81915</wp:posOffset>
            </wp:positionV>
            <wp:extent cx="2858135" cy="2138045"/>
            <wp:effectExtent l="0" t="0" r="0" b="0"/>
            <wp:wrapNone/>
            <wp:docPr id="4" name="Рисунок 4" descr="Осенний шафран (крокус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ний шафран (крокус)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/>
          <w:b/>
          <w:i/>
          <w:noProof/>
          <w:sz w:val="52"/>
          <w:szCs w:val="52"/>
          <w:lang w:eastAsia="ru-RU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/>
          <w:b/>
          <w:i/>
          <w:noProof/>
          <w:sz w:val="52"/>
          <w:szCs w:val="52"/>
          <w:lang w:eastAsia="ru-RU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76430">
        <w:rPr>
          <w:rFonts w:ascii="Times New Roman" w:hAnsi="Times New Roman" w:cs="Times New Roman"/>
          <w:sz w:val="28"/>
          <w:szCs w:val="28"/>
        </w:rPr>
        <w:t>Осенний шафран (крокус) – это самое ядовитое растение в мире, так как в своем составе имеет колхицин, который в свою очередь, является сильнейшим препаратом, который крайне осторожно используют в медицине. Первые симптомы отравления осенним шафраном - кровавая рвота, поражение костного мозга, шок, диарея, раздражение слизистой оболочки ротовой полости. В отличие от многочисленных ядовитых препаратов, он не имеет противоядия. При отравлении не исключен летальный исход.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  <w:t>Осенний шафран относится к цветам, которые очень редко и мало цветут. Общее время цветения не превышает 7 дней, после чего крокус начинает увядать. Уже в середине июня у этого цветка наступает стадия покоя. На одном месте цветок может расти по 4-5 лет. Но большинство цветоводов ежегодно выкапывают и перебирают луковицы.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  <w:t xml:space="preserve">При решении посадить цветок на участке необходимо знать, что он предпочитает находиться в плодородной почве, предварительно удобренной навозом. Чтобы растение хорошо цвело, нужно обеспечить ему хороший доступ света. Конечно, даже если крокус будет расти в полутени, он </w:t>
      </w:r>
      <w:proofErr w:type="gramStart"/>
      <w:r w:rsidRPr="00376430">
        <w:rPr>
          <w:rFonts w:ascii="Times New Roman" w:hAnsi="Times New Roman" w:cs="Times New Roman"/>
          <w:sz w:val="28"/>
          <w:szCs w:val="28"/>
        </w:rPr>
        <w:t>будет неплохо цвети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t>. Но в этом случае сами цветы будут мелкими. При появлении первых росточков крокуса их нужно регулярно поливать и вспушивать землю, чтобы обеспечить большой приток кислорода к корням.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  <w:t>Если во время посадки почва была хорошо удобрена, то нет необходимости в дополнительном удобрении. Ну а те крокусы, которые растут на одном и том же месте несколько лет, нуждаются в постоянной подкормке. Шафран особо нуждается в калии и фосфоре.</w:t>
      </w:r>
      <w:r w:rsidRPr="003764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Georgia" w:hAnsi="Georgia"/>
          <w:color w:val="CCCCCC"/>
          <w:sz w:val="20"/>
          <w:szCs w:val="20"/>
        </w:rPr>
      </w:pPr>
      <w:r>
        <w:rPr>
          <w:rFonts w:ascii="Georgia" w:hAnsi="Georgia"/>
          <w:color w:val="CCCCCC"/>
          <w:sz w:val="20"/>
          <w:szCs w:val="20"/>
        </w:rPr>
        <w:lastRenderedPageBreak/>
        <w:t>.</w:t>
      </w: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  <w:r w:rsidRPr="00376430">
        <w:rPr>
          <w:rFonts w:asciiTheme="majorHAnsi" w:hAnsiTheme="majorHAnsi" w:cs="Times New Roman"/>
          <w:b/>
          <w:i/>
          <w:color w:val="FF0000"/>
          <w:sz w:val="52"/>
          <w:szCs w:val="52"/>
        </w:rPr>
        <w:t xml:space="preserve"> Кротон </w:t>
      </w: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  <w:r w:rsidRPr="00376430">
        <w:rPr>
          <w:rFonts w:asciiTheme="majorHAnsi" w:hAnsiTheme="majorHAnsi"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 wp14:anchorId="75E6DFBE" wp14:editId="3522825F">
            <wp:simplePos x="0" y="0"/>
            <wp:positionH relativeFrom="column">
              <wp:posOffset>1710690</wp:posOffset>
            </wp:positionH>
            <wp:positionV relativeFrom="paragraph">
              <wp:posOffset>227965</wp:posOffset>
            </wp:positionV>
            <wp:extent cx="2012315" cy="2012315"/>
            <wp:effectExtent l="0" t="0" r="6985" b="6985"/>
            <wp:wrapNone/>
            <wp:docPr id="5" name="Рисунок 5" descr="Крот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тон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430">
        <w:rPr>
          <w:rFonts w:ascii="Times New Roman" w:hAnsi="Times New Roman" w:cs="Times New Roman"/>
          <w:sz w:val="28"/>
          <w:szCs w:val="28"/>
        </w:rPr>
        <w:t>Кротон – это одно из наиболее популярных комнатных растений, которое относится к семейству молочайных. Несмотря на свою ядовитость, им стараются обзавестись многие любители комнатных растений.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  <w:t>Так как кротон является выходцем из влажных тропических лесов, то ему нужно обеспечить именно такие условия пребывания в домашней обстановке. Идеально его размещать на восточной или западной стороне. Нужно обеспечить среднее количество света. При недостатке освещения растение приобретает обычный зеленый цвет. Но и чрезмерная солнечная освещенность может ему навредить.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  <w:t>Важно, чтобы температура содержания (особенно в зимний период) не была ниже +16°С. Летом нельзя допускать слишком высоких температур, не более +25°С. Нельзя допускать, чтобы растение обдувалось сквозняками, поэтому его противопоказано выносить летом на балкон или улицу.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6430">
        <w:rPr>
          <w:rFonts w:ascii="Times New Roman" w:hAnsi="Times New Roman" w:cs="Times New Roman"/>
          <w:sz w:val="28"/>
          <w:szCs w:val="28"/>
        </w:rPr>
        <w:t>Важно знать, что крон, как и многие представители семейства молочайных, весьма ядовит.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t xml:space="preserve"> Если сок кротона попадает на кожу, то его нужно как можно скорее смыть теплой водой с мыльным раствором. Естественно, нельзя, чтобы кротон находился в комнатах, где есть дети и животные. Следует контролировать, чтобы маленькие дети не подходили к нему.</w:t>
      </w:r>
      <w:r w:rsidRPr="003764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6430">
        <w:rPr>
          <w:rFonts w:ascii="Times New Roman" w:hAnsi="Times New Roman" w:cs="Times New Roman"/>
          <w:sz w:val="28"/>
          <w:szCs w:val="28"/>
        </w:rPr>
        <w:br/>
        <w:t xml:space="preserve">Размножается кротон черенками, причем делает это весьма неохотно. Чтобы </w:t>
      </w:r>
      <w:proofErr w:type="spellStart"/>
      <w:r w:rsidRPr="00376430">
        <w:rPr>
          <w:rFonts w:ascii="Times New Roman" w:hAnsi="Times New Roman" w:cs="Times New Roman"/>
          <w:sz w:val="28"/>
          <w:szCs w:val="28"/>
        </w:rPr>
        <w:t>чеенок</w:t>
      </w:r>
      <w:proofErr w:type="spellEnd"/>
      <w:r w:rsidRPr="00376430">
        <w:rPr>
          <w:rFonts w:ascii="Times New Roman" w:hAnsi="Times New Roman" w:cs="Times New Roman"/>
          <w:sz w:val="28"/>
          <w:szCs w:val="28"/>
        </w:rPr>
        <w:t xml:space="preserve"> укоренился, необходимо поддерживать постоянную температуру почвы +30°</w:t>
      </w:r>
      <w:proofErr w:type="gramStart"/>
      <w:r w:rsidRPr="00376430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376430">
        <w:rPr>
          <w:rFonts w:ascii="Times New Roman" w:hAnsi="Times New Roman" w:cs="Times New Roman"/>
          <w:sz w:val="28"/>
          <w:szCs w:val="28"/>
        </w:rPr>
        <w:t xml:space="preserve"> Поэтому гораздо легче укоренить домашний цветок в воде. Но нужно быть готовым к продолжительному уходу и быть терпеливым, так как на это у него уйдет не менее полутора месяцев. Чаще всего любители этого растения используют стимуляторы роста, чтобы ускорить процесс выгонки корня</w:t>
      </w:r>
      <w:r w:rsidRPr="00376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430" w:rsidRDefault="00376430" w:rsidP="00376430">
      <w:pPr>
        <w:tabs>
          <w:tab w:val="left" w:pos="3585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376430">
      <w:pPr>
        <w:tabs>
          <w:tab w:val="left" w:pos="583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D5DAE" w:rsidRDefault="00AD5DAE" w:rsidP="00AD5DAE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DAE" w:rsidRPr="00AD5DAE" w:rsidRDefault="00AD5DAE" w:rsidP="00AD5DAE">
      <w:pPr>
        <w:tabs>
          <w:tab w:val="left" w:pos="583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144"/>
          <w:szCs w:val="144"/>
        </w:rPr>
      </w:pPr>
      <w:r w:rsidRPr="00AD5DAE">
        <w:rPr>
          <w:rFonts w:asciiTheme="majorHAnsi" w:hAnsiTheme="majorHAnsi" w:cs="Times New Roman"/>
          <w:b/>
          <w:i/>
          <w:color w:val="FF0000"/>
          <w:sz w:val="144"/>
          <w:szCs w:val="144"/>
        </w:rPr>
        <w:t>Ядовитые</w:t>
      </w:r>
    </w:p>
    <w:p w:rsidR="00AD5DAE" w:rsidRPr="00AD5DAE" w:rsidRDefault="00AD5DAE" w:rsidP="00AD5DAE">
      <w:pPr>
        <w:tabs>
          <w:tab w:val="left" w:pos="5835"/>
        </w:tabs>
        <w:ind w:left="-709"/>
        <w:jc w:val="center"/>
        <w:rPr>
          <w:rFonts w:asciiTheme="majorHAnsi" w:hAnsiTheme="majorHAnsi" w:cs="Times New Roman"/>
          <w:b/>
          <w:i/>
          <w:color w:val="FF0000"/>
          <w:sz w:val="144"/>
          <w:szCs w:val="144"/>
        </w:rPr>
      </w:pPr>
      <w:r w:rsidRPr="00AD5DAE">
        <w:rPr>
          <w:rFonts w:asciiTheme="majorHAnsi" w:hAnsiTheme="majorHAnsi" w:cs="Times New Roman"/>
          <w:b/>
          <w:i/>
          <w:color w:val="FF0000"/>
          <w:sz w:val="144"/>
          <w:szCs w:val="144"/>
        </w:rPr>
        <w:t>цветы</w:t>
      </w:r>
    </w:p>
    <w:sectPr w:rsidR="00AD5DAE" w:rsidRPr="00AD5DAE" w:rsidSect="00AD2ECC">
      <w:pgSz w:w="11906" w:h="16838"/>
      <w:pgMar w:top="426" w:right="850" w:bottom="426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7"/>
    <w:rsid w:val="0009423D"/>
    <w:rsid w:val="00156A44"/>
    <w:rsid w:val="002966B3"/>
    <w:rsid w:val="00376430"/>
    <w:rsid w:val="00555584"/>
    <w:rsid w:val="00570917"/>
    <w:rsid w:val="00796D11"/>
    <w:rsid w:val="007F2B1E"/>
    <w:rsid w:val="007F6DC1"/>
    <w:rsid w:val="00845036"/>
    <w:rsid w:val="009634CB"/>
    <w:rsid w:val="00AD2ECC"/>
    <w:rsid w:val="00AD5DAE"/>
    <w:rsid w:val="00B47BD4"/>
    <w:rsid w:val="00D25D5A"/>
    <w:rsid w:val="00EE3130"/>
    <w:rsid w:val="00F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2E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76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2E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7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349">
          <w:marLeft w:val="5250"/>
          <w:marRight w:val="0"/>
          <w:marTop w:val="4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126">
              <w:marLeft w:val="0"/>
              <w:marRight w:val="150"/>
              <w:marTop w:val="0"/>
              <w:marBottom w:val="0"/>
              <w:divBdr>
                <w:top w:val="single" w:sz="6" w:space="4" w:color="59213D"/>
                <w:left w:val="single" w:sz="6" w:space="4" w:color="59213D"/>
                <w:bottom w:val="single" w:sz="6" w:space="4" w:color="59213D"/>
                <w:right w:val="single" w:sz="6" w:space="4" w:color="59213D"/>
              </w:divBdr>
              <w:divsChild>
                <w:div w:id="821773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yuki.ru/uploads/posts/2013-07/1373199701_57801816_1271325084_primula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lyuki.ru/rss.x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zlyuki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lyuki.ru/uploads/posts/2013-07/1373199701_57801816_1271325084_primul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2013-08-06T04:59:00Z</cp:lastPrinted>
  <dcterms:created xsi:type="dcterms:W3CDTF">2013-08-06T05:06:00Z</dcterms:created>
  <dcterms:modified xsi:type="dcterms:W3CDTF">2013-08-06T05:06:00Z</dcterms:modified>
</cp:coreProperties>
</file>