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58" w:rsidRPr="0066588B" w:rsidRDefault="00172758" w:rsidP="00ED6E05">
      <w:pPr>
        <w:shd w:val="clear" w:color="auto" w:fill="FBFBFB"/>
        <w:spacing w:after="0" w:line="312" w:lineRule="auto"/>
        <w:rPr>
          <w:rFonts w:ascii="Times New Roman" w:eastAsia="Times New Roman" w:hAnsi="Times New Roman" w:cs="Times New Roman"/>
          <w:color w:val="333333"/>
          <w:sz w:val="24"/>
          <w:szCs w:val="24"/>
        </w:rPr>
      </w:pPr>
      <w:r w:rsidRPr="002F76CE">
        <w:rPr>
          <w:rFonts w:ascii="Times New Roman" w:eastAsia="Times New Roman" w:hAnsi="Times New Roman" w:cs="Times New Roman"/>
          <w:b/>
          <w:color w:val="333333"/>
          <w:sz w:val="24"/>
          <w:szCs w:val="24"/>
        </w:rPr>
        <w:t>Цель:</w:t>
      </w:r>
      <w:r w:rsidRPr="0066588B">
        <w:rPr>
          <w:rFonts w:ascii="Times New Roman" w:eastAsia="Times New Roman" w:hAnsi="Times New Roman" w:cs="Times New Roman"/>
          <w:color w:val="333333"/>
          <w:sz w:val="24"/>
          <w:szCs w:val="24"/>
        </w:rPr>
        <w:t xml:space="preserve"> выработка эффективных способов решения конфликтов среди детей</w:t>
      </w:r>
    </w:p>
    <w:p w:rsidR="00172758" w:rsidRPr="00B144BF" w:rsidRDefault="00172758" w:rsidP="00ED6E05">
      <w:pPr>
        <w:shd w:val="clear" w:color="auto" w:fill="FBFBFB"/>
        <w:spacing w:after="0" w:line="312" w:lineRule="auto"/>
        <w:rPr>
          <w:rFonts w:ascii="Times New Roman" w:eastAsia="Times New Roman" w:hAnsi="Times New Roman" w:cs="Times New Roman"/>
          <w:color w:val="333333"/>
          <w:sz w:val="20"/>
          <w:szCs w:val="20"/>
        </w:rPr>
      </w:pPr>
    </w:p>
    <w:p w:rsidR="00172758" w:rsidRPr="002F76CE" w:rsidRDefault="00172758" w:rsidP="00ED6E05">
      <w:pPr>
        <w:shd w:val="clear" w:color="auto" w:fill="FBFBFB"/>
        <w:spacing w:after="0" w:line="312" w:lineRule="auto"/>
        <w:rPr>
          <w:rFonts w:ascii="Times New Roman" w:eastAsia="Times New Roman" w:hAnsi="Times New Roman" w:cs="Times New Roman"/>
          <w:b/>
          <w:color w:val="333333"/>
          <w:sz w:val="24"/>
          <w:szCs w:val="24"/>
        </w:rPr>
      </w:pPr>
      <w:r w:rsidRPr="002F76CE">
        <w:rPr>
          <w:rFonts w:ascii="Times New Roman" w:eastAsia="Times New Roman" w:hAnsi="Times New Roman" w:cs="Times New Roman"/>
          <w:b/>
          <w:color w:val="333333"/>
          <w:sz w:val="24"/>
          <w:szCs w:val="24"/>
        </w:rPr>
        <w:t>Задачи:</w:t>
      </w:r>
    </w:p>
    <w:p w:rsidR="00172758" w:rsidRDefault="00172758" w:rsidP="00172758">
      <w:pPr>
        <w:pStyle w:val="a7"/>
        <w:numPr>
          <w:ilvl w:val="0"/>
          <w:numId w:val="1"/>
        </w:numPr>
        <w:shd w:val="clear" w:color="auto" w:fill="FBFBFB"/>
        <w:spacing w:after="0" w:line="312" w:lineRule="auto"/>
        <w:rPr>
          <w:rFonts w:ascii="Times New Roman" w:eastAsia="Times New Roman" w:hAnsi="Times New Roman" w:cs="Times New Roman"/>
          <w:color w:val="333333"/>
          <w:sz w:val="24"/>
          <w:szCs w:val="24"/>
        </w:rPr>
      </w:pPr>
      <w:r w:rsidRPr="0066588B">
        <w:rPr>
          <w:rFonts w:ascii="Times New Roman" w:eastAsia="Times New Roman" w:hAnsi="Times New Roman" w:cs="Times New Roman"/>
          <w:color w:val="333333"/>
          <w:sz w:val="24"/>
          <w:szCs w:val="24"/>
        </w:rPr>
        <w:t>Познакомить с основными причинами конфликтов между детьми;</w:t>
      </w:r>
    </w:p>
    <w:p w:rsidR="00B144BF" w:rsidRPr="0066588B" w:rsidRDefault="00B144BF" w:rsidP="00172758">
      <w:pPr>
        <w:pStyle w:val="a7"/>
        <w:numPr>
          <w:ilvl w:val="0"/>
          <w:numId w:val="1"/>
        </w:numPr>
        <w:shd w:val="clear" w:color="auto" w:fill="FBFBFB"/>
        <w:spacing w:after="0" w:line="312"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Познакомить со способами воздействия детьми друг на друга во время конфликта;</w:t>
      </w:r>
    </w:p>
    <w:p w:rsidR="00172758" w:rsidRPr="0066588B" w:rsidRDefault="00172758" w:rsidP="00172758">
      <w:pPr>
        <w:pStyle w:val="a7"/>
        <w:numPr>
          <w:ilvl w:val="0"/>
          <w:numId w:val="1"/>
        </w:numPr>
        <w:shd w:val="clear" w:color="auto" w:fill="FBFBFB"/>
        <w:spacing w:after="0" w:line="312" w:lineRule="auto"/>
        <w:rPr>
          <w:rFonts w:ascii="Times New Roman" w:eastAsia="Times New Roman" w:hAnsi="Times New Roman" w:cs="Times New Roman"/>
          <w:color w:val="333333"/>
          <w:sz w:val="24"/>
          <w:szCs w:val="24"/>
        </w:rPr>
      </w:pPr>
      <w:r w:rsidRPr="0066588B">
        <w:rPr>
          <w:rFonts w:ascii="Times New Roman" w:eastAsia="Times New Roman" w:hAnsi="Times New Roman" w:cs="Times New Roman"/>
          <w:color w:val="333333"/>
          <w:sz w:val="24"/>
          <w:szCs w:val="24"/>
        </w:rPr>
        <w:t>Познакомить с эффективными стилями поведения педагога в конфликтной ситуации между детьми;</w:t>
      </w:r>
    </w:p>
    <w:p w:rsidR="00305001" w:rsidRPr="00B144BF" w:rsidRDefault="00305001" w:rsidP="00305001">
      <w:pPr>
        <w:shd w:val="clear" w:color="auto" w:fill="FBFBFB"/>
        <w:spacing w:after="0" w:line="312" w:lineRule="auto"/>
        <w:ind w:left="360"/>
        <w:rPr>
          <w:rFonts w:ascii="Times New Roman" w:eastAsia="Times New Roman" w:hAnsi="Times New Roman" w:cs="Times New Roman"/>
          <w:color w:val="333333"/>
          <w:sz w:val="20"/>
          <w:szCs w:val="20"/>
        </w:rPr>
      </w:pPr>
    </w:p>
    <w:p w:rsidR="00305001" w:rsidRPr="002F76CE" w:rsidRDefault="00305001" w:rsidP="00305001">
      <w:pPr>
        <w:shd w:val="clear" w:color="auto" w:fill="FBFBFB"/>
        <w:spacing w:after="0" w:line="312" w:lineRule="auto"/>
        <w:ind w:left="-142"/>
        <w:rPr>
          <w:rFonts w:ascii="Times New Roman" w:eastAsia="Times New Roman" w:hAnsi="Times New Roman" w:cs="Times New Roman"/>
          <w:b/>
          <w:color w:val="333333"/>
          <w:sz w:val="24"/>
          <w:szCs w:val="24"/>
        </w:rPr>
      </w:pPr>
      <w:r w:rsidRPr="002F76CE">
        <w:rPr>
          <w:rFonts w:ascii="Times New Roman" w:eastAsia="Times New Roman" w:hAnsi="Times New Roman" w:cs="Times New Roman"/>
          <w:b/>
          <w:color w:val="333333"/>
          <w:sz w:val="24"/>
          <w:szCs w:val="24"/>
        </w:rPr>
        <w:t>Предполагаемый результат:</w:t>
      </w:r>
    </w:p>
    <w:p w:rsidR="00305001" w:rsidRPr="0066588B" w:rsidRDefault="00305001" w:rsidP="00305001">
      <w:pPr>
        <w:pStyle w:val="a7"/>
        <w:numPr>
          <w:ilvl w:val="0"/>
          <w:numId w:val="2"/>
        </w:numPr>
        <w:shd w:val="clear" w:color="auto" w:fill="FBFBFB"/>
        <w:spacing w:after="0" w:line="312" w:lineRule="auto"/>
        <w:rPr>
          <w:rFonts w:ascii="Times New Roman" w:eastAsia="Times New Roman" w:hAnsi="Times New Roman" w:cs="Times New Roman"/>
          <w:color w:val="333333"/>
          <w:sz w:val="24"/>
          <w:szCs w:val="24"/>
        </w:rPr>
      </w:pPr>
      <w:r w:rsidRPr="0066588B">
        <w:rPr>
          <w:rFonts w:ascii="Times New Roman" w:eastAsia="Times New Roman" w:hAnsi="Times New Roman" w:cs="Times New Roman"/>
          <w:color w:val="333333"/>
          <w:sz w:val="24"/>
          <w:szCs w:val="24"/>
        </w:rPr>
        <w:t>Формирование у педагогов представления о структуре, причинах детских конфликтов;</w:t>
      </w:r>
    </w:p>
    <w:p w:rsidR="00305001" w:rsidRPr="0066588B" w:rsidRDefault="00305001" w:rsidP="00305001">
      <w:pPr>
        <w:pStyle w:val="a7"/>
        <w:numPr>
          <w:ilvl w:val="0"/>
          <w:numId w:val="2"/>
        </w:numPr>
        <w:shd w:val="clear" w:color="auto" w:fill="FBFBFB"/>
        <w:spacing w:after="0" w:line="312" w:lineRule="auto"/>
        <w:rPr>
          <w:rFonts w:ascii="Times New Roman" w:eastAsia="Times New Roman" w:hAnsi="Times New Roman" w:cs="Times New Roman"/>
          <w:color w:val="333333"/>
          <w:sz w:val="24"/>
          <w:szCs w:val="24"/>
        </w:rPr>
      </w:pPr>
      <w:r w:rsidRPr="0066588B">
        <w:rPr>
          <w:rFonts w:ascii="Times New Roman" w:eastAsia="Times New Roman" w:hAnsi="Times New Roman" w:cs="Times New Roman"/>
          <w:color w:val="333333"/>
          <w:sz w:val="24"/>
          <w:szCs w:val="24"/>
        </w:rPr>
        <w:t>Знание эффективных стилей поведения педагога в конфликтной ситуации между детьми;</w:t>
      </w:r>
    </w:p>
    <w:p w:rsidR="00305001" w:rsidRPr="0066588B" w:rsidRDefault="00305001" w:rsidP="00305001">
      <w:pPr>
        <w:pStyle w:val="a7"/>
        <w:numPr>
          <w:ilvl w:val="0"/>
          <w:numId w:val="2"/>
        </w:numPr>
        <w:shd w:val="clear" w:color="auto" w:fill="FBFBFB"/>
        <w:spacing w:after="0" w:line="312" w:lineRule="auto"/>
        <w:rPr>
          <w:rFonts w:ascii="Times New Roman" w:eastAsia="Times New Roman" w:hAnsi="Times New Roman" w:cs="Times New Roman"/>
          <w:color w:val="333333"/>
          <w:sz w:val="24"/>
          <w:szCs w:val="24"/>
        </w:rPr>
      </w:pPr>
      <w:r w:rsidRPr="0066588B">
        <w:rPr>
          <w:rFonts w:ascii="Times New Roman" w:eastAsia="Times New Roman" w:hAnsi="Times New Roman" w:cs="Times New Roman"/>
          <w:color w:val="333333"/>
          <w:sz w:val="24"/>
          <w:szCs w:val="24"/>
        </w:rPr>
        <w:t>Практическое использование полученных знаний о межличностном конфликте среди детей;</w:t>
      </w:r>
    </w:p>
    <w:p w:rsidR="00305001" w:rsidRPr="00B144BF" w:rsidRDefault="00305001" w:rsidP="00305001">
      <w:pPr>
        <w:pStyle w:val="a7"/>
        <w:shd w:val="clear" w:color="auto" w:fill="FBFBFB"/>
        <w:spacing w:after="0" w:line="312" w:lineRule="auto"/>
        <w:rPr>
          <w:rFonts w:ascii="Times New Roman" w:eastAsia="Times New Roman" w:hAnsi="Times New Roman" w:cs="Times New Roman"/>
          <w:color w:val="333333"/>
          <w:sz w:val="20"/>
          <w:szCs w:val="20"/>
        </w:rPr>
      </w:pPr>
    </w:p>
    <w:p w:rsidR="00172758" w:rsidRPr="002F76CE" w:rsidRDefault="0066588B" w:rsidP="002F76CE">
      <w:pPr>
        <w:widowControl w:val="0"/>
        <w:snapToGrid w:val="0"/>
        <w:spacing w:after="0" w:line="240" w:lineRule="auto"/>
        <w:rPr>
          <w:rFonts w:ascii="Times New Roman" w:eastAsia="Times New Roman" w:hAnsi="Times New Roman" w:cs="Times New Roman"/>
          <w:b/>
          <w:bCs/>
          <w:sz w:val="24"/>
          <w:szCs w:val="20"/>
        </w:rPr>
      </w:pPr>
      <w:r w:rsidRPr="002F76CE">
        <w:rPr>
          <w:rFonts w:ascii="Times New Roman" w:eastAsia="Times New Roman" w:hAnsi="Times New Roman" w:cs="Times New Roman"/>
          <w:b/>
          <w:color w:val="333333"/>
          <w:sz w:val="24"/>
          <w:szCs w:val="24"/>
        </w:rPr>
        <w:t>Инструментарий:</w:t>
      </w:r>
      <w:r w:rsidRPr="0066588B">
        <w:rPr>
          <w:rFonts w:ascii="Times New Roman" w:eastAsia="Times New Roman" w:hAnsi="Times New Roman" w:cs="Times New Roman"/>
          <w:color w:val="333333"/>
          <w:sz w:val="24"/>
          <w:szCs w:val="24"/>
        </w:rPr>
        <w:t xml:space="preserve"> Мольберт, буклеты на каждого участника консультации</w:t>
      </w:r>
      <w:r w:rsidR="002F76CE">
        <w:rPr>
          <w:rFonts w:ascii="Times New Roman" w:eastAsia="Times New Roman" w:hAnsi="Times New Roman" w:cs="Times New Roman"/>
          <w:color w:val="333333"/>
          <w:sz w:val="24"/>
          <w:szCs w:val="24"/>
        </w:rPr>
        <w:t>,  таблицы «</w:t>
      </w:r>
      <w:r w:rsidR="002F76CE" w:rsidRPr="00D054C9">
        <w:rPr>
          <w:rFonts w:ascii="Times New Roman" w:eastAsia="Times New Roman" w:hAnsi="Times New Roman" w:cs="Times New Roman"/>
        </w:rPr>
        <w:t>Причины возникновения конфликтов между детьми в игре</w:t>
      </w:r>
      <w:proofErr w:type="gramStart"/>
      <w:r w:rsidR="002F76CE" w:rsidRPr="00D054C9">
        <w:rPr>
          <w:rFonts w:ascii="Times New Roman" w:eastAsia="Times New Roman" w:hAnsi="Times New Roman" w:cs="Times New Roman"/>
        </w:rPr>
        <w:t xml:space="preserve"> (%)</w:t>
      </w:r>
      <w:r w:rsidR="002F76CE" w:rsidRPr="002F76CE">
        <w:rPr>
          <w:rFonts w:ascii="Times New Roman" w:eastAsia="Times New Roman" w:hAnsi="Times New Roman" w:cs="Times New Roman"/>
          <w:color w:val="333333"/>
          <w:sz w:val="24"/>
          <w:szCs w:val="24"/>
        </w:rPr>
        <w:t>»</w:t>
      </w:r>
      <w:r w:rsidR="002F76CE">
        <w:rPr>
          <w:rFonts w:ascii="Times New Roman" w:eastAsia="Times New Roman" w:hAnsi="Times New Roman" w:cs="Times New Roman"/>
          <w:color w:val="333333"/>
          <w:sz w:val="24"/>
          <w:szCs w:val="24"/>
        </w:rPr>
        <w:t>,  «</w:t>
      </w:r>
      <w:proofErr w:type="gramEnd"/>
      <w:r w:rsidR="002F76CE" w:rsidRPr="00D054C9">
        <w:rPr>
          <w:rFonts w:ascii="Times New Roman" w:eastAsia="Times New Roman" w:hAnsi="Times New Roman" w:cs="Times New Roman"/>
          <w:bCs/>
          <w:sz w:val="24"/>
          <w:szCs w:val="20"/>
        </w:rPr>
        <w:t>Способ</w:t>
      </w:r>
      <w:r w:rsidR="002F76CE" w:rsidRPr="002F76CE">
        <w:rPr>
          <w:rFonts w:ascii="Times New Roman" w:eastAsia="Times New Roman" w:hAnsi="Times New Roman" w:cs="Times New Roman"/>
          <w:bCs/>
          <w:sz w:val="24"/>
          <w:szCs w:val="20"/>
        </w:rPr>
        <w:t>ы воздействия детей друг на друг</w:t>
      </w:r>
      <w:r w:rsidR="002F76CE" w:rsidRPr="00D054C9">
        <w:rPr>
          <w:rFonts w:ascii="Times New Roman" w:eastAsia="Times New Roman" w:hAnsi="Times New Roman" w:cs="Times New Roman"/>
          <w:bCs/>
          <w:sz w:val="24"/>
          <w:szCs w:val="20"/>
        </w:rPr>
        <w:t>а в ситуации игрового конфликта (%)</w:t>
      </w:r>
      <w:r w:rsidR="002F76CE">
        <w:rPr>
          <w:rFonts w:ascii="Times New Roman" w:eastAsia="Times New Roman" w:hAnsi="Times New Roman" w:cs="Times New Roman"/>
          <w:color w:val="333333"/>
          <w:sz w:val="24"/>
          <w:szCs w:val="24"/>
        </w:rPr>
        <w:t xml:space="preserve">», чистый лист бумаги, </w:t>
      </w:r>
      <w:proofErr w:type="spellStart"/>
      <w:r w:rsidR="002F76CE">
        <w:rPr>
          <w:rFonts w:ascii="Times New Roman" w:eastAsia="Times New Roman" w:hAnsi="Times New Roman" w:cs="Times New Roman"/>
          <w:color w:val="333333"/>
          <w:sz w:val="24"/>
          <w:szCs w:val="24"/>
        </w:rPr>
        <w:t>маркет</w:t>
      </w:r>
      <w:proofErr w:type="spellEnd"/>
      <w:r w:rsidR="002F76CE">
        <w:rPr>
          <w:rFonts w:ascii="Times New Roman" w:eastAsia="Times New Roman" w:hAnsi="Times New Roman" w:cs="Times New Roman"/>
          <w:color w:val="333333"/>
          <w:sz w:val="24"/>
          <w:szCs w:val="24"/>
        </w:rPr>
        <w:t>.</w:t>
      </w:r>
    </w:p>
    <w:p w:rsidR="0066588B" w:rsidRPr="00B144BF" w:rsidRDefault="0066588B" w:rsidP="00ED6E05">
      <w:pPr>
        <w:shd w:val="clear" w:color="auto" w:fill="FBFBFB"/>
        <w:spacing w:after="0" w:line="312" w:lineRule="auto"/>
        <w:rPr>
          <w:rFonts w:ascii="Times New Roman" w:eastAsia="Times New Roman" w:hAnsi="Times New Roman" w:cs="Times New Roman"/>
          <w:color w:val="333333"/>
          <w:sz w:val="20"/>
          <w:szCs w:val="20"/>
        </w:rPr>
      </w:pPr>
    </w:p>
    <w:p w:rsidR="0066588B" w:rsidRPr="0066588B" w:rsidRDefault="0066588B" w:rsidP="00ED6E05">
      <w:pPr>
        <w:shd w:val="clear" w:color="auto" w:fill="FBFBFB"/>
        <w:spacing w:after="0" w:line="312" w:lineRule="auto"/>
        <w:rPr>
          <w:rFonts w:ascii="Times New Roman" w:eastAsia="Times New Roman" w:hAnsi="Times New Roman" w:cs="Times New Roman"/>
          <w:color w:val="333333"/>
          <w:sz w:val="24"/>
          <w:szCs w:val="24"/>
        </w:rPr>
      </w:pPr>
      <w:r w:rsidRPr="002F76CE">
        <w:rPr>
          <w:rFonts w:ascii="Times New Roman" w:eastAsia="Times New Roman" w:hAnsi="Times New Roman" w:cs="Times New Roman"/>
          <w:b/>
          <w:color w:val="333333"/>
          <w:sz w:val="24"/>
          <w:szCs w:val="24"/>
        </w:rPr>
        <w:t>Участники:</w:t>
      </w:r>
      <w:r w:rsidRPr="0066588B">
        <w:rPr>
          <w:rFonts w:ascii="Times New Roman" w:eastAsia="Times New Roman" w:hAnsi="Times New Roman" w:cs="Times New Roman"/>
          <w:color w:val="333333"/>
          <w:sz w:val="24"/>
          <w:szCs w:val="24"/>
        </w:rPr>
        <w:t xml:space="preserve"> педагоги детского сада</w:t>
      </w:r>
    </w:p>
    <w:p w:rsidR="0066588B" w:rsidRPr="0066588B" w:rsidRDefault="0066588B" w:rsidP="00ED6E05">
      <w:pPr>
        <w:shd w:val="clear" w:color="auto" w:fill="FBFBFB"/>
        <w:spacing w:after="0" w:line="312" w:lineRule="auto"/>
        <w:rPr>
          <w:rFonts w:ascii="Times New Roman" w:eastAsia="Times New Roman" w:hAnsi="Times New Roman" w:cs="Times New Roman"/>
          <w:color w:val="333333"/>
          <w:sz w:val="24"/>
          <w:szCs w:val="24"/>
        </w:rPr>
      </w:pPr>
      <w:r w:rsidRPr="002F76CE">
        <w:rPr>
          <w:rFonts w:ascii="Times New Roman" w:eastAsia="Times New Roman" w:hAnsi="Times New Roman" w:cs="Times New Roman"/>
          <w:b/>
          <w:color w:val="333333"/>
          <w:sz w:val="24"/>
          <w:szCs w:val="24"/>
        </w:rPr>
        <w:t>Время консультации:</w:t>
      </w:r>
      <w:r w:rsidRPr="0066588B">
        <w:rPr>
          <w:rFonts w:ascii="Times New Roman" w:eastAsia="Times New Roman" w:hAnsi="Times New Roman" w:cs="Times New Roman"/>
          <w:color w:val="333333"/>
          <w:sz w:val="24"/>
          <w:szCs w:val="24"/>
        </w:rPr>
        <w:t xml:space="preserve"> 40 мин</w:t>
      </w:r>
    </w:p>
    <w:p w:rsidR="0066588B" w:rsidRPr="0066588B" w:rsidRDefault="0066588B" w:rsidP="00ED6E05">
      <w:pPr>
        <w:shd w:val="clear" w:color="auto" w:fill="FBFBFB"/>
        <w:spacing w:after="0" w:line="312" w:lineRule="auto"/>
        <w:rPr>
          <w:rFonts w:ascii="Times New Roman" w:eastAsia="Times New Roman" w:hAnsi="Times New Roman" w:cs="Times New Roman"/>
          <w:color w:val="333333"/>
          <w:sz w:val="24"/>
          <w:szCs w:val="24"/>
        </w:rPr>
      </w:pPr>
      <w:r w:rsidRPr="002F76CE">
        <w:rPr>
          <w:rFonts w:ascii="Times New Roman" w:eastAsia="Times New Roman" w:hAnsi="Times New Roman" w:cs="Times New Roman"/>
          <w:b/>
          <w:color w:val="333333"/>
          <w:sz w:val="24"/>
          <w:szCs w:val="24"/>
        </w:rPr>
        <w:t>Форма и место проведения консультации:</w:t>
      </w:r>
      <w:r w:rsidRPr="0066588B">
        <w:rPr>
          <w:rFonts w:ascii="Times New Roman" w:eastAsia="Times New Roman" w:hAnsi="Times New Roman" w:cs="Times New Roman"/>
          <w:color w:val="333333"/>
          <w:sz w:val="24"/>
          <w:szCs w:val="24"/>
        </w:rPr>
        <w:t xml:space="preserve"> Консультация-практикум, проводится в музыкальном зале. Все участники садятся полукругом. </w:t>
      </w:r>
    </w:p>
    <w:p w:rsidR="0066588B" w:rsidRPr="002F76CE" w:rsidRDefault="0066588B" w:rsidP="00ED6E05">
      <w:pPr>
        <w:shd w:val="clear" w:color="auto" w:fill="FBFBFB"/>
        <w:spacing w:after="0" w:line="312" w:lineRule="auto"/>
        <w:rPr>
          <w:rFonts w:ascii="Times New Roman" w:eastAsia="Times New Roman" w:hAnsi="Times New Roman" w:cs="Times New Roman"/>
          <w:b/>
          <w:color w:val="333333"/>
          <w:sz w:val="24"/>
          <w:szCs w:val="24"/>
        </w:rPr>
      </w:pPr>
      <w:r w:rsidRPr="002F76CE">
        <w:rPr>
          <w:rFonts w:ascii="Times New Roman" w:eastAsia="Times New Roman" w:hAnsi="Times New Roman" w:cs="Times New Roman"/>
          <w:b/>
          <w:color w:val="333333"/>
          <w:sz w:val="24"/>
          <w:szCs w:val="24"/>
        </w:rPr>
        <w:t>Содержание консультации:</w:t>
      </w:r>
    </w:p>
    <w:p w:rsidR="0066588B" w:rsidRDefault="00D054C9" w:rsidP="00ED6E05">
      <w:pPr>
        <w:shd w:val="clear" w:color="auto" w:fill="FBFBFB"/>
        <w:spacing w:after="0" w:line="312"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В.: Сегодня мы с вами поговорим о конфликтах между детьми. О причинах этих конфликтов, о способах и приемах их решения.</w:t>
      </w:r>
    </w:p>
    <w:p w:rsidR="006C070E" w:rsidRDefault="000B765C" w:rsidP="00ED6E05">
      <w:pPr>
        <w:shd w:val="clear" w:color="auto" w:fill="FBFBFB"/>
        <w:spacing w:after="0" w:line="312"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6C070E">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Для начала давайте подумаем, в каком виде деятельности чаще всего</w:t>
      </w:r>
      <w:r w:rsidR="006C070E">
        <w:rPr>
          <w:rFonts w:ascii="Times New Roman" w:eastAsia="Times New Roman" w:hAnsi="Times New Roman" w:cs="Times New Roman"/>
          <w:color w:val="333333"/>
          <w:sz w:val="24"/>
          <w:szCs w:val="24"/>
        </w:rPr>
        <w:t xml:space="preserve"> дети конфликтуют друг с другом?</w:t>
      </w:r>
      <w:r>
        <w:rPr>
          <w:rFonts w:ascii="Times New Roman" w:eastAsia="Times New Roman" w:hAnsi="Times New Roman" w:cs="Times New Roman"/>
          <w:color w:val="333333"/>
          <w:sz w:val="24"/>
          <w:szCs w:val="24"/>
        </w:rPr>
        <w:t xml:space="preserve"> </w:t>
      </w:r>
    </w:p>
    <w:p w:rsidR="006C070E" w:rsidRDefault="006C070E" w:rsidP="00ED6E05">
      <w:pPr>
        <w:shd w:val="clear" w:color="auto" w:fill="FBFBFB"/>
        <w:spacing w:after="0" w:line="312"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B765C">
        <w:rPr>
          <w:rFonts w:ascii="Times New Roman" w:eastAsia="Times New Roman" w:hAnsi="Times New Roman" w:cs="Times New Roman"/>
          <w:color w:val="333333"/>
          <w:sz w:val="24"/>
          <w:szCs w:val="24"/>
        </w:rPr>
        <w:t>(Игровая).</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П</w:t>
      </w:r>
      <w:r w:rsidRPr="006C070E">
        <w:rPr>
          <w:rFonts w:ascii="Times New Roman" w:eastAsia="Times New Roman" w:hAnsi="Times New Roman" w:cs="Times New Roman"/>
          <w:i/>
          <w:color w:val="333333"/>
          <w:sz w:val="24"/>
          <w:szCs w:val="24"/>
        </w:rPr>
        <w:t>едагоги отвечают</w:t>
      </w:r>
    </w:p>
    <w:p w:rsidR="000B765C" w:rsidRDefault="006C070E" w:rsidP="00ED6E05">
      <w:pPr>
        <w:shd w:val="clear" w:color="auto" w:fill="FBFBFB"/>
        <w:spacing w:after="0" w:line="312"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B765C">
        <w:rPr>
          <w:rFonts w:ascii="Times New Roman" w:eastAsia="Times New Roman" w:hAnsi="Times New Roman" w:cs="Times New Roman"/>
          <w:color w:val="333333"/>
          <w:sz w:val="24"/>
          <w:szCs w:val="24"/>
        </w:rPr>
        <w:t xml:space="preserve"> Так как игровая деятельность является ведущей у дошкольников и именно в ней происходит основной процент самостоятельного взаимодействия со сверстниками. Соответственно и основная часть конфликтов возникает именно в ходе данной деятельности.</w:t>
      </w:r>
    </w:p>
    <w:p w:rsidR="006C070E" w:rsidRDefault="006C070E" w:rsidP="00ED6E05">
      <w:pPr>
        <w:shd w:val="clear" w:color="auto" w:fill="FBFBFB"/>
        <w:spacing w:after="0" w:line="312"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Каковы на ваш взгляд основные причины конфликтов между детьми в игре. Другими слова из-за чего чаще всего ссорятся дети во время совместных игр?</w:t>
      </w:r>
    </w:p>
    <w:p w:rsidR="006C070E" w:rsidRDefault="006C070E" w:rsidP="00ED6E05">
      <w:pPr>
        <w:shd w:val="clear" w:color="auto" w:fill="FBFBFB"/>
        <w:spacing w:after="0" w:line="312" w:lineRule="auto"/>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П</w:t>
      </w:r>
      <w:r w:rsidRPr="006C070E">
        <w:rPr>
          <w:rFonts w:ascii="Times New Roman" w:eastAsia="Times New Roman" w:hAnsi="Times New Roman" w:cs="Times New Roman"/>
          <w:i/>
          <w:color w:val="333333"/>
          <w:sz w:val="24"/>
          <w:szCs w:val="24"/>
        </w:rPr>
        <w:t>едагоги отвечают</w:t>
      </w:r>
    </w:p>
    <w:p w:rsidR="00B144BF" w:rsidRDefault="006C070E" w:rsidP="00B144BF">
      <w:pPr>
        <w:jc w:val="both"/>
        <w:rPr>
          <w:rFonts w:ascii="Times New Roman" w:eastAsia="Times New Roman" w:hAnsi="Times New Roman" w:cs="Times New Roman"/>
          <w:b/>
          <w:bCs/>
          <w:sz w:val="24"/>
          <w:szCs w:val="20"/>
        </w:rPr>
      </w:pPr>
      <w:r w:rsidRPr="006C070E">
        <w:rPr>
          <w:rFonts w:ascii="Times New Roman" w:eastAsia="Times New Roman" w:hAnsi="Times New Roman" w:cs="Times New Roman"/>
          <w:color w:val="333333"/>
          <w:sz w:val="24"/>
          <w:szCs w:val="24"/>
        </w:rPr>
        <w:t xml:space="preserve">Изучая проблему детских межличностных конфликтов во время игры </w:t>
      </w:r>
      <w:proofErr w:type="gramStart"/>
      <w:r>
        <w:rPr>
          <w:rFonts w:ascii="Times New Roman" w:eastAsia="Times New Roman" w:hAnsi="Times New Roman" w:cs="Times New Roman"/>
          <w:color w:val="333333"/>
          <w:sz w:val="24"/>
          <w:szCs w:val="24"/>
        </w:rPr>
        <w:t>Яков</w:t>
      </w:r>
      <w:proofErr w:type="gramEnd"/>
      <w:r>
        <w:rPr>
          <w:rFonts w:ascii="Times New Roman" w:eastAsia="Times New Roman" w:hAnsi="Times New Roman" w:cs="Times New Roman"/>
          <w:color w:val="333333"/>
          <w:sz w:val="24"/>
          <w:szCs w:val="24"/>
        </w:rPr>
        <w:t xml:space="preserve"> Львович </w:t>
      </w:r>
      <w:proofErr w:type="spellStart"/>
      <w:r>
        <w:rPr>
          <w:rFonts w:ascii="Times New Roman" w:eastAsia="Times New Roman" w:hAnsi="Times New Roman" w:cs="Times New Roman"/>
          <w:color w:val="333333"/>
          <w:sz w:val="24"/>
          <w:szCs w:val="24"/>
        </w:rPr>
        <w:t>Коломинский</w:t>
      </w:r>
      <w:proofErr w:type="spellEnd"/>
      <w:r>
        <w:rPr>
          <w:rFonts w:ascii="Times New Roman" w:eastAsia="Times New Roman" w:hAnsi="Times New Roman" w:cs="Times New Roman"/>
          <w:color w:val="333333"/>
          <w:sz w:val="24"/>
          <w:szCs w:val="24"/>
        </w:rPr>
        <w:t xml:space="preserve"> – доктор психологических наук, </w:t>
      </w:r>
      <w:r w:rsidR="00B144BF">
        <w:rPr>
          <w:rFonts w:ascii="Times New Roman" w:eastAsia="Times New Roman" w:hAnsi="Times New Roman" w:cs="Times New Roman"/>
          <w:color w:val="333333"/>
          <w:sz w:val="24"/>
          <w:szCs w:val="24"/>
        </w:rPr>
        <w:t xml:space="preserve">выделил следующие основные причины конфликтов между детьми во время игры, выделив по процентам степень доминирования данной причины в зависимости от возраста ребенка. </w:t>
      </w:r>
    </w:p>
    <w:p w:rsidR="00D054C9" w:rsidRPr="00D054C9" w:rsidRDefault="00B144BF" w:rsidP="00B144BF">
      <w:pPr>
        <w:spacing w:after="0"/>
        <w:jc w:val="both"/>
        <w:rPr>
          <w:rFonts w:ascii="Times New Roman" w:eastAsia="Times New Roman" w:hAnsi="Times New Roman" w:cs="Times New Roman"/>
          <w:b/>
          <w:bCs/>
          <w:sz w:val="24"/>
          <w:szCs w:val="20"/>
        </w:rPr>
      </w:pPr>
      <w:r>
        <w:rPr>
          <w:rFonts w:ascii="Times New Roman" w:eastAsia="Times New Roman" w:hAnsi="Times New Roman" w:cs="Times New Roman"/>
          <w:b/>
        </w:rPr>
        <w:t xml:space="preserve">                                 </w:t>
      </w:r>
      <w:r w:rsidR="00D054C9" w:rsidRPr="00D054C9">
        <w:rPr>
          <w:rFonts w:ascii="Times New Roman" w:eastAsia="Times New Roman" w:hAnsi="Times New Roman" w:cs="Times New Roman"/>
          <w:b/>
        </w:rPr>
        <w:t>Причины возникновения конфликтов между детьми в игре</w:t>
      </w:r>
      <w:proofErr w:type="gramStart"/>
      <w:r w:rsidR="00D054C9" w:rsidRPr="00D054C9">
        <w:rPr>
          <w:rFonts w:ascii="Times New Roman" w:eastAsia="Times New Roman" w:hAnsi="Times New Roman" w:cs="Times New Roman"/>
          <w:b/>
        </w:rPr>
        <w:t xml:space="preserve"> (%)</w:t>
      </w:r>
      <w:proofErr w:type="gramEnd"/>
    </w:p>
    <w:p w:rsidR="00D054C9" w:rsidRPr="00D054C9" w:rsidRDefault="00D054C9" w:rsidP="00B144BF">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 </w:t>
      </w:r>
    </w:p>
    <w:tbl>
      <w:tblPr>
        <w:tblW w:w="0" w:type="auto"/>
        <w:jc w:val="center"/>
        <w:tblInd w:w="-1694" w:type="dxa"/>
        <w:tblCellMar>
          <w:left w:w="40" w:type="dxa"/>
          <w:right w:w="40" w:type="dxa"/>
        </w:tblCellMar>
        <w:tblLook w:val="04A0"/>
      </w:tblPr>
      <w:tblGrid>
        <w:gridCol w:w="5136"/>
        <w:gridCol w:w="993"/>
        <w:gridCol w:w="850"/>
        <w:gridCol w:w="851"/>
        <w:gridCol w:w="850"/>
        <w:gridCol w:w="851"/>
      </w:tblGrid>
      <w:tr w:rsidR="00D054C9" w:rsidRPr="00D054C9" w:rsidTr="00B144BF">
        <w:trPr>
          <w:trHeight w:val="418"/>
          <w:jc w:val="center"/>
        </w:trPr>
        <w:tc>
          <w:tcPr>
            <w:tcW w:w="5136" w:type="dxa"/>
            <w:vMerge w:val="restart"/>
            <w:tcBorders>
              <w:top w:val="single" w:sz="6" w:space="0" w:color="auto"/>
              <w:left w:val="single" w:sz="6" w:space="0" w:color="auto"/>
              <w:bottom w:val="single" w:sz="6" w:space="0" w:color="auto"/>
              <w:right w:val="single" w:sz="6" w:space="0" w:color="auto"/>
            </w:tcBorders>
            <w:hideMark/>
          </w:tcPr>
          <w:p w:rsidR="00D054C9" w:rsidRPr="00D054C9" w:rsidRDefault="00D054C9" w:rsidP="00D054C9">
            <w:pPr>
              <w:widowControl w:val="0"/>
              <w:snapToGrid w:val="0"/>
              <w:spacing w:before="20"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Причины конфликтов</w:t>
            </w:r>
          </w:p>
        </w:tc>
        <w:tc>
          <w:tcPr>
            <w:tcW w:w="4395" w:type="dxa"/>
            <w:gridSpan w:val="5"/>
            <w:tcBorders>
              <w:top w:val="single" w:sz="6" w:space="0" w:color="auto"/>
              <w:left w:val="single" w:sz="6" w:space="0" w:color="auto"/>
              <w:bottom w:val="single" w:sz="6" w:space="0" w:color="auto"/>
              <w:right w:val="single" w:sz="6" w:space="0" w:color="auto"/>
            </w:tcBorders>
            <w:hideMark/>
          </w:tcPr>
          <w:p w:rsidR="00D054C9" w:rsidRPr="00D054C9" w:rsidRDefault="00D054C9" w:rsidP="00D054C9">
            <w:pPr>
              <w:widowControl w:val="0"/>
              <w:snapToGrid w:val="0"/>
              <w:spacing w:before="20"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Возраст детей (лет)</w:t>
            </w:r>
          </w:p>
        </w:tc>
      </w:tr>
      <w:tr w:rsidR="00D054C9" w:rsidRPr="00D054C9" w:rsidTr="00B144BF">
        <w:trPr>
          <w:trHeight w:val="192"/>
          <w:jc w:val="center"/>
        </w:trPr>
        <w:tc>
          <w:tcPr>
            <w:tcW w:w="5136" w:type="dxa"/>
            <w:vMerge/>
            <w:tcBorders>
              <w:top w:val="single" w:sz="6" w:space="0" w:color="auto"/>
              <w:left w:val="single" w:sz="6" w:space="0" w:color="auto"/>
              <w:bottom w:val="single" w:sz="6" w:space="0" w:color="auto"/>
              <w:right w:val="single" w:sz="6" w:space="0" w:color="auto"/>
            </w:tcBorders>
            <w:vAlign w:val="center"/>
            <w:hideMark/>
          </w:tcPr>
          <w:p w:rsidR="00D054C9" w:rsidRPr="00D054C9" w:rsidRDefault="00D054C9" w:rsidP="00D054C9">
            <w:pPr>
              <w:spacing w:after="0" w:line="240" w:lineRule="auto"/>
              <w:rPr>
                <w:rFonts w:ascii="Times New Roman" w:eastAsia="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hideMark/>
          </w:tcPr>
          <w:p w:rsidR="00D054C9" w:rsidRPr="00D054C9" w:rsidRDefault="00D054C9" w:rsidP="00D054C9">
            <w:pPr>
              <w:widowControl w:val="0"/>
              <w:snapToGrid w:val="0"/>
              <w:spacing w:before="20"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1—2</w:t>
            </w:r>
          </w:p>
        </w:tc>
        <w:tc>
          <w:tcPr>
            <w:tcW w:w="850" w:type="dxa"/>
            <w:tcBorders>
              <w:top w:val="single" w:sz="6" w:space="0" w:color="auto"/>
              <w:left w:val="single" w:sz="6" w:space="0" w:color="auto"/>
              <w:bottom w:val="single" w:sz="6" w:space="0" w:color="auto"/>
              <w:right w:val="single" w:sz="6" w:space="0" w:color="auto"/>
            </w:tcBorders>
            <w:hideMark/>
          </w:tcPr>
          <w:p w:rsidR="00D054C9" w:rsidRPr="00D054C9" w:rsidRDefault="00D054C9" w:rsidP="00D054C9">
            <w:pPr>
              <w:widowControl w:val="0"/>
              <w:snapToGrid w:val="0"/>
              <w:spacing w:before="20"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2—3</w:t>
            </w:r>
          </w:p>
        </w:tc>
        <w:tc>
          <w:tcPr>
            <w:tcW w:w="851" w:type="dxa"/>
            <w:tcBorders>
              <w:top w:val="single" w:sz="6" w:space="0" w:color="auto"/>
              <w:left w:val="single" w:sz="6" w:space="0" w:color="auto"/>
              <w:bottom w:val="single" w:sz="6" w:space="0" w:color="auto"/>
              <w:right w:val="single" w:sz="6" w:space="0" w:color="auto"/>
            </w:tcBorders>
            <w:hideMark/>
          </w:tcPr>
          <w:p w:rsidR="00D054C9" w:rsidRPr="00D054C9" w:rsidRDefault="00D054C9" w:rsidP="00D054C9">
            <w:pPr>
              <w:widowControl w:val="0"/>
              <w:snapToGrid w:val="0"/>
              <w:spacing w:before="20"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3—4</w:t>
            </w:r>
          </w:p>
        </w:tc>
        <w:tc>
          <w:tcPr>
            <w:tcW w:w="850" w:type="dxa"/>
            <w:tcBorders>
              <w:top w:val="single" w:sz="6" w:space="0" w:color="auto"/>
              <w:left w:val="single" w:sz="6" w:space="0" w:color="auto"/>
              <w:bottom w:val="single" w:sz="6" w:space="0" w:color="auto"/>
              <w:right w:val="single" w:sz="6" w:space="0" w:color="auto"/>
            </w:tcBorders>
            <w:hideMark/>
          </w:tcPr>
          <w:p w:rsidR="00D054C9" w:rsidRPr="00D054C9" w:rsidRDefault="00D054C9" w:rsidP="00D054C9">
            <w:pPr>
              <w:widowControl w:val="0"/>
              <w:snapToGrid w:val="0"/>
              <w:spacing w:before="20"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4—5</w:t>
            </w:r>
          </w:p>
        </w:tc>
        <w:tc>
          <w:tcPr>
            <w:tcW w:w="851" w:type="dxa"/>
            <w:tcBorders>
              <w:top w:val="single" w:sz="6" w:space="0" w:color="auto"/>
              <w:left w:val="single" w:sz="6" w:space="0" w:color="auto"/>
              <w:bottom w:val="single" w:sz="6" w:space="0" w:color="auto"/>
              <w:right w:val="single" w:sz="6" w:space="0" w:color="auto"/>
            </w:tcBorders>
            <w:hideMark/>
          </w:tcPr>
          <w:p w:rsidR="00D054C9" w:rsidRPr="00D054C9" w:rsidRDefault="00D054C9" w:rsidP="00D054C9">
            <w:pPr>
              <w:widowControl w:val="0"/>
              <w:snapToGrid w:val="0"/>
              <w:spacing w:before="20"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5—6</w:t>
            </w:r>
          </w:p>
        </w:tc>
      </w:tr>
      <w:tr w:rsidR="00D054C9" w:rsidRPr="00D054C9" w:rsidTr="00B144BF">
        <w:trPr>
          <w:trHeight w:val="244"/>
          <w:jc w:val="center"/>
        </w:trPr>
        <w:tc>
          <w:tcPr>
            <w:tcW w:w="5136" w:type="dxa"/>
            <w:tcBorders>
              <w:top w:val="single" w:sz="6" w:space="0" w:color="auto"/>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rPr>
                <w:rFonts w:ascii="Times New Roman" w:eastAsia="Times New Roman" w:hAnsi="Times New Roman" w:cs="Times New Roman"/>
              </w:rPr>
            </w:pPr>
            <w:r w:rsidRPr="00D054C9">
              <w:rPr>
                <w:rFonts w:ascii="Times New Roman" w:eastAsia="Times New Roman" w:hAnsi="Times New Roman" w:cs="Times New Roman"/>
              </w:rPr>
              <w:t>«Разрушение игры»</w:t>
            </w:r>
          </w:p>
        </w:tc>
        <w:tc>
          <w:tcPr>
            <w:tcW w:w="993" w:type="dxa"/>
            <w:tcBorders>
              <w:top w:val="single" w:sz="6" w:space="0" w:color="auto"/>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25</w:t>
            </w:r>
          </w:p>
        </w:tc>
        <w:tc>
          <w:tcPr>
            <w:tcW w:w="850" w:type="dxa"/>
            <w:tcBorders>
              <w:top w:val="single" w:sz="6" w:space="0" w:color="auto"/>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23</w:t>
            </w:r>
          </w:p>
        </w:tc>
        <w:tc>
          <w:tcPr>
            <w:tcW w:w="851" w:type="dxa"/>
            <w:tcBorders>
              <w:top w:val="single" w:sz="6" w:space="0" w:color="auto"/>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23</w:t>
            </w:r>
          </w:p>
        </w:tc>
        <w:tc>
          <w:tcPr>
            <w:tcW w:w="850" w:type="dxa"/>
            <w:tcBorders>
              <w:top w:val="single" w:sz="6" w:space="0" w:color="auto"/>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6</w:t>
            </w:r>
          </w:p>
        </w:tc>
        <w:tc>
          <w:tcPr>
            <w:tcW w:w="851" w:type="dxa"/>
            <w:tcBorders>
              <w:top w:val="single" w:sz="6" w:space="0" w:color="auto"/>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9</w:t>
            </w:r>
          </w:p>
        </w:tc>
      </w:tr>
      <w:tr w:rsidR="00D054C9" w:rsidRPr="00D054C9" w:rsidTr="00B144BF">
        <w:trPr>
          <w:trHeight w:val="480"/>
          <w:jc w:val="center"/>
        </w:trPr>
        <w:tc>
          <w:tcPr>
            <w:tcW w:w="5136"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rPr>
                <w:rFonts w:ascii="Times New Roman" w:eastAsia="Times New Roman" w:hAnsi="Times New Roman" w:cs="Times New Roman"/>
              </w:rPr>
            </w:pPr>
            <w:r w:rsidRPr="00D054C9">
              <w:rPr>
                <w:rFonts w:ascii="Times New Roman" w:eastAsia="Times New Roman" w:hAnsi="Times New Roman" w:cs="Times New Roman"/>
              </w:rPr>
              <w:t>«По поводу выбора общей темы игры»</w:t>
            </w:r>
          </w:p>
        </w:tc>
        <w:tc>
          <w:tcPr>
            <w:tcW w:w="993"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0</w:t>
            </w:r>
          </w:p>
        </w:tc>
        <w:tc>
          <w:tcPr>
            <w:tcW w:w="850"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0</w:t>
            </w:r>
          </w:p>
        </w:tc>
        <w:tc>
          <w:tcPr>
            <w:tcW w:w="851"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2</w:t>
            </w:r>
          </w:p>
        </w:tc>
        <w:tc>
          <w:tcPr>
            <w:tcW w:w="850"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1</w:t>
            </w:r>
          </w:p>
        </w:tc>
        <w:tc>
          <w:tcPr>
            <w:tcW w:w="851"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3</w:t>
            </w:r>
          </w:p>
        </w:tc>
      </w:tr>
      <w:tr w:rsidR="00D054C9" w:rsidRPr="00D054C9" w:rsidTr="00B144BF">
        <w:trPr>
          <w:trHeight w:val="504"/>
          <w:jc w:val="center"/>
        </w:trPr>
        <w:tc>
          <w:tcPr>
            <w:tcW w:w="5136"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rPr>
                <w:rFonts w:ascii="Times New Roman" w:eastAsia="Times New Roman" w:hAnsi="Times New Roman" w:cs="Times New Roman"/>
              </w:rPr>
            </w:pPr>
            <w:r w:rsidRPr="00D054C9">
              <w:rPr>
                <w:rFonts w:ascii="Times New Roman" w:eastAsia="Times New Roman" w:hAnsi="Times New Roman" w:cs="Times New Roman"/>
              </w:rPr>
              <w:t>«По поводу состава участников игры»</w:t>
            </w:r>
          </w:p>
        </w:tc>
        <w:tc>
          <w:tcPr>
            <w:tcW w:w="993"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0</w:t>
            </w:r>
          </w:p>
        </w:tc>
        <w:tc>
          <w:tcPr>
            <w:tcW w:w="850"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0</w:t>
            </w:r>
          </w:p>
        </w:tc>
        <w:tc>
          <w:tcPr>
            <w:tcW w:w="851"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0</w:t>
            </w:r>
          </w:p>
        </w:tc>
        <w:tc>
          <w:tcPr>
            <w:tcW w:w="850"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10</w:t>
            </w:r>
          </w:p>
        </w:tc>
        <w:tc>
          <w:tcPr>
            <w:tcW w:w="851"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11</w:t>
            </w:r>
          </w:p>
        </w:tc>
      </w:tr>
      <w:tr w:rsidR="00D054C9" w:rsidRPr="00D054C9" w:rsidTr="00B144BF">
        <w:trPr>
          <w:trHeight w:val="279"/>
          <w:jc w:val="center"/>
        </w:trPr>
        <w:tc>
          <w:tcPr>
            <w:tcW w:w="5136"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rPr>
                <w:rFonts w:ascii="Times New Roman" w:eastAsia="Times New Roman" w:hAnsi="Times New Roman" w:cs="Times New Roman"/>
              </w:rPr>
            </w:pPr>
            <w:r w:rsidRPr="00D054C9">
              <w:rPr>
                <w:rFonts w:ascii="Times New Roman" w:eastAsia="Times New Roman" w:hAnsi="Times New Roman" w:cs="Times New Roman"/>
              </w:rPr>
              <w:t>«Из-за ролей»</w:t>
            </w:r>
          </w:p>
        </w:tc>
        <w:tc>
          <w:tcPr>
            <w:tcW w:w="993"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0</w:t>
            </w:r>
          </w:p>
        </w:tc>
        <w:tc>
          <w:tcPr>
            <w:tcW w:w="850"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6</w:t>
            </w:r>
          </w:p>
        </w:tc>
        <w:tc>
          <w:tcPr>
            <w:tcW w:w="851"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23</w:t>
            </w:r>
          </w:p>
        </w:tc>
        <w:tc>
          <w:tcPr>
            <w:tcW w:w="850"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32</w:t>
            </w:r>
          </w:p>
        </w:tc>
        <w:tc>
          <w:tcPr>
            <w:tcW w:w="851"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24</w:t>
            </w:r>
          </w:p>
        </w:tc>
      </w:tr>
      <w:tr w:rsidR="00D054C9" w:rsidRPr="00D054C9" w:rsidTr="00B144BF">
        <w:trPr>
          <w:trHeight w:val="324"/>
          <w:jc w:val="center"/>
        </w:trPr>
        <w:tc>
          <w:tcPr>
            <w:tcW w:w="5136"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rPr>
                <w:rFonts w:ascii="Times New Roman" w:eastAsia="Times New Roman" w:hAnsi="Times New Roman" w:cs="Times New Roman"/>
              </w:rPr>
            </w:pPr>
            <w:r w:rsidRPr="00D054C9">
              <w:rPr>
                <w:rFonts w:ascii="Times New Roman" w:eastAsia="Times New Roman" w:hAnsi="Times New Roman" w:cs="Times New Roman"/>
              </w:rPr>
              <w:t>«Из-за игрушек»</w:t>
            </w:r>
          </w:p>
        </w:tc>
        <w:tc>
          <w:tcPr>
            <w:tcW w:w="993"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75</w:t>
            </w:r>
          </w:p>
        </w:tc>
        <w:tc>
          <w:tcPr>
            <w:tcW w:w="850"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71</w:t>
            </w:r>
          </w:p>
        </w:tc>
        <w:tc>
          <w:tcPr>
            <w:tcW w:w="851"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38</w:t>
            </w:r>
          </w:p>
        </w:tc>
        <w:tc>
          <w:tcPr>
            <w:tcW w:w="850"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17</w:t>
            </w:r>
          </w:p>
        </w:tc>
        <w:tc>
          <w:tcPr>
            <w:tcW w:w="851"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21</w:t>
            </w:r>
          </w:p>
        </w:tc>
      </w:tr>
      <w:tr w:rsidR="00D054C9" w:rsidRPr="00D054C9" w:rsidTr="00B144BF">
        <w:trPr>
          <w:trHeight w:val="348"/>
          <w:jc w:val="center"/>
        </w:trPr>
        <w:tc>
          <w:tcPr>
            <w:tcW w:w="5136"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rPr>
                <w:rFonts w:ascii="Times New Roman" w:eastAsia="Times New Roman" w:hAnsi="Times New Roman" w:cs="Times New Roman"/>
              </w:rPr>
            </w:pPr>
            <w:r w:rsidRPr="00D054C9">
              <w:rPr>
                <w:rFonts w:ascii="Times New Roman" w:eastAsia="Times New Roman" w:hAnsi="Times New Roman" w:cs="Times New Roman"/>
              </w:rPr>
              <w:t>«По поводу сюжета игры»</w:t>
            </w:r>
          </w:p>
        </w:tc>
        <w:tc>
          <w:tcPr>
            <w:tcW w:w="993"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0</w:t>
            </w:r>
          </w:p>
        </w:tc>
        <w:tc>
          <w:tcPr>
            <w:tcW w:w="850"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0</w:t>
            </w:r>
          </w:p>
        </w:tc>
        <w:tc>
          <w:tcPr>
            <w:tcW w:w="851"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3</w:t>
            </w:r>
          </w:p>
        </w:tc>
        <w:tc>
          <w:tcPr>
            <w:tcW w:w="850"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8</w:t>
            </w:r>
          </w:p>
        </w:tc>
        <w:tc>
          <w:tcPr>
            <w:tcW w:w="851" w:type="dxa"/>
            <w:tcBorders>
              <w:top w:val="nil"/>
              <w:left w:val="single" w:sz="6" w:space="0" w:color="auto"/>
              <w:bottom w:val="nil"/>
              <w:right w:val="single" w:sz="6" w:space="0" w:color="auto"/>
            </w:tcBorders>
            <w:hideMark/>
          </w:tcPr>
          <w:p w:rsidR="00D054C9" w:rsidRPr="00D054C9" w:rsidRDefault="00D054C9" w:rsidP="00D054C9">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7</w:t>
            </w:r>
          </w:p>
        </w:tc>
      </w:tr>
      <w:tr w:rsidR="00D054C9" w:rsidRPr="00D054C9" w:rsidTr="00B144BF">
        <w:trPr>
          <w:trHeight w:val="258"/>
          <w:jc w:val="center"/>
        </w:trPr>
        <w:tc>
          <w:tcPr>
            <w:tcW w:w="5136" w:type="dxa"/>
            <w:tcBorders>
              <w:top w:val="nil"/>
              <w:left w:val="single" w:sz="6" w:space="0" w:color="auto"/>
              <w:bottom w:val="single" w:sz="6" w:space="0" w:color="auto"/>
              <w:right w:val="single" w:sz="6" w:space="0" w:color="auto"/>
            </w:tcBorders>
            <w:hideMark/>
          </w:tcPr>
          <w:p w:rsidR="00D054C9" w:rsidRDefault="00D054C9" w:rsidP="00D054C9">
            <w:pPr>
              <w:widowControl w:val="0"/>
              <w:snapToGrid w:val="0"/>
              <w:spacing w:before="20" w:after="0" w:line="240" w:lineRule="auto"/>
              <w:rPr>
                <w:rFonts w:ascii="Times New Roman" w:eastAsia="Times New Roman" w:hAnsi="Times New Roman" w:cs="Times New Roman"/>
              </w:rPr>
            </w:pPr>
            <w:r w:rsidRPr="00D054C9">
              <w:rPr>
                <w:rFonts w:ascii="Times New Roman" w:eastAsia="Times New Roman" w:hAnsi="Times New Roman" w:cs="Times New Roman"/>
              </w:rPr>
              <w:t>«По поводу правильности игровых действий»</w:t>
            </w:r>
          </w:p>
          <w:p w:rsidR="00EC4AB0" w:rsidRPr="00D054C9" w:rsidRDefault="00EC4AB0" w:rsidP="00D054C9">
            <w:pPr>
              <w:widowControl w:val="0"/>
              <w:snapToGrid w:val="0"/>
              <w:spacing w:before="20" w:after="0" w:line="240" w:lineRule="auto"/>
              <w:rPr>
                <w:rFonts w:ascii="Times New Roman" w:eastAsia="Times New Roman" w:hAnsi="Times New Roman" w:cs="Times New Roman"/>
              </w:rPr>
            </w:pPr>
          </w:p>
        </w:tc>
        <w:tc>
          <w:tcPr>
            <w:tcW w:w="993" w:type="dxa"/>
            <w:tcBorders>
              <w:top w:val="nil"/>
              <w:left w:val="single" w:sz="6" w:space="0" w:color="auto"/>
              <w:bottom w:val="single" w:sz="6" w:space="0" w:color="auto"/>
              <w:right w:val="single" w:sz="6" w:space="0" w:color="auto"/>
            </w:tcBorders>
            <w:hideMark/>
          </w:tcPr>
          <w:p w:rsidR="00D054C9" w:rsidRPr="00D054C9" w:rsidRDefault="00D054C9" w:rsidP="00D054C9">
            <w:pPr>
              <w:widowControl w:val="0"/>
              <w:snapToGrid w:val="0"/>
              <w:spacing w:before="20"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0</w:t>
            </w:r>
          </w:p>
        </w:tc>
        <w:tc>
          <w:tcPr>
            <w:tcW w:w="850" w:type="dxa"/>
            <w:tcBorders>
              <w:top w:val="nil"/>
              <w:left w:val="single" w:sz="6" w:space="0" w:color="auto"/>
              <w:bottom w:val="single" w:sz="6" w:space="0" w:color="auto"/>
              <w:right w:val="single" w:sz="6" w:space="0" w:color="auto"/>
            </w:tcBorders>
            <w:hideMark/>
          </w:tcPr>
          <w:p w:rsidR="00D054C9" w:rsidRPr="00D054C9" w:rsidRDefault="00D054C9" w:rsidP="00D054C9">
            <w:pPr>
              <w:widowControl w:val="0"/>
              <w:snapToGrid w:val="0"/>
              <w:spacing w:before="20"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0</w:t>
            </w:r>
          </w:p>
        </w:tc>
        <w:tc>
          <w:tcPr>
            <w:tcW w:w="851" w:type="dxa"/>
            <w:tcBorders>
              <w:top w:val="nil"/>
              <w:left w:val="single" w:sz="6" w:space="0" w:color="auto"/>
              <w:bottom w:val="single" w:sz="6" w:space="0" w:color="auto"/>
              <w:right w:val="single" w:sz="6" w:space="0" w:color="auto"/>
            </w:tcBorders>
            <w:hideMark/>
          </w:tcPr>
          <w:p w:rsidR="00D054C9" w:rsidRPr="00D054C9" w:rsidRDefault="00D054C9" w:rsidP="00D054C9">
            <w:pPr>
              <w:widowControl w:val="0"/>
              <w:snapToGrid w:val="0"/>
              <w:spacing w:before="20"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10</w:t>
            </w:r>
          </w:p>
        </w:tc>
        <w:tc>
          <w:tcPr>
            <w:tcW w:w="850" w:type="dxa"/>
            <w:tcBorders>
              <w:top w:val="nil"/>
              <w:left w:val="single" w:sz="6" w:space="0" w:color="auto"/>
              <w:bottom w:val="single" w:sz="6" w:space="0" w:color="auto"/>
              <w:right w:val="single" w:sz="6" w:space="0" w:color="auto"/>
            </w:tcBorders>
            <w:hideMark/>
          </w:tcPr>
          <w:p w:rsidR="00D054C9" w:rsidRPr="00D054C9" w:rsidRDefault="00D054C9" w:rsidP="00D054C9">
            <w:pPr>
              <w:widowControl w:val="0"/>
              <w:snapToGrid w:val="0"/>
              <w:spacing w:before="20"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26</w:t>
            </w:r>
          </w:p>
        </w:tc>
        <w:tc>
          <w:tcPr>
            <w:tcW w:w="851" w:type="dxa"/>
            <w:tcBorders>
              <w:top w:val="nil"/>
              <w:left w:val="single" w:sz="6" w:space="0" w:color="auto"/>
              <w:bottom w:val="single" w:sz="6" w:space="0" w:color="auto"/>
              <w:right w:val="single" w:sz="6" w:space="0" w:color="auto"/>
            </w:tcBorders>
            <w:hideMark/>
          </w:tcPr>
          <w:p w:rsidR="00D054C9" w:rsidRPr="00D054C9" w:rsidRDefault="00D054C9" w:rsidP="00D054C9">
            <w:pPr>
              <w:widowControl w:val="0"/>
              <w:snapToGrid w:val="0"/>
              <w:spacing w:before="20"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26</w:t>
            </w:r>
          </w:p>
        </w:tc>
      </w:tr>
    </w:tbl>
    <w:p w:rsidR="00EC4AB0" w:rsidRDefault="00EC4AB0" w:rsidP="00D054C9">
      <w:pPr>
        <w:widowControl w:val="0"/>
        <w:snapToGrid w:val="0"/>
        <w:spacing w:after="0" w:line="240" w:lineRule="auto"/>
        <w:rPr>
          <w:rFonts w:ascii="Times New Roman" w:eastAsia="Times New Roman" w:hAnsi="Times New Roman" w:cs="Times New Roman"/>
          <w:sz w:val="24"/>
          <w:szCs w:val="20"/>
        </w:rPr>
      </w:pPr>
    </w:p>
    <w:p w:rsidR="00EC4AB0" w:rsidRDefault="00EC4AB0" w:rsidP="00D054C9">
      <w:pPr>
        <w:widowControl w:val="0"/>
        <w:snapToGrid w:val="0"/>
        <w:spacing w:after="0" w:line="240" w:lineRule="auto"/>
        <w:rPr>
          <w:rFonts w:ascii="Times New Roman" w:eastAsia="Times New Roman" w:hAnsi="Times New Roman" w:cs="Times New Roman"/>
          <w:sz w:val="24"/>
          <w:szCs w:val="20"/>
        </w:rPr>
      </w:pPr>
    </w:p>
    <w:p w:rsidR="00B96538" w:rsidRDefault="00B96538" w:rsidP="00D054C9">
      <w:pPr>
        <w:widowControl w:val="0"/>
        <w:snapToGri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Но кроме внешних причин, из-за которых возникает конфликт, существую и внутренние причины. К таким причинам относят следующее:</w:t>
      </w:r>
    </w:p>
    <w:p w:rsidR="00B96538" w:rsidRDefault="00D054C9" w:rsidP="00B96538">
      <w:pPr>
        <w:pStyle w:val="a7"/>
        <w:widowControl w:val="0"/>
        <w:numPr>
          <w:ilvl w:val="0"/>
          <w:numId w:val="3"/>
        </w:numPr>
        <w:snapToGrid w:val="0"/>
        <w:spacing w:after="0" w:line="240" w:lineRule="auto"/>
        <w:rPr>
          <w:rFonts w:ascii="Times New Roman" w:eastAsia="Times New Roman" w:hAnsi="Times New Roman" w:cs="Times New Roman"/>
          <w:sz w:val="24"/>
          <w:szCs w:val="20"/>
        </w:rPr>
      </w:pPr>
      <w:r w:rsidRPr="00B96538">
        <w:rPr>
          <w:rFonts w:ascii="Times New Roman" w:eastAsia="Times New Roman" w:hAnsi="Times New Roman" w:cs="Times New Roman"/>
          <w:sz w:val="24"/>
          <w:szCs w:val="20"/>
        </w:rPr>
        <w:t> </w:t>
      </w:r>
      <w:r w:rsidR="00203294">
        <w:rPr>
          <w:rFonts w:ascii="Times New Roman" w:eastAsia="Times New Roman" w:hAnsi="Times New Roman" w:cs="Times New Roman"/>
          <w:sz w:val="24"/>
          <w:szCs w:val="20"/>
        </w:rPr>
        <w:t>Недоразвитие коммуникативных навыков;</w:t>
      </w:r>
    </w:p>
    <w:p w:rsidR="00203294" w:rsidRDefault="00203294" w:rsidP="00B96538">
      <w:pPr>
        <w:pStyle w:val="a7"/>
        <w:widowControl w:val="0"/>
        <w:numPr>
          <w:ilvl w:val="0"/>
          <w:numId w:val="3"/>
        </w:numPr>
        <w:snapToGri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Особенности личности ребенка (характер, темперамент, особенности эмоционально-волевой сферы, повышенная агрессивность);</w:t>
      </w:r>
    </w:p>
    <w:p w:rsidR="00203294" w:rsidRDefault="00203294" w:rsidP="00B96538">
      <w:pPr>
        <w:pStyle w:val="a7"/>
        <w:widowControl w:val="0"/>
        <w:numPr>
          <w:ilvl w:val="0"/>
          <w:numId w:val="3"/>
        </w:numPr>
        <w:snapToGri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Влияние семейного воспитания, пример поведения в конфликтных ситуациях родителей.</w:t>
      </w:r>
    </w:p>
    <w:p w:rsidR="00203294" w:rsidRPr="00203294" w:rsidRDefault="00203294" w:rsidP="00203294">
      <w:pPr>
        <w:widowControl w:val="0"/>
        <w:snapToGri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Поэтому при разрешении конфликта и выборе способа его разрешения необходимо учитывать эти причины.</w:t>
      </w:r>
      <w:r w:rsidRPr="00203294">
        <w:rPr>
          <w:rFonts w:ascii="Times New Roman" w:eastAsia="Times New Roman" w:hAnsi="Times New Roman" w:cs="Times New Roman"/>
          <w:sz w:val="24"/>
          <w:szCs w:val="20"/>
        </w:rPr>
        <w:t xml:space="preserve"> </w:t>
      </w:r>
    </w:p>
    <w:p w:rsidR="00D054C9" w:rsidRDefault="00203294" w:rsidP="00D054C9">
      <w:pPr>
        <w:widowControl w:val="0"/>
        <w:snapToGri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B144BF">
        <w:rPr>
          <w:rFonts w:ascii="Times New Roman" w:eastAsia="Times New Roman" w:hAnsi="Times New Roman" w:cs="Times New Roman"/>
          <w:sz w:val="24"/>
          <w:szCs w:val="20"/>
        </w:rPr>
        <w:t>Во время конфликта дети демонстрируют различные способы воздействия на других участников игрового конфликта.</w:t>
      </w:r>
      <w:r w:rsidR="00B96538">
        <w:rPr>
          <w:rFonts w:ascii="Times New Roman" w:eastAsia="Times New Roman" w:hAnsi="Times New Roman" w:cs="Times New Roman"/>
          <w:sz w:val="24"/>
          <w:szCs w:val="20"/>
        </w:rPr>
        <w:t xml:space="preserve"> Эти способы выделили Я.Л. </w:t>
      </w:r>
      <w:proofErr w:type="spellStart"/>
      <w:proofErr w:type="gramStart"/>
      <w:r w:rsidR="00B96538">
        <w:rPr>
          <w:rFonts w:ascii="Times New Roman" w:eastAsia="Times New Roman" w:hAnsi="Times New Roman" w:cs="Times New Roman"/>
          <w:sz w:val="24"/>
          <w:szCs w:val="20"/>
        </w:rPr>
        <w:t>Коломинский</w:t>
      </w:r>
      <w:proofErr w:type="spellEnd"/>
      <w:proofErr w:type="gramEnd"/>
      <w:r w:rsidR="00B96538">
        <w:rPr>
          <w:rFonts w:ascii="Times New Roman" w:eastAsia="Times New Roman" w:hAnsi="Times New Roman" w:cs="Times New Roman"/>
          <w:sz w:val="24"/>
          <w:szCs w:val="20"/>
        </w:rPr>
        <w:t xml:space="preserve"> и показал в процентном отношении степень используемых способов воздействия в определенном возрасте.</w:t>
      </w:r>
    </w:p>
    <w:p w:rsidR="00B96538" w:rsidRDefault="00B96538" w:rsidP="00D054C9">
      <w:pPr>
        <w:widowControl w:val="0"/>
        <w:snapToGrid w:val="0"/>
        <w:spacing w:after="0" w:line="240" w:lineRule="auto"/>
        <w:rPr>
          <w:rFonts w:ascii="Times New Roman" w:eastAsia="Times New Roman" w:hAnsi="Times New Roman" w:cs="Times New Roman"/>
          <w:sz w:val="24"/>
          <w:szCs w:val="20"/>
        </w:rPr>
      </w:pPr>
    </w:p>
    <w:p w:rsidR="00B96538" w:rsidRPr="00D054C9" w:rsidRDefault="00B96538" w:rsidP="00B96538">
      <w:pPr>
        <w:widowControl w:val="0"/>
        <w:snapToGrid w:val="0"/>
        <w:spacing w:after="0" w:line="240" w:lineRule="auto"/>
        <w:jc w:val="center"/>
        <w:rPr>
          <w:rFonts w:ascii="Times New Roman" w:eastAsia="Times New Roman" w:hAnsi="Times New Roman" w:cs="Times New Roman"/>
          <w:b/>
          <w:bCs/>
          <w:sz w:val="24"/>
          <w:szCs w:val="20"/>
        </w:rPr>
      </w:pPr>
      <w:r w:rsidRPr="00D054C9">
        <w:rPr>
          <w:rFonts w:ascii="Times New Roman" w:eastAsia="Times New Roman" w:hAnsi="Times New Roman" w:cs="Times New Roman"/>
          <w:b/>
          <w:bCs/>
          <w:sz w:val="24"/>
          <w:szCs w:val="20"/>
        </w:rPr>
        <w:t>Способ</w:t>
      </w:r>
      <w:r>
        <w:rPr>
          <w:rFonts w:ascii="Times New Roman" w:eastAsia="Times New Roman" w:hAnsi="Times New Roman" w:cs="Times New Roman"/>
          <w:b/>
          <w:bCs/>
          <w:sz w:val="24"/>
          <w:szCs w:val="20"/>
        </w:rPr>
        <w:t>ы воздействия детей друг на друг</w:t>
      </w:r>
      <w:r w:rsidRPr="00D054C9">
        <w:rPr>
          <w:rFonts w:ascii="Times New Roman" w:eastAsia="Times New Roman" w:hAnsi="Times New Roman" w:cs="Times New Roman"/>
          <w:b/>
          <w:bCs/>
          <w:sz w:val="24"/>
          <w:szCs w:val="20"/>
        </w:rPr>
        <w:t>а в ситуации игрового конфликта</w:t>
      </w:r>
      <w:proofErr w:type="gramStart"/>
      <w:r w:rsidRPr="00D054C9">
        <w:rPr>
          <w:rFonts w:ascii="Times New Roman" w:eastAsia="Times New Roman" w:hAnsi="Times New Roman" w:cs="Times New Roman"/>
          <w:b/>
          <w:bCs/>
          <w:sz w:val="24"/>
          <w:szCs w:val="20"/>
        </w:rPr>
        <w:t xml:space="preserve"> (%)</w:t>
      </w:r>
      <w:proofErr w:type="gramEnd"/>
    </w:p>
    <w:p w:rsidR="00B96538" w:rsidRPr="00D054C9" w:rsidRDefault="00B96538" w:rsidP="00B96538">
      <w:pPr>
        <w:widowControl w:val="0"/>
        <w:snapToGrid w:val="0"/>
        <w:spacing w:after="0" w:line="240" w:lineRule="auto"/>
        <w:jc w:val="center"/>
        <w:rPr>
          <w:rFonts w:ascii="Times New Roman" w:eastAsia="Times New Roman" w:hAnsi="Times New Roman" w:cs="Times New Roman"/>
          <w:b/>
          <w:bCs/>
          <w:szCs w:val="20"/>
        </w:rPr>
      </w:pPr>
      <w:r w:rsidRPr="00D054C9">
        <w:rPr>
          <w:rFonts w:ascii="Times New Roman" w:eastAsia="Times New Roman" w:hAnsi="Times New Roman" w:cs="Times New Roman"/>
          <w:b/>
          <w:bCs/>
          <w:szCs w:val="20"/>
        </w:rPr>
        <w:t> </w:t>
      </w:r>
    </w:p>
    <w:tbl>
      <w:tblPr>
        <w:tblW w:w="0" w:type="auto"/>
        <w:jc w:val="center"/>
        <w:tblInd w:w="40" w:type="dxa"/>
        <w:tblCellMar>
          <w:left w:w="40" w:type="dxa"/>
          <w:right w:w="40" w:type="dxa"/>
        </w:tblCellMar>
        <w:tblLook w:val="04A0"/>
      </w:tblPr>
      <w:tblGrid>
        <w:gridCol w:w="3544"/>
        <w:gridCol w:w="992"/>
        <w:gridCol w:w="851"/>
        <w:gridCol w:w="850"/>
        <w:gridCol w:w="851"/>
        <w:gridCol w:w="850"/>
      </w:tblGrid>
      <w:tr w:rsidR="00B96538" w:rsidRPr="00D054C9" w:rsidTr="00C01942">
        <w:trPr>
          <w:trHeight w:val="260"/>
          <w:jc w:val="center"/>
        </w:trPr>
        <w:tc>
          <w:tcPr>
            <w:tcW w:w="3544" w:type="dxa"/>
            <w:vMerge w:val="restart"/>
            <w:tcBorders>
              <w:top w:val="single" w:sz="6" w:space="0" w:color="auto"/>
              <w:left w:val="single" w:sz="6" w:space="0" w:color="auto"/>
              <w:bottom w:val="single" w:sz="6" w:space="0" w:color="auto"/>
              <w:right w:val="single" w:sz="6" w:space="0" w:color="auto"/>
            </w:tcBorders>
            <w:hideMark/>
          </w:tcPr>
          <w:p w:rsidR="00B96538" w:rsidRPr="00D054C9" w:rsidRDefault="00B96538" w:rsidP="00C01942">
            <w:pPr>
              <w:widowControl w:val="0"/>
              <w:snapToGrid w:val="0"/>
              <w:spacing w:after="0" w:line="240" w:lineRule="auto"/>
              <w:rPr>
                <w:rFonts w:ascii="Times New Roman" w:eastAsia="Times New Roman" w:hAnsi="Times New Roman" w:cs="Times New Roman"/>
                <w:szCs w:val="20"/>
              </w:rPr>
            </w:pPr>
            <w:r w:rsidRPr="00D054C9">
              <w:rPr>
                <w:rFonts w:ascii="Times New Roman" w:eastAsia="Times New Roman" w:hAnsi="Times New Roman" w:cs="Times New Roman"/>
                <w:szCs w:val="20"/>
              </w:rPr>
              <w:t>Способы воздействия</w:t>
            </w:r>
          </w:p>
        </w:tc>
        <w:tc>
          <w:tcPr>
            <w:tcW w:w="4394" w:type="dxa"/>
            <w:gridSpan w:val="5"/>
            <w:tcBorders>
              <w:top w:val="single" w:sz="6" w:space="0" w:color="auto"/>
              <w:left w:val="single" w:sz="6" w:space="0" w:color="auto"/>
              <w:bottom w:val="single" w:sz="6" w:space="0" w:color="auto"/>
              <w:right w:val="single" w:sz="6" w:space="0" w:color="auto"/>
            </w:tcBorders>
            <w:hideMark/>
          </w:tcPr>
          <w:p w:rsidR="00B96538" w:rsidRPr="00D054C9" w:rsidRDefault="00B96538" w:rsidP="00C01942">
            <w:pPr>
              <w:widowControl w:val="0"/>
              <w:snapToGrid w:val="0"/>
              <w:spacing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Возраст детей</w:t>
            </w:r>
          </w:p>
        </w:tc>
      </w:tr>
      <w:tr w:rsidR="00B96538" w:rsidRPr="00D054C9" w:rsidTr="00C01942">
        <w:trPr>
          <w:trHeight w:val="24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96538" w:rsidRPr="00D054C9" w:rsidRDefault="00B96538" w:rsidP="00C01942">
            <w:pPr>
              <w:spacing w:after="0" w:line="240" w:lineRule="auto"/>
              <w:rPr>
                <w:rFonts w:ascii="Times New Roman" w:eastAsia="Times New Roman" w:hAnsi="Times New Roman" w:cs="Times New Roman"/>
                <w:szCs w:val="20"/>
              </w:rPr>
            </w:pPr>
          </w:p>
        </w:tc>
        <w:tc>
          <w:tcPr>
            <w:tcW w:w="992" w:type="dxa"/>
            <w:tcBorders>
              <w:top w:val="single" w:sz="6" w:space="0" w:color="auto"/>
              <w:left w:val="single" w:sz="6" w:space="0" w:color="auto"/>
              <w:bottom w:val="single" w:sz="6" w:space="0" w:color="auto"/>
              <w:right w:val="single" w:sz="6" w:space="0" w:color="auto"/>
            </w:tcBorders>
            <w:hideMark/>
          </w:tcPr>
          <w:p w:rsidR="00B96538" w:rsidRPr="00D054C9" w:rsidRDefault="00B96538" w:rsidP="00C01942">
            <w:pPr>
              <w:widowControl w:val="0"/>
              <w:snapToGrid w:val="0"/>
              <w:spacing w:after="0" w:line="240" w:lineRule="auto"/>
              <w:rPr>
                <w:rFonts w:ascii="Times New Roman" w:eastAsia="Times New Roman" w:hAnsi="Times New Roman" w:cs="Times New Roman"/>
                <w:szCs w:val="20"/>
              </w:rPr>
            </w:pPr>
            <w:r w:rsidRPr="00D054C9">
              <w:rPr>
                <w:rFonts w:ascii="Times New Roman" w:eastAsia="Times New Roman" w:hAnsi="Times New Roman" w:cs="Times New Roman"/>
                <w:szCs w:val="20"/>
              </w:rPr>
              <w:t>1—2</w:t>
            </w:r>
          </w:p>
        </w:tc>
        <w:tc>
          <w:tcPr>
            <w:tcW w:w="851" w:type="dxa"/>
            <w:tcBorders>
              <w:top w:val="single" w:sz="6" w:space="0" w:color="auto"/>
              <w:left w:val="single" w:sz="6" w:space="0" w:color="auto"/>
              <w:bottom w:val="single" w:sz="6" w:space="0" w:color="auto"/>
              <w:right w:val="single" w:sz="6" w:space="0" w:color="auto"/>
            </w:tcBorders>
            <w:hideMark/>
          </w:tcPr>
          <w:p w:rsidR="00B96538" w:rsidRPr="00D054C9" w:rsidRDefault="00B96538" w:rsidP="00C01942">
            <w:pPr>
              <w:widowControl w:val="0"/>
              <w:snapToGrid w:val="0"/>
              <w:spacing w:after="0" w:line="240" w:lineRule="auto"/>
              <w:rPr>
                <w:rFonts w:ascii="Times New Roman" w:eastAsia="Times New Roman" w:hAnsi="Times New Roman" w:cs="Times New Roman"/>
                <w:szCs w:val="20"/>
              </w:rPr>
            </w:pPr>
            <w:r w:rsidRPr="00D054C9">
              <w:rPr>
                <w:rFonts w:ascii="Times New Roman" w:eastAsia="Times New Roman" w:hAnsi="Times New Roman" w:cs="Times New Roman"/>
                <w:szCs w:val="20"/>
              </w:rPr>
              <w:t>2—3</w:t>
            </w:r>
          </w:p>
        </w:tc>
        <w:tc>
          <w:tcPr>
            <w:tcW w:w="850" w:type="dxa"/>
            <w:tcBorders>
              <w:top w:val="single" w:sz="6" w:space="0" w:color="auto"/>
              <w:left w:val="single" w:sz="6" w:space="0" w:color="auto"/>
              <w:bottom w:val="single" w:sz="6" w:space="0" w:color="auto"/>
              <w:right w:val="single" w:sz="6" w:space="0" w:color="auto"/>
            </w:tcBorders>
            <w:hideMark/>
          </w:tcPr>
          <w:p w:rsidR="00B96538" w:rsidRPr="00D054C9" w:rsidRDefault="00B96538" w:rsidP="00C01942">
            <w:pPr>
              <w:widowControl w:val="0"/>
              <w:snapToGrid w:val="0"/>
              <w:spacing w:after="0" w:line="240" w:lineRule="auto"/>
              <w:rPr>
                <w:rFonts w:ascii="Times New Roman" w:eastAsia="Times New Roman" w:hAnsi="Times New Roman" w:cs="Times New Roman"/>
                <w:szCs w:val="20"/>
              </w:rPr>
            </w:pPr>
            <w:r w:rsidRPr="00D054C9">
              <w:rPr>
                <w:rFonts w:ascii="Times New Roman" w:eastAsia="Times New Roman" w:hAnsi="Times New Roman" w:cs="Times New Roman"/>
                <w:szCs w:val="20"/>
              </w:rPr>
              <w:t>3—4</w:t>
            </w:r>
          </w:p>
        </w:tc>
        <w:tc>
          <w:tcPr>
            <w:tcW w:w="851" w:type="dxa"/>
            <w:tcBorders>
              <w:top w:val="single" w:sz="6" w:space="0" w:color="auto"/>
              <w:left w:val="single" w:sz="6" w:space="0" w:color="auto"/>
              <w:bottom w:val="single" w:sz="6" w:space="0" w:color="auto"/>
              <w:right w:val="single" w:sz="6" w:space="0" w:color="auto"/>
            </w:tcBorders>
            <w:hideMark/>
          </w:tcPr>
          <w:p w:rsidR="00B96538" w:rsidRPr="00D054C9" w:rsidRDefault="00B96538" w:rsidP="00C01942">
            <w:pPr>
              <w:widowControl w:val="0"/>
              <w:snapToGrid w:val="0"/>
              <w:spacing w:after="0" w:line="240" w:lineRule="auto"/>
              <w:rPr>
                <w:rFonts w:ascii="Times New Roman" w:eastAsia="Times New Roman" w:hAnsi="Times New Roman" w:cs="Times New Roman"/>
                <w:szCs w:val="20"/>
              </w:rPr>
            </w:pPr>
            <w:r w:rsidRPr="00D054C9">
              <w:rPr>
                <w:rFonts w:ascii="Times New Roman" w:eastAsia="Times New Roman" w:hAnsi="Times New Roman" w:cs="Times New Roman"/>
                <w:szCs w:val="20"/>
              </w:rPr>
              <w:t>4—5</w:t>
            </w:r>
          </w:p>
        </w:tc>
        <w:tc>
          <w:tcPr>
            <w:tcW w:w="850" w:type="dxa"/>
            <w:tcBorders>
              <w:top w:val="single" w:sz="6" w:space="0" w:color="auto"/>
              <w:left w:val="single" w:sz="6" w:space="0" w:color="auto"/>
              <w:bottom w:val="single" w:sz="6" w:space="0" w:color="auto"/>
              <w:right w:val="single" w:sz="6" w:space="0" w:color="auto"/>
            </w:tcBorders>
            <w:hideMark/>
          </w:tcPr>
          <w:p w:rsidR="00B96538" w:rsidRPr="00D054C9" w:rsidRDefault="00B96538" w:rsidP="00C01942">
            <w:pPr>
              <w:widowControl w:val="0"/>
              <w:snapToGrid w:val="0"/>
              <w:spacing w:after="0" w:line="240" w:lineRule="auto"/>
              <w:rPr>
                <w:rFonts w:ascii="Times New Roman" w:eastAsia="Times New Roman" w:hAnsi="Times New Roman" w:cs="Times New Roman"/>
                <w:szCs w:val="20"/>
              </w:rPr>
            </w:pPr>
            <w:r w:rsidRPr="00D054C9">
              <w:rPr>
                <w:rFonts w:ascii="Times New Roman" w:eastAsia="Times New Roman" w:hAnsi="Times New Roman" w:cs="Times New Roman"/>
                <w:szCs w:val="20"/>
              </w:rPr>
              <w:t>5—6</w:t>
            </w:r>
          </w:p>
        </w:tc>
      </w:tr>
      <w:tr w:rsidR="00B96538" w:rsidRPr="00D054C9" w:rsidTr="00C01942">
        <w:trPr>
          <w:trHeight w:val="471"/>
          <w:jc w:val="center"/>
        </w:trPr>
        <w:tc>
          <w:tcPr>
            <w:tcW w:w="3544" w:type="dxa"/>
            <w:tcBorders>
              <w:top w:val="single" w:sz="6" w:space="0" w:color="auto"/>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rPr>
                <w:rFonts w:ascii="Times New Roman" w:eastAsia="Times New Roman" w:hAnsi="Times New Roman" w:cs="Times New Roman"/>
                <w:szCs w:val="20"/>
              </w:rPr>
            </w:pPr>
            <w:r w:rsidRPr="00D054C9">
              <w:rPr>
                <w:rFonts w:ascii="Times New Roman" w:eastAsia="Times New Roman" w:hAnsi="Times New Roman" w:cs="Times New Roman"/>
                <w:szCs w:val="20"/>
              </w:rPr>
              <w:t>«Физическое воздействие»</w:t>
            </w:r>
          </w:p>
        </w:tc>
        <w:tc>
          <w:tcPr>
            <w:tcW w:w="992" w:type="dxa"/>
            <w:tcBorders>
              <w:top w:val="single" w:sz="6" w:space="0" w:color="auto"/>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50</w:t>
            </w:r>
          </w:p>
        </w:tc>
        <w:tc>
          <w:tcPr>
            <w:tcW w:w="851" w:type="dxa"/>
            <w:tcBorders>
              <w:top w:val="single" w:sz="6" w:space="0" w:color="auto"/>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35</w:t>
            </w:r>
          </w:p>
        </w:tc>
        <w:tc>
          <w:tcPr>
            <w:tcW w:w="850" w:type="dxa"/>
            <w:tcBorders>
              <w:top w:val="single" w:sz="6" w:space="0" w:color="auto"/>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26</w:t>
            </w:r>
          </w:p>
        </w:tc>
        <w:tc>
          <w:tcPr>
            <w:tcW w:w="851" w:type="dxa"/>
            <w:tcBorders>
              <w:top w:val="single" w:sz="6" w:space="0" w:color="auto"/>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16</w:t>
            </w:r>
          </w:p>
        </w:tc>
        <w:tc>
          <w:tcPr>
            <w:tcW w:w="850" w:type="dxa"/>
            <w:tcBorders>
              <w:top w:val="single" w:sz="6" w:space="0" w:color="auto"/>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15</w:t>
            </w:r>
          </w:p>
        </w:tc>
      </w:tr>
      <w:tr w:rsidR="00B96538" w:rsidRPr="00D054C9" w:rsidTr="00C01942">
        <w:trPr>
          <w:trHeight w:val="480"/>
          <w:jc w:val="center"/>
        </w:trPr>
        <w:tc>
          <w:tcPr>
            <w:tcW w:w="3544" w:type="dxa"/>
            <w:tcBorders>
              <w:top w:val="nil"/>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rPr>
                <w:rFonts w:ascii="Times New Roman" w:eastAsia="Times New Roman" w:hAnsi="Times New Roman" w:cs="Times New Roman"/>
                <w:szCs w:val="20"/>
              </w:rPr>
            </w:pPr>
            <w:r w:rsidRPr="00D054C9">
              <w:rPr>
                <w:rFonts w:ascii="Times New Roman" w:eastAsia="Times New Roman" w:hAnsi="Times New Roman" w:cs="Times New Roman"/>
                <w:szCs w:val="20"/>
              </w:rPr>
              <w:t>«Опосредованное воздействие»</w:t>
            </w:r>
          </w:p>
        </w:tc>
        <w:tc>
          <w:tcPr>
            <w:tcW w:w="992" w:type="dxa"/>
            <w:tcBorders>
              <w:top w:val="nil"/>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9</w:t>
            </w:r>
          </w:p>
        </w:tc>
        <w:tc>
          <w:tcPr>
            <w:tcW w:w="851" w:type="dxa"/>
            <w:tcBorders>
              <w:top w:val="nil"/>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4</w:t>
            </w:r>
          </w:p>
        </w:tc>
        <w:tc>
          <w:tcPr>
            <w:tcW w:w="850" w:type="dxa"/>
            <w:tcBorders>
              <w:top w:val="nil"/>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5</w:t>
            </w:r>
          </w:p>
        </w:tc>
        <w:tc>
          <w:tcPr>
            <w:tcW w:w="851" w:type="dxa"/>
            <w:tcBorders>
              <w:top w:val="nil"/>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2</w:t>
            </w:r>
          </w:p>
        </w:tc>
        <w:tc>
          <w:tcPr>
            <w:tcW w:w="850" w:type="dxa"/>
            <w:tcBorders>
              <w:top w:val="nil"/>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3</w:t>
            </w:r>
          </w:p>
        </w:tc>
      </w:tr>
      <w:tr w:rsidR="00B96538" w:rsidRPr="00D054C9" w:rsidTr="00C01942">
        <w:trPr>
          <w:trHeight w:val="480"/>
          <w:jc w:val="center"/>
        </w:trPr>
        <w:tc>
          <w:tcPr>
            <w:tcW w:w="3544" w:type="dxa"/>
            <w:tcBorders>
              <w:top w:val="nil"/>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rPr>
                <w:rFonts w:ascii="Times New Roman" w:eastAsia="Times New Roman" w:hAnsi="Times New Roman" w:cs="Times New Roman"/>
                <w:szCs w:val="20"/>
              </w:rPr>
            </w:pPr>
            <w:r w:rsidRPr="00D054C9">
              <w:rPr>
                <w:rFonts w:ascii="Times New Roman" w:eastAsia="Times New Roman" w:hAnsi="Times New Roman" w:cs="Times New Roman"/>
                <w:szCs w:val="20"/>
              </w:rPr>
              <w:t>«Психологическое воздействие»</w:t>
            </w:r>
          </w:p>
        </w:tc>
        <w:tc>
          <w:tcPr>
            <w:tcW w:w="992" w:type="dxa"/>
            <w:tcBorders>
              <w:top w:val="nil"/>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19</w:t>
            </w:r>
          </w:p>
        </w:tc>
        <w:tc>
          <w:tcPr>
            <w:tcW w:w="851" w:type="dxa"/>
            <w:tcBorders>
              <w:top w:val="nil"/>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21</w:t>
            </w:r>
          </w:p>
        </w:tc>
        <w:tc>
          <w:tcPr>
            <w:tcW w:w="850" w:type="dxa"/>
            <w:tcBorders>
              <w:top w:val="nil"/>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9</w:t>
            </w:r>
          </w:p>
        </w:tc>
        <w:tc>
          <w:tcPr>
            <w:tcW w:w="851" w:type="dxa"/>
            <w:tcBorders>
              <w:top w:val="nil"/>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3</w:t>
            </w:r>
          </w:p>
        </w:tc>
        <w:tc>
          <w:tcPr>
            <w:tcW w:w="850" w:type="dxa"/>
            <w:tcBorders>
              <w:top w:val="nil"/>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4</w:t>
            </w:r>
          </w:p>
        </w:tc>
      </w:tr>
      <w:tr w:rsidR="00B96538" w:rsidRPr="00D054C9" w:rsidTr="00C01942">
        <w:trPr>
          <w:trHeight w:val="312"/>
          <w:jc w:val="center"/>
        </w:trPr>
        <w:tc>
          <w:tcPr>
            <w:tcW w:w="3544" w:type="dxa"/>
            <w:tcBorders>
              <w:top w:val="nil"/>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rPr>
                <w:rFonts w:ascii="Times New Roman" w:eastAsia="Times New Roman" w:hAnsi="Times New Roman" w:cs="Times New Roman"/>
                <w:szCs w:val="20"/>
              </w:rPr>
            </w:pPr>
            <w:r w:rsidRPr="00D054C9">
              <w:rPr>
                <w:rFonts w:ascii="Times New Roman" w:eastAsia="Times New Roman" w:hAnsi="Times New Roman" w:cs="Times New Roman"/>
                <w:szCs w:val="20"/>
              </w:rPr>
              <w:t>«Словесное воздействие»</w:t>
            </w:r>
          </w:p>
        </w:tc>
        <w:tc>
          <w:tcPr>
            <w:tcW w:w="992" w:type="dxa"/>
            <w:tcBorders>
              <w:top w:val="nil"/>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17</w:t>
            </w:r>
          </w:p>
        </w:tc>
        <w:tc>
          <w:tcPr>
            <w:tcW w:w="851" w:type="dxa"/>
            <w:tcBorders>
              <w:top w:val="nil"/>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21</w:t>
            </w:r>
          </w:p>
        </w:tc>
        <w:tc>
          <w:tcPr>
            <w:tcW w:w="850" w:type="dxa"/>
            <w:tcBorders>
              <w:top w:val="nil"/>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30</w:t>
            </w:r>
          </w:p>
        </w:tc>
        <w:tc>
          <w:tcPr>
            <w:tcW w:w="851" w:type="dxa"/>
            <w:tcBorders>
              <w:top w:val="nil"/>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29</w:t>
            </w:r>
          </w:p>
        </w:tc>
        <w:tc>
          <w:tcPr>
            <w:tcW w:w="850" w:type="dxa"/>
            <w:tcBorders>
              <w:top w:val="nil"/>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26</w:t>
            </w:r>
          </w:p>
        </w:tc>
      </w:tr>
      <w:tr w:rsidR="00B96538" w:rsidRPr="00D054C9" w:rsidTr="00C01942">
        <w:trPr>
          <w:trHeight w:val="348"/>
          <w:jc w:val="center"/>
        </w:trPr>
        <w:tc>
          <w:tcPr>
            <w:tcW w:w="3544" w:type="dxa"/>
            <w:tcBorders>
              <w:top w:val="nil"/>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rPr>
                <w:rFonts w:ascii="Times New Roman" w:eastAsia="Times New Roman" w:hAnsi="Times New Roman" w:cs="Times New Roman"/>
                <w:szCs w:val="20"/>
              </w:rPr>
            </w:pPr>
            <w:r w:rsidRPr="00D054C9">
              <w:rPr>
                <w:rFonts w:ascii="Times New Roman" w:eastAsia="Times New Roman" w:hAnsi="Times New Roman" w:cs="Times New Roman"/>
                <w:szCs w:val="20"/>
              </w:rPr>
              <w:t>«Угрозы и санкции»</w:t>
            </w:r>
          </w:p>
        </w:tc>
        <w:tc>
          <w:tcPr>
            <w:tcW w:w="992" w:type="dxa"/>
            <w:tcBorders>
              <w:top w:val="nil"/>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0</w:t>
            </w:r>
          </w:p>
        </w:tc>
        <w:tc>
          <w:tcPr>
            <w:tcW w:w="851" w:type="dxa"/>
            <w:tcBorders>
              <w:top w:val="nil"/>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3</w:t>
            </w:r>
          </w:p>
        </w:tc>
        <w:tc>
          <w:tcPr>
            <w:tcW w:w="850" w:type="dxa"/>
            <w:tcBorders>
              <w:top w:val="nil"/>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4</w:t>
            </w:r>
          </w:p>
        </w:tc>
        <w:tc>
          <w:tcPr>
            <w:tcW w:w="851" w:type="dxa"/>
            <w:tcBorders>
              <w:top w:val="nil"/>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10</w:t>
            </w:r>
          </w:p>
        </w:tc>
        <w:tc>
          <w:tcPr>
            <w:tcW w:w="850" w:type="dxa"/>
            <w:tcBorders>
              <w:top w:val="nil"/>
              <w:left w:val="single" w:sz="6" w:space="0" w:color="auto"/>
              <w:bottom w:val="nil"/>
              <w:right w:val="single" w:sz="6" w:space="0" w:color="auto"/>
            </w:tcBorders>
            <w:hideMark/>
          </w:tcPr>
          <w:p w:rsidR="00B96538" w:rsidRPr="00D054C9" w:rsidRDefault="00B96538" w:rsidP="00C01942">
            <w:pPr>
              <w:widowControl w:val="0"/>
              <w:snapToGrid w:val="0"/>
              <w:spacing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8</w:t>
            </w:r>
          </w:p>
        </w:tc>
      </w:tr>
      <w:tr w:rsidR="00B96538" w:rsidRPr="00D054C9" w:rsidTr="00C01942">
        <w:trPr>
          <w:trHeight w:val="380"/>
          <w:jc w:val="center"/>
        </w:trPr>
        <w:tc>
          <w:tcPr>
            <w:tcW w:w="3544" w:type="dxa"/>
            <w:tcBorders>
              <w:top w:val="nil"/>
              <w:left w:val="single" w:sz="6" w:space="0" w:color="auto"/>
              <w:bottom w:val="single" w:sz="6" w:space="0" w:color="auto"/>
              <w:right w:val="single" w:sz="6" w:space="0" w:color="auto"/>
            </w:tcBorders>
            <w:hideMark/>
          </w:tcPr>
          <w:p w:rsidR="00B96538" w:rsidRPr="00D054C9" w:rsidRDefault="00B96538" w:rsidP="00C01942">
            <w:pPr>
              <w:widowControl w:val="0"/>
              <w:snapToGrid w:val="0"/>
              <w:spacing w:before="20" w:after="0" w:line="240" w:lineRule="auto"/>
              <w:rPr>
                <w:rFonts w:ascii="Times New Roman" w:eastAsia="Times New Roman" w:hAnsi="Times New Roman" w:cs="Times New Roman"/>
                <w:szCs w:val="20"/>
              </w:rPr>
            </w:pPr>
            <w:r w:rsidRPr="00D054C9">
              <w:rPr>
                <w:rFonts w:ascii="Times New Roman" w:eastAsia="Times New Roman" w:hAnsi="Times New Roman" w:cs="Times New Roman"/>
                <w:szCs w:val="20"/>
              </w:rPr>
              <w:t>«Аргументы»</w:t>
            </w:r>
          </w:p>
        </w:tc>
        <w:tc>
          <w:tcPr>
            <w:tcW w:w="992" w:type="dxa"/>
            <w:tcBorders>
              <w:top w:val="nil"/>
              <w:left w:val="single" w:sz="6" w:space="0" w:color="auto"/>
              <w:bottom w:val="single" w:sz="6" w:space="0" w:color="auto"/>
              <w:right w:val="single" w:sz="6" w:space="0" w:color="auto"/>
            </w:tcBorders>
            <w:hideMark/>
          </w:tcPr>
          <w:p w:rsidR="00B96538" w:rsidRPr="00D054C9" w:rsidRDefault="00B96538" w:rsidP="00C01942">
            <w:pPr>
              <w:widowControl w:val="0"/>
              <w:snapToGrid w:val="0"/>
              <w:spacing w:before="20"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5</w:t>
            </w:r>
          </w:p>
        </w:tc>
        <w:tc>
          <w:tcPr>
            <w:tcW w:w="851" w:type="dxa"/>
            <w:tcBorders>
              <w:top w:val="nil"/>
              <w:left w:val="single" w:sz="6" w:space="0" w:color="auto"/>
              <w:bottom w:val="single" w:sz="6" w:space="0" w:color="auto"/>
              <w:right w:val="single" w:sz="6" w:space="0" w:color="auto"/>
            </w:tcBorders>
            <w:hideMark/>
          </w:tcPr>
          <w:p w:rsidR="00B96538" w:rsidRPr="00D054C9" w:rsidRDefault="00B96538" w:rsidP="00C01942">
            <w:pPr>
              <w:widowControl w:val="0"/>
              <w:snapToGrid w:val="0"/>
              <w:spacing w:before="20"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16</w:t>
            </w:r>
          </w:p>
        </w:tc>
        <w:tc>
          <w:tcPr>
            <w:tcW w:w="850" w:type="dxa"/>
            <w:tcBorders>
              <w:top w:val="nil"/>
              <w:left w:val="single" w:sz="6" w:space="0" w:color="auto"/>
              <w:bottom w:val="single" w:sz="6" w:space="0" w:color="auto"/>
              <w:right w:val="single" w:sz="6" w:space="0" w:color="auto"/>
            </w:tcBorders>
            <w:hideMark/>
          </w:tcPr>
          <w:p w:rsidR="00B96538" w:rsidRPr="00D054C9" w:rsidRDefault="00B96538" w:rsidP="00C01942">
            <w:pPr>
              <w:widowControl w:val="0"/>
              <w:snapToGrid w:val="0"/>
              <w:spacing w:before="20"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27</w:t>
            </w:r>
          </w:p>
        </w:tc>
        <w:tc>
          <w:tcPr>
            <w:tcW w:w="851" w:type="dxa"/>
            <w:tcBorders>
              <w:top w:val="nil"/>
              <w:left w:val="single" w:sz="6" w:space="0" w:color="auto"/>
              <w:bottom w:val="single" w:sz="6" w:space="0" w:color="auto"/>
              <w:right w:val="single" w:sz="6" w:space="0" w:color="auto"/>
            </w:tcBorders>
            <w:hideMark/>
          </w:tcPr>
          <w:p w:rsidR="00B96538" w:rsidRPr="00D054C9" w:rsidRDefault="00B96538" w:rsidP="00C01942">
            <w:pPr>
              <w:widowControl w:val="0"/>
              <w:snapToGrid w:val="0"/>
              <w:spacing w:before="20"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39</w:t>
            </w:r>
          </w:p>
        </w:tc>
        <w:tc>
          <w:tcPr>
            <w:tcW w:w="850" w:type="dxa"/>
            <w:tcBorders>
              <w:top w:val="nil"/>
              <w:left w:val="single" w:sz="6" w:space="0" w:color="auto"/>
              <w:bottom w:val="single" w:sz="6" w:space="0" w:color="auto"/>
              <w:right w:val="single" w:sz="6" w:space="0" w:color="auto"/>
            </w:tcBorders>
            <w:hideMark/>
          </w:tcPr>
          <w:p w:rsidR="00B96538" w:rsidRPr="00D054C9" w:rsidRDefault="00B96538" w:rsidP="00C01942">
            <w:pPr>
              <w:widowControl w:val="0"/>
              <w:snapToGrid w:val="0"/>
              <w:spacing w:before="20" w:after="0" w:line="240" w:lineRule="auto"/>
              <w:jc w:val="center"/>
              <w:rPr>
                <w:rFonts w:ascii="Times New Roman" w:eastAsia="Times New Roman" w:hAnsi="Times New Roman" w:cs="Times New Roman"/>
                <w:szCs w:val="20"/>
              </w:rPr>
            </w:pPr>
            <w:r w:rsidRPr="00D054C9">
              <w:rPr>
                <w:rFonts w:ascii="Times New Roman" w:eastAsia="Times New Roman" w:hAnsi="Times New Roman" w:cs="Times New Roman"/>
                <w:szCs w:val="20"/>
              </w:rPr>
              <w:t>43</w:t>
            </w:r>
          </w:p>
        </w:tc>
      </w:tr>
    </w:tbl>
    <w:p w:rsidR="00B96538" w:rsidRPr="00D054C9" w:rsidRDefault="00B96538" w:rsidP="00D054C9">
      <w:pPr>
        <w:widowControl w:val="0"/>
        <w:snapToGrid w:val="0"/>
        <w:spacing w:after="0" w:line="240" w:lineRule="auto"/>
        <w:rPr>
          <w:rFonts w:ascii="Times New Roman" w:eastAsia="Times New Roman" w:hAnsi="Times New Roman" w:cs="Times New Roman"/>
          <w:sz w:val="24"/>
          <w:szCs w:val="20"/>
        </w:rPr>
      </w:pPr>
    </w:p>
    <w:p w:rsidR="00D054C9" w:rsidRPr="00D054C9" w:rsidRDefault="00B96538" w:rsidP="00B96538">
      <w:pPr>
        <w:widowControl w:val="0"/>
        <w:snapToGrid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bCs/>
          <w:sz w:val="24"/>
          <w:szCs w:val="20"/>
        </w:rPr>
        <w:t xml:space="preserve">     </w:t>
      </w:r>
      <w:r w:rsidR="00D054C9" w:rsidRPr="00D054C9">
        <w:rPr>
          <w:rFonts w:ascii="Times New Roman" w:eastAsia="Times New Roman" w:hAnsi="Times New Roman" w:cs="Times New Roman"/>
          <w:sz w:val="24"/>
          <w:szCs w:val="20"/>
        </w:rPr>
        <w:t xml:space="preserve">1. </w:t>
      </w:r>
      <w:r w:rsidR="00D054C9" w:rsidRPr="00D054C9">
        <w:rPr>
          <w:rFonts w:ascii="Times New Roman" w:eastAsia="Times New Roman" w:hAnsi="Times New Roman" w:cs="Times New Roman"/>
          <w:i/>
          <w:sz w:val="24"/>
          <w:szCs w:val="20"/>
        </w:rPr>
        <w:t>«Физическое воздействие» —</w:t>
      </w:r>
      <w:r w:rsidR="00D054C9" w:rsidRPr="00D054C9">
        <w:rPr>
          <w:rFonts w:ascii="Times New Roman" w:eastAsia="Times New Roman" w:hAnsi="Times New Roman" w:cs="Times New Roman"/>
          <w:sz w:val="24"/>
          <w:szCs w:val="20"/>
        </w:rPr>
        <w:t xml:space="preserve"> сюда включены такие действия, когда дети, особенно младшие, толкают друг друга, дерутся, а также отнимают игрушки, разбрасывают их, занимают чужое место в игре и т. д.</w:t>
      </w:r>
    </w:p>
    <w:p w:rsidR="00D054C9" w:rsidRPr="00D054C9" w:rsidRDefault="00D054C9" w:rsidP="00D054C9">
      <w:pPr>
        <w:widowControl w:val="0"/>
        <w:snapToGrid w:val="0"/>
        <w:spacing w:after="0" w:line="240" w:lineRule="auto"/>
        <w:ind w:firstLine="426"/>
        <w:jc w:val="both"/>
        <w:rPr>
          <w:rFonts w:ascii="Times New Roman" w:eastAsia="Times New Roman" w:hAnsi="Times New Roman" w:cs="Times New Roman"/>
          <w:sz w:val="24"/>
          <w:szCs w:val="20"/>
        </w:rPr>
      </w:pPr>
      <w:r w:rsidRPr="00D054C9">
        <w:rPr>
          <w:rFonts w:ascii="Times New Roman" w:eastAsia="Times New Roman" w:hAnsi="Times New Roman" w:cs="Times New Roman"/>
          <w:sz w:val="24"/>
          <w:szCs w:val="20"/>
        </w:rPr>
        <w:t xml:space="preserve">2. </w:t>
      </w:r>
      <w:r w:rsidRPr="00D054C9">
        <w:rPr>
          <w:rFonts w:ascii="Times New Roman" w:eastAsia="Times New Roman" w:hAnsi="Times New Roman" w:cs="Times New Roman"/>
          <w:i/>
          <w:sz w:val="24"/>
          <w:szCs w:val="20"/>
        </w:rPr>
        <w:t xml:space="preserve">«Опосредствованное воздействие» — </w:t>
      </w:r>
      <w:r w:rsidRPr="00D054C9">
        <w:rPr>
          <w:rFonts w:ascii="Times New Roman" w:eastAsia="Times New Roman" w:hAnsi="Times New Roman" w:cs="Times New Roman"/>
          <w:sz w:val="24"/>
          <w:szCs w:val="20"/>
        </w:rPr>
        <w:t>в этом случае ребенок воздействует на соперника через других людей. Сюда отнесены жалобы на сверстника воспитателю, плач, крик с целью привлечь внимание взрослого, а также воздействие с помощью других детей, вовлекаемых в конфликт для подтверждения своих притязаний.</w:t>
      </w:r>
    </w:p>
    <w:p w:rsidR="00D054C9" w:rsidRPr="00D054C9" w:rsidRDefault="00D054C9" w:rsidP="00D054C9">
      <w:pPr>
        <w:widowControl w:val="0"/>
        <w:snapToGrid w:val="0"/>
        <w:spacing w:after="0" w:line="240" w:lineRule="auto"/>
        <w:ind w:firstLine="426"/>
        <w:jc w:val="both"/>
        <w:rPr>
          <w:rFonts w:ascii="Times New Roman" w:eastAsia="Times New Roman" w:hAnsi="Times New Roman" w:cs="Times New Roman"/>
          <w:sz w:val="24"/>
          <w:szCs w:val="20"/>
        </w:rPr>
      </w:pPr>
      <w:r w:rsidRPr="00D054C9">
        <w:rPr>
          <w:rFonts w:ascii="Times New Roman" w:eastAsia="Times New Roman" w:hAnsi="Times New Roman" w:cs="Times New Roman"/>
          <w:sz w:val="24"/>
          <w:szCs w:val="20"/>
        </w:rPr>
        <w:t xml:space="preserve">3. </w:t>
      </w:r>
      <w:r w:rsidRPr="00D054C9">
        <w:rPr>
          <w:rFonts w:ascii="Times New Roman" w:eastAsia="Times New Roman" w:hAnsi="Times New Roman" w:cs="Times New Roman"/>
          <w:i/>
          <w:sz w:val="24"/>
          <w:szCs w:val="20"/>
        </w:rPr>
        <w:t xml:space="preserve">«Психологическое воздействие» — </w:t>
      </w:r>
      <w:r w:rsidRPr="00D054C9">
        <w:rPr>
          <w:rFonts w:ascii="Times New Roman" w:eastAsia="Times New Roman" w:hAnsi="Times New Roman" w:cs="Times New Roman"/>
          <w:sz w:val="24"/>
          <w:szCs w:val="20"/>
        </w:rPr>
        <w:t>сюда отнесены такие способы воздействия на соперника, которые адресованы непосредственно ему, но осуществляется это на уровне плача, крика, топанья ногами, гримасничанья и т. д., когда ребенок не объясняет своих притязаний, а оказывает на соперника определенное психологическое давление.</w:t>
      </w:r>
    </w:p>
    <w:p w:rsidR="00D054C9" w:rsidRPr="00D054C9" w:rsidRDefault="00D054C9" w:rsidP="00D054C9">
      <w:pPr>
        <w:widowControl w:val="0"/>
        <w:snapToGrid w:val="0"/>
        <w:spacing w:after="0" w:line="240" w:lineRule="auto"/>
        <w:ind w:firstLine="426"/>
        <w:jc w:val="both"/>
        <w:rPr>
          <w:rFonts w:ascii="Times New Roman" w:eastAsia="Times New Roman" w:hAnsi="Times New Roman" w:cs="Times New Roman"/>
          <w:sz w:val="24"/>
          <w:szCs w:val="20"/>
        </w:rPr>
      </w:pPr>
      <w:r w:rsidRPr="00D054C9">
        <w:rPr>
          <w:rFonts w:ascii="Times New Roman" w:eastAsia="Times New Roman" w:hAnsi="Times New Roman" w:cs="Times New Roman"/>
          <w:sz w:val="24"/>
          <w:szCs w:val="20"/>
        </w:rPr>
        <w:t xml:space="preserve">4. </w:t>
      </w:r>
      <w:r w:rsidRPr="00D054C9">
        <w:rPr>
          <w:rFonts w:ascii="Times New Roman" w:eastAsia="Times New Roman" w:hAnsi="Times New Roman" w:cs="Times New Roman"/>
          <w:i/>
          <w:sz w:val="24"/>
          <w:szCs w:val="20"/>
        </w:rPr>
        <w:t>«Словесное воздействие» —</w:t>
      </w:r>
      <w:r w:rsidRPr="00D054C9">
        <w:rPr>
          <w:rFonts w:ascii="Times New Roman" w:eastAsia="Times New Roman" w:hAnsi="Times New Roman" w:cs="Times New Roman"/>
          <w:sz w:val="24"/>
          <w:szCs w:val="20"/>
        </w:rPr>
        <w:t xml:space="preserve"> в данном случае средством воздействия является уже речь, но это главным образом различные указания сопернику, что он должен делать или чего он делать не должен. Это высказывания типа «Отдай», «Уходи», своеобразная маркировка собственных действий — «Я буду врачом», отказ выполнять требуемое партнером действие, а также вопросы, требующие конкретного ответа, например, «Куда ты дел машину?». В последнем случае сверстник также должен выполнить определенное действие, но уже не предметное, а речевое.</w:t>
      </w:r>
    </w:p>
    <w:p w:rsidR="00D054C9" w:rsidRPr="00D054C9" w:rsidRDefault="00D054C9" w:rsidP="00D054C9">
      <w:pPr>
        <w:widowControl w:val="0"/>
        <w:snapToGrid w:val="0"/>
        <w:spacing w:after="0" w:line="240" w:lineRule="auto"/>
        <w:ind w:firstLine="426"/>
        <w:jc w:val="both"/>
        <w:rPr>
          <w:rFonts w:ascii="Times New Roman" w:eastAsia="Times New Roman" w:hAnsi="Times New Roman" w:cs="Times New Roman"/>
          <w:sz w:val="24"/>
          <w:szCs w:val="20"/>
        </w:rPr>
      </w:pPr>
      <w:r w:rsidRPr="00D054C9">
        <w:rPr>
          <w:rFonts w:ascii="Times New Roman" w:eastAsia="Times New Roman" w:hAnsi="Times New Roman" w:cs="Times New Roman"/>
          <w:sz w:val="24"/>
          <w:szCs w:val="20"/>
        </w:rPr>
        <w:t xml:space="preserve">5. </w:t>
      </w:r>
      <w:proofErr w:type="gramStart"/>
      <w:r w:rsidRPr="00D054C9">
        <w:rPr>
          <w:rFonts w:ascii="Times New Roman" w:eastAsia="Times New Roman" w:hAnsi="Times New Roman" w:cs="Times New Roman"/>
          <w:i/>
          <w:sz w:val="24"/>
          <w:szCs w:val="20"/>
        </w:rPr>
        <w:t>«Угрозы и санкции» —</w:t>
      </w:r>
      <w:r w:rsidRPr="00D054C9">
        <w:rPr>
          <w:rFonts w:ascii="Times New Roman" w:eastAsia="Times New Roman" w:hAnsi="Times New Roman" w:cs="Times New Roman"/>
          <w:sz w:val="24"/>
          <w:szCs w:val="20"/>
        </w:rPr>
        <w:t xml:space="preserve"> сюда отнесены такие высказывания, в которых дети предупреждают соперников о возможных негативных последствиях их действий,— например, «А я расскажу»; угрозы разрушения игры — «Я с вами не буду играть»; угрозы разрыва отношений в целом — «Я с тобой больше не дружу», а также различные междометия и слова, произносимые с угрожающей интонацией:</w:t>
      </w:r>
      <w:proofErr w:type="gramEnd"/>
      <w:r w:rsidRPr="00D054C9">
        <w:rPr>
          <w:rFonts w:ascii="Times New Roman" w:eastAsia="Times New Roman" w:hAnsi="Times New Roman" w:cs="Times New Roman"/>
          <w:sz w:val="24"/>
          <w:szCs w:val="20"/>
        </w:rPr>
        <w:t xml:space="preserve"> «Ну!», «Ах, так!», «Понял?» и т.п.</w:t>
      </w:r>
    </w:p>
    <w:p w:rsidR="00D054C9" w:rsidRPr="00D054C9" w:rsidRDefault="00D054C9" w:rsidP="00B96538">
      <w:pPr>
        <w:widowControl w:val="0"/>
        <w:snapToGrid w:val="0"/>
        <w:spacing w:after="0" w:line="240" w:lineRule="auto"/>
        <w:jc w:val="both"/>
        <w:rPr>
          <w:rFonts w:ascii="Times New Roman" w:eastAsia="Times New Roman" w:hAnsi="Times New Roman" w:cs="Times New Roman"/>
          <w:sz w:val="24"/>
          <w:szCs w:val="20"/>
        </w:rPr>
      </w:pPr>
      <w:r w:rsidRPr="00D054C9">
        <w:rPr>
          <w:rFonts w:ascii="Times New Roman" w:eastAsia="Times New Roman" w:hAnsi="Times New Roman" w:cs="Times New Roman"/>
          <w:sz w:val="24"/>
          <w:szCs w:val="20"/>
        </w:rPr>
        <w:t> </w:t>
      </w:r>
      <w:r w:rsidR="00B96538">
        <w:rPr>
          <w:rFonts w:ascii="Times New Roman" w:eastAsia="Times New Roman" w:hAnsi="Times New Roman" w:cs="Times New Roman"/>
          <w:sz w:val="24"/>
          <w:szCs w:val="20"/>
        </w:rPr>
        <w:t xml:space="preserve">   </w:t>
      </w:r>
      <w:r w:rsidRPr="00D054C9">
        <w:rPr>
          <w:rFonts w:ascii="Times New Roman" w:eastAsia="Times New Roman" w:hAnsi="Times New Roman" w:cs="Times New Roman"/>
          <w:sz w:val="24"/>
          <w:szCs w:val="20"/>
        </w:rPr>
        <w:t xml:space="preserve">6. </w:t>
      </w:r>
      <w:r w:rsidRPr="00D054C9">
        <w:rPr>
          <w:rFonts w:ascii="Times New Roman" w:eastAsia="Times New Roman" w:hAnsi="Times New Roman" w:cs="Times New Roman"/>
          <w:i/>
          <w:sz w:val="24"/>
          <w:szCs w:val="20"/>
        </w:rPr>
        <w:t>«Аргументы» —</w:t>
      </w:r>
      <w:r w:rsidRPr="00D054C9">
        <w:rPr>
          <w:rFonts w:ascii="Times New Roman" w:eastAsia="Times New Roman" w:hAnsi="Times New Roman" w:cs="Times New Roman"/>
          <w:sz w:val="24"/>
          <w:szCs w:val="20"/>
        </w:rPr>
        <w:t xml:space="preserve"> сюда отнесены высказывания, с помощью которых дети пытаются объяснить, обосновать свои притязания или показать неправомерность притязаний соперников. </w:t>
      </w:r>
      <w:proofErr w:type="gramStart"/>
      <w:r w:rsidRPr="00D054C9">
        <w:rPr>
          <w:rFonts w:ascii="Times New Roman" w:eastAsia="Times New Roman" w:hAnsi="Times New Roman" w:cs="Times New Roman"/>
          <w:sz w:val="24"/>
          <w:szCs w:val="20"/>
        </w:rPr>
        <w:t>Это высказывания типа «Я первый», «Это мое», заявления о своем желании — «Я тоже хочу», апелляция к своему положению в игре — «Я учительница и знаю, как надо учить», риторические вопросы типа «Зачем ты все разломал?», «Чего ты сюда пришел?», в которых явно просматривается негативная оценка действий партнера, а также прямые оценки своих действий и действий соперников («Ты не умеешь играть», «Я</w:t>
      </w:r>
      <w:proofErr w:type="gramEnd"/>
      <w:r w:rsidRPr="00D054C9">
        <w:rPr>
          <w:rFonts w:ascii="Times New Roman" w:eastAsia="Times New Roman" w:hAnsi="Times New Roman" w:cs="Times New Roman"/>
          <w:sz w:val="24"/>
          <w:szCs w:val="20"/>
        </w:rPr>
        <w:t xml:space="preserve"> лучше знаю, как надо лечить») и разнообразные обидные прозвища, дразнилки и т.д. В эту же группу отнесены и случаи, когда дети пытаются апеллировать к определенным правилам,— например, «Надо делиться», «Продавец должен быть вежливым» и т.д.</w:t>
      </w:r>
    </w:p>
    <w:p w:rsidR="00203294" w:rsidRDefault="00203294" w:rsidP="00006716">
      <w:pPr>
        <w:widowControl w:val="0"/>
        <w:snapToGrid w:val="0"/>
        <w:spacing w:after="0" w:line="240" w:lineRule="auto"/>
        <w:ind w:firstLine="426"/>
        <w:jc w:val="both"/>
        <w:rPr>
          <w:rFonts w:ascii="Times New Roman" w:eastAsia="Times New Roman" w:hAnsi="Times New Roman" w:cs="Times New Roman"/>
          <w:sz w:val="24"/>
          <w:szCs w:val="20"/>
        </w:rPr>
      </w:pPr>
    </w:p>
    <w:p w:rsidR="00203294" w:rsidRDefault="00203294" w:rsidP="00D054C9">
      <w:pPr>
        <w:widowControl w:val="0"/>
        <w:snapToGrid w:val="0"/>
        <w:spacing w:after="0" w:line="240" w:lineRule="auto"/>
        <w:ind w:firstLine="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Анализируя способы воздействия</w:t>
      </w:r>
      <w:r w:rsidR="00EC4AB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друг на друга детьми, можно определить  и способ воздействия педагога на конфликтующих детей. Если дети используют именно этот способ поведения, </w:t>
      </w:r>
      <w:r w:rsidR="00EC4AB0">
        <w:rPr>
          <w:rFonts w:ascii="Times New Roman" w:eastAsia="Times New Roman" w:hAnsi="Times New Roman" w:cs="Times New Roman"/>
          <w:sz w:val="24"/>
          <w:szCs w:val="20"/>
        </w:rPr>
        <w:t>значит,</w:t>
      </w:r>
      <w:r>
        <w:rPr>
          <w:rFonts w:ascii="Times New Roman" w:eastAsia="Times New Roman" w:hAnsi="Times New Roman" w:cs="Times New Roman"/>
          <w:sz w:val="24"/>
          <w:szCs w:val="20"/>
        </w:rPr>
        <w:t xml:space="preserve"> он является наиболее эффективным для них, т.к. он выбирается в зависимости от уровня развития коммуникативных навыков, эмоционально волевых особенностей, поведенческих реакций</w:t>
      </w:r>
      <w:r w:rsidR="00A3583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
    <w:p w:rsidR="00EC4AB0" w:rsidRDefault="00EC4AB0" w:rsidP="00D054C9">
      <w:pPr>
        <w:widowControl w:val="0"/>
        <w:snapToGrid w:val="0"/>
        <w:spacing w:after="0" w:line="240" w:lineRule="auto"/>
        <w:ind w:firstLine="426"/>
        <w:jc w:val="both"/>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Например</w:t>
      </w:r>
      <w:proofErr w:type="gramEnd"/>
      <w:r>
        <w:rPr>
          <w:rFonts w:ascii="Times New Roman" w:eastAsia="Times New Roman" w:hAnsi="Times New Roman" w:cs="Times New Roman"/>
          <w:sz w:val="24"/>
          <w:szCs w:val="20"/>
        </w:rPr>
        <w:t xml:space="preserve"> для ребенка 1-2 лет эффективным является «Физическое воздействие» - значит педагог должен непосредственно вмешаться в конфликт, развести конфликтующих, и переключить их внимание на другую деятельность. А использование «Угроз, санкций» или «Аргументов неэффективно»</w:t>
      </w:r>
    </w:p>
    <w:p w:rsidR="00EC4AB0" w:rsidRDefault="00EC4AB0" w:rsidP="00D054C9">
      <w:pPr>
        <w:widowControl w:val="0"/>
        <w:snapToGrid w:val="0"/>
        <w:spacing w:after="0" w:line="240" w:lineRule="auto"/>
        <w:ind w:firstLine="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А для детей 5-6 лет наоборот наиболее действенным способом будет являться именно «Аргументы» и «Словесные воздействия».</w:t>
      </w:r>
    </w:p>
    <w:p w:rsidR="00EC4AB0" w:rsidRDefault="00EC4AB0" w:rsidP="00D054C9">
      <w:pPr>
        <w:widowControl w:val="0"/>
        <w:snapToGrid w:val="0"/>
        <w:spacing w:after="0" w:line="240" w:lineRule="auto"/>
        <w:ind w:firstLine="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И так можно проанализировать по всем возрастам.</w:t>
      </w:r>
    </w:p>
    <w:p w:rsidR="00EC4AB0" w:rsidRDefault="00EC4AB0" w:rsidP="00D054C9">
      <w:pPr>
        <w:widowControl w:val="0"/>
        <w:snapToGrid w:val="0"/>
        <w:spacing w:after="0" w:line="240" w:lineRule="auto"/>
        <w:ind w:firstLine="426"/>
        <w:jc w:val="both"/>
        <w:rPr>
          <w:rFonts w:ascii="Arial" w:hAnsi="Arial" w:cs="Arial"/>
          <w:color w:val="000000"/>
          <w:sz w:val="20"/>
          <w:szCs w:val="20"/>
        </w:rPr>
      </w:pPr>
    </w:p>
    <w:p w:rsidR="00DA79ED" w:rsidRDefault="00EC4AB0" w:rsidP="00EC4AB0">
      <w:pPr>
        <w:widowControl w:val="0"/>
        <w:snapToGrid w:val="0"/>
        <w:spacing w:after="0" w:line="240" w:lineRule="auto"/>
        <w:ind w:firstLine="426"/>
        <w:rPr>
          <w:rFonts w:ascii="Times New Roman" w:hAnsi="Times New Roman" w:cs="Times New Roman"/>
          <w:color w:val="000000"/>
          <w:sz w:val="24"/>
          <w:szCs w:val="24"/>
        </w:rPr>
      </w:pPr>
      <w:r w:rsidRPr="00EC4AB0">
        <w:rPr>
          <w:rFonts w:ascii="Times New Roman" w:hAnsi="Times New Roman" w:cs="Times New Roman"/>
          <w:b/>
          <w:color w:val="000000"/>
          <w:sz w:val="24"/>
          <w:szCs w:val="24"/>
        </w:rPr>
        <w:t>Правила поведения педагога во время конфликта между детьми</w:t>
      </w:r>
      <w:r w:rsidRPr="00EC4AB0">
        <w:rPr>
          <w:rFonts w:ascii="Times New Roman" w:hAnsi="Times New Roman" w:cs="Times New Roman"/>
          <w:color w:val="000000"/>
          <w:sz w:val="24"/>
          <w:szCs w:val="24"/>
        </w:rPr>
        <w:br/>
      </w:r>
      <w:r w:rsidRPr="00EC4AB0">
        <w:rPr>
          <w:rFonts w:ascii="Times New Roman" w:hAnsi="Times New Roman" w:cs="Times New Roman"/>
          <w:b/>
          <w:bCs/>
          <w:sz w:val="24"/>
          <w:szCs w:val="24"/>
        </w:rPr>
        <w:t>Правило 1.</w:t>
      </w:r>
      <w:r w:rsidRPr="00EC4AB0">
        <w:rPr>
          <w:rFonts w:ascii="Times New Roman" w:hAnsi="Times New Roman" w:cs="Times New Roman"/>
          <w:b/>
          <w:sz w:val="24"/>
          <w:szCs w:val="24"/>
        </w:rPr>
        <w:t xml:space="preserve"> Не всегда следует вмешиваться в ссоры между детьми.</w:t>
      </w:r>
      <w:r w:rsidRPr="00EC4AB0">
        <w:rPr>
          <w:rFonts w:ascii="Times New Roman" w:hAnsi="Times New Roman" w:cs="Times New Roman"/>
          <w:color w:val="000000"/>
          <w:sz w:val="24"/>
          <w:szCs w:val="24"/>
        </w:rPr>
        <w:t xml:space="preserve">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w:t>
      </w:r>
      <w:r w:rsidR="00DA79ED">
        <w:rPr>
          <w:rFonts w:ascii="Times New Roman" w:hAnsi="Times New Roman" w:cs="Times New Roman"/>
          <w:color w:val="000000"/>
          <w:sz w:val="24"/>
          <w:szCs w:val="24"/>
        </w:rPr>
        <w:t>их силах и даже в своих правах.</w:t>
      </w:r>
      <w:r w:rsidRPr="00EC4AB0">
        <w:rPr>
          <w:rFonts w:ascii="Times New Roman" w:hAnsi="Times New Roman" w:cs="Times New Roman"/>
          <w:color w:val="000000"/>
          <w:sz w:val="24"/>
          <w:szCs w:val="24"/>
        </w:rPr>
        <w:br/>
      </w:r>
      <w:r w:rsidRPr="00DA79ED">
        <w:rPr>
          <w:rFonts w:ascii="Times New Roman" w:hAnsi="Times New Roman" w:cs="Times New Roman"/>
          <w:b/>
          <w:bCs/>
          <w:sz w:val="24"/>
          <w:szCs w:val="24"/>
        </w:rPr>
        <w:t xml:space="preserve">Правило 2. </w:t>
      </w:r>
      <w:r w:rsidRPr="00DA79ED">
        <w:rPr>
          <w:rFonts w:ascii="Times New Roman" w:hAnsi="Times New Roman" w:cs="Times New Roman"/>
          <w:b/>
          <w:sz w:val="24"/>
          <w:szCs w:val="24"/>
        </w:rPr>
        <w:t xml:space="preserve">Вмешиваясь в детский конфликт, никогда не занимайте сразу позицию одного из ребят, даже если вам кажется очевидным, кто здесь прав, а кто виноват. </w:t>
      </w:r>
      <w:r w:rsidRPr="00EC4AB0">
        <w:rPr>
          <w:rFonts w:ascii="Times New Roman" w:hAnsi="Times New Roman" w:cs="Times New Roman"/>
          <w:color w:val="000000"/>
          <w:sz w:val="24"/>
          <w:szCs w:val="24"/>
        </w:rPr>
        <w:t>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w:t>
      </w:r>
      <w:r w:rsidR="00DA79ED">
        <w:rPr>
          <w:rFonts w:ascii="Times New Roman" w:hAnsi="Times New Roman" w:cs="Times New Roman"/>
          <w:color w:val="000000"/>
          <w:sz w:val="24"/>
          <w:szCs w:val="24"/>
        </w:rPr>
        <w:t>емах и вкладе детей в конфликт.</w:t>
      </w:r>
      <w:r w:rsidRPr="00EC4AB0">
        <w:rPr>
          <w:rFonts w:ascii="Times New Roman" w:hAnsi="Times New Roman" w:cs="Times New Roman"/>
          <w:color w:val="000000"/>
          <w:sz w:val="24"/>
          <w:szCs w:val="24"/>
        </w:rPr>
        <w:br/>
      </w:r>
      <w:r w:rsidRPr="00DA79ED">
        <w:rPr>
          <w:rFonts w:ascii="Times New Roman" w:hAnsi="Times New Roman" w:cs="Times New Roman"/>
          <w:b/>
          <w:bCs/>
          <w:sz w:val="24"/>
          <w:szCs w:val="24"/>
        </w:rPr>
        <w:t>Правило 3.</w:t>
      </w:r>
      <w:r w:rsidRPr="00EC4AB0">
        <w:rPr>
          <w:rFonts w:ascii="Times New Roman" w:hAnsi="Times New Roman" w:cs="Times New Roman"/>
          <w:color w:val="000000"/>
          <w:sz w:val="24"/>
          <w:szCs w:val="24"/>
        </w:rPr>
        <w:t xml:space="preserve">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w:t>
      </w:r>
      <w:r w:rsidRPr="00DA79ED">
        <w:rPr>
          <w:rFonts w:ascii="Times New Roman" w:hAnsi="Times New Roman" w:cs="Times New Roman"/>
          <w:b/>
          <w:sz w:val="24"/>
          <w:szCs w:val="24"/>
        </w:rPr>
        <w:t>Попробуйте приучить детей к мысли, что, кто бы ни начал ссору, ответственность за дальнейшее развитие событий несут всегда двое.</w:t>
      </w:r>
      <w:r w:rsidRPr="00EC4AB0">
        <w:rPr>
          <w:rFonts w:ascii="Times New Roman" w:hAnsi="Times New Roman" w:cs="Times New Roman"/>
          <w:color w:val="000000"/>
          <w:sz w:val="24"/>
          <w:szCs w:val="24"/>
        </w:rPr>
        <w:t xml:space="preserve"> Поэтому, вмешиваясь в общение детей, старайтесь показать им, как можно найти способ выхода из трудной ситуации, который устроил бы их обоих. </w:t>
      </w:r>
      <w:r w:rsidRPr="00DA79ED">
        <w:rPr>
          <w:rFonts w:ascii="Times New Roman" w:hAnsi="Times New Roman" w:cs="Times New Roman"/>
          <w:b/>
          <w:sz w:val="24"/>
          <w:szCs w:val="24"/>
        </w:rPr>
        <w:t xml:space="preserve">Делайте акцент не </w:t>
      </w:r>
      <w:proofErr w:type="gramStart"/>
      <w:r w:rsidRPr="00DA79ED">
        <w:rPr>
          <w:rFonts w:ascii="Times New Roman" w:hAnsi="Times New Roman" w:cs="Times New Roman"/>
          <w:b/>
          <w:sz w:val="24"/>
          <w:szCs w:val="24"/>
        </w:rPr>
        <w:t>на</w:t>
      </w:r>
      <w:proofErr w:type="gramEnd"/>
      <w:r w:rsidRPr="00DA79ED">
        <w:rPr>
          <w:rFonts w:ascii="Times New Roman" w:hAnsi="Times New Roman" w:cs="Times New Roman"/>
          <w:b/>
          <w:sz w:val="24"/>
          <w:szCs w:val="24"/>
        </w:rPr>
        <w:t xml:space="preserve"> "кто виноват?", а на "что делать?".</w:t>
      </w:r>
      <w:r w:rsidRPr="00EC4AB0">
        <w:rPr>
          <w:rFonts w:ascii="Times New Roman" w:hAnsi="Times New Roman" w:cs="Times New Roman"/>
          <w:color w:val="000000"/>
          <w:sz w:val="24"/>
          <w:szCs w:val="24"/>
        </w:rPr>
        <w:t xml:space="preserve"> Направить в это русло внимание поссорившихся и жаждущих отмщения ребят часто помогает </w:t>
      </w:r>
      <w:r w:rsidRPr="00DA79ED">
        <w:rPr>
          <w:rFonts w:ascii="Times New Roman" w:hAnsi="Times New Roman" w:cs="Times New Roman"/>
          <w:sz w:val="24"/>
          <w:szCs w:val="24"/>
        </w:rPr>
        <w:t>чувство юмора.</w:t>
      </w:r>
      <w:r w:rsidRPr="00EC4AB0">
        <w:rPr>
          <w:rFonts w:ascii="Times New Roman" w:hAnsi="Times New Roman" w:cs="Times New Roman"/>
          <w:color w:val="000000"/>
          <w:sz w:val="24"/>
          <w:szCs w:val="24"/>
        </w:rPr>
        <w:t xml:space="preserve"> Если вы пошутите и покажете ситуацию в забавном свете, то сразу заметите, как вместе со смехом у детей постепенно меняется</w:t>
      </w:r>
      <w:r w:rsidR="00DA79ED">
        <w:rPr>
          <w:rFonts w:ascii="Times New Roman" w:hAnsi="Times New Roman" w:cs="Times New Roman"/>
          <w:color w:val="000000"/>
          <w:sz w:val="24"/>
          <w:szCs w:val="24"/>
        </w:rPr>
        <w:t xml:space="preserve"> их эмоциональное состояние.</w:t>
      </w:r>
      <w:r w:rsidRPr="00EC4AB0">
        <w:rPr>
          <w:rFonts w:ascii="Times New Roman" w:hAnsi="Times New Roman" w:cs="Times New Roman"/>
          <w:color w:val="000000"/>
          <w:sz w:val="24"/>
          <w:szCs w:val="24"/>
        </w:rPr>
        <w:br/>
      </w:r>
      <w:r w:rsidRPr="00DA79ED">
        <w:rPr>
          <w:rFonts w:ascii="Times New Roman" w:hAnsi="Times New Roman" w:cs="Times New Roman"/>
          <w:b/>
          <w:bCs/>
          <w:sz w:val="24"/>
          <w:szCs w:val="24"/>
        </w:rPr>
        <w:t>Правило 4</w:t>
      </w:r>
      <w:r w:rsidRPr="00EC4AB0">
        <w:rPr>
          <w:rFonts w:ascii="Times New Roman" w:hAnsi="Times New Roman" w:cs="Times New Roman"/>
          <w:b/>
          <w:bCs/>
          <w:color w:val="009933"/>
          <w:sz w:val="24"/>
          <w:szCs w:val="24"/>
        </w:rPr>
        <w:t>.</w:t>
      </w:r>
      <w:r w:rsidRPr="00EC4AB0">
        <w:rPr>
          <w:rFonts w:ascii="Times New Roman" w:hAnsi="Times New Roman" w:cs="Times New Roman"/>
          <w:color w:val="000000"/>
          <w:sz w:val="24"/>
          <w:szCs w:val="24"/>
        </w:rPr>
        <w:t xml:space="preserve"> </w:t>
      </w:r>
      <w:r w:rsidRPr="00DA79ED">
        <w:rPr>
          <w:rFonts w:ascii="Times New Roman" w:hAnsi="Times New Roman" w:cs="Times New Roman"/>
          <w:b/>
          <w:sz w:val="24"/>
          <w:szCs w:val="24"/>
        </w:rPr>
        <w:t>Помогая детям выйти из конфликта и освободиться от накопившейся обиды и злости, следите</w:t>
      </w:r>
      <w:r w:rsidRPr="00EC4AB0">
        <w:rPr>
          <w:rFonts w:ascii="Times New Roman" w:hAnsi="Times New Roman" w:cs="Times New Roman"/>
          <w:color w:val="FF0066"/>
          <w:sz w:val="24"/>
          <w:szCs w:val="24"/>
        </w:rPr>
        <w:t xml:space="preserve"> </w:t>
      </w:r>
      <w:r w:rsidRPr="00DA79ED">
        <w:rPr>
          <w:rFonts w:ascii="Times New Roman" w:hAnsi="Times New Roman" w:cs="Times New Roman"/>
          <w:b/>
          <w:sz w:val="24"/>
          <w:szCs w:val="24"/>
        </w:rPr>
        <w:t>за тем, чтобы они не переходили на личности.</w:t>
      </w:r>
      <w:r w:rsidRPr="00EC4AB0">
        <w:rPr>
          <w:rFonts w:ascii="Times New Roman" w:hAnsi="Times New Roman" w:cs="Times New Roman"/>
          <w:color w:val="000000"/>
          <w:sz w:val="24"/>
          <w:szCs w:val="24"/>
        </w:rPr>
        <w:t xml:space="preserve">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w:t>
      </w:r>
      <w:proofErr w:type="gramStart"/>
      <w:r w:rsidRPr="00EC4AB0">
        <w:rPr>
          <w:rFonts w:ascii="Times New Roman" w:hAnsi="Times New Roman" w:cs="Times New Roman"/>
          <w:color w:val="000000"/>
          <w:sz w:val="24"/>
          <w:szCs w:val="24"/>
        </w:rPr>
        <w:t>грубиян</w:t>
      </w:r>
      <w:proofErr w:type="gramEnd"/>
      <w:r w:rsidRPr="00EC4AB0">
        <w:rPr>
          <w:rFonts w:ascii="Times New Roman" w:hAnsi="Times New Roman" w:cs="Times New Roman"/>
          <w:color w:val="000000"/>
          <w:sz w:val="24"/>
          <w:szCs w:val="24"/>
        </w:rPr>
        <w:t>!".</w:t>
      </w:r>
    </w:p>
    <w:p w:rsidR="00DA79ED" w:rsidRDefault="00DA79ED" w:rsidP="00EC4AB0">
      <w:pPr>
        <w:widowControl w:val="0"/>
        <w:snapToGrid w:val="0"/>
        <w:spacing w:after="0" w:line="240" w:lineRule="auto"/>
        <w:ind w:firstLine="426"/>
        <w:rPr>
          <w:rFonts w:ascii="Times New Roman" w:hAnsi="Times New Roman" w:cs="Times New Roman"/>
          <w:color w:val="000000"/>
          <w:sz w:val="24"/>
          <w:szCs w:val="24"/>
        </w:rPr>
      </w:pPr>
    </w:p>
    <w:p w:rsidR="00DA79ED" w:rsidRDefault="00DA79ED" w:rsidP="00EC4AB0">
      <w:pPr>
        <w:widowControl w:val="0"/>
        <w:snapToGrid w:val="0"/>
        <w:spacing w:after="0" w:line="240" w:lineRule="auto"/>
        <w:ind w:firstLine="426"/>
        <w:rPr>
          <w:rFonts w:ascii="Times New Roman" w:hAnsi="Times New Roman" w:cs="Times New Roman"/>
          <w:color w:val="000000"/>
          <w:sz w:val="24"/>
          <w:szCs w:val="24"/>
        </w:rPr>
      </w:pPr>
      <w:r>
        <w:rPr>
          <w:rFonts w:ascii="Times New Roman" w:hAnsi="Times New Roman" w:cs="Times New Roman"/>
          <w:color w:val="000000"/>
          <w:sz w:val="24"/>
          <w:szCs w:val="24"/>
        </w:rPr>
        <w:t>В заключении давайте попробуем применить полученные сегодня нами знания на примере детского конфликта.</w:t>
      </w:r>
    </w:p>
    <w:p w:rsidR="00DA79ED" w:rsidRDefault="00DA79ED" w:rsidP="00EC4AB0">
      <w:pPr>
        <w:widowControl w:val="0"/>
        <w:snapToGrid w:val="0"/>
        <w:spacing w:after="0" w:line="240" w:lineRule="auto"/>
        <w:ind w:firstLine="426"/>
        <w:rPr>
          <w:rFonts w:ascii="Times New Roman" w:hAnsi="Times New Roman" w:cs="Times New Roman"/>
          <w:i/>
          <w:color w:val="000000"/>
          <w:sz w:val="24"/>
          <w:szCs w:val="24"/>
        </w:rPr>
      </w:pPr>
      <w:r>
        <w:rPr>
          <w:rFonts w:ascii="Times New Roman" w:hAnsi="Times New Roman" w:cs="Times New Roman"/>
          <w:i/>
          <w:color w:val="000000"/>
          <w:sz w:val="24"/>
          <w:szCs w:val="24"/>
        </w:rPr>
        <w:t>Двое мальчиков Петя и Сережа средней группы (4-5 лет). Решили поиграть в машинки. И оба хотят играть грузовиком. Петя взял грузовик первым и начал катать, подошел Сережа и начал уговаривать дать ему покатать эту машинку. Видя, что Петя не реагирует, берет и насильно забирает машинку. Петя начинает хныкать: - «Это моя машинка я первый ее взял, отдай»</w:t>
      </w:r>
    </w:p>
    <w:p w:rsidR="002F76CE" w:rsidRDefault="002F76CE" w:rsidP="002F76CE">
      <w:pPr>
        <w:widowControl w:val="0"/>
        <w:snapToGrid w:val="0"/>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Сережа в ответ: - «Нет, я хочу играть»</w:t>
      </w:r>
    </w:p>
    <w:p w:rsidR="002F76CE" w:rsidRDefault="002F76CE" w:rsidP="002F76CE">
      <w:pPr>
        <w:widowControl w:val="0"/>
        <w:snapToGrid w:val="0"/>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Начинают выхватывать друг у друга машинку, затем начинают толкаться. В итоге Сережа бьет машинкой Петю, на что Петя начинает истошно плакать.</w:t>
      </w:r>
    </w:p>
    <w:p w:rsidR="002F76CE" w:rsidRDefault="002F76CE" w:rsidP="002F76CE">
      <w:pPr>
        <w:widowControl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Как воспитатель мог эффективно разрешить данный конфликт.</w:t>
      </w:r>
    </w:p>
    <w:p w:rsidR="002F76CE" w:rsidRPr="002F76CE" w:rsidRDefault="002F76CE" w:rsidP="002F76CE">
      <w:pPr>
        <w:widowControl w:val="0"/>
        <w:snapToGri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(Дать возможность решить самим, затем вмешаться, спросив, Что у вас случилось?</w:t>
      </w:r>
      <w:proofErr w:type="gramEnd"/>
      <w:r>
        <w:rPr>
          <w:rFonts w:ascii="Times New Roman" w:hAnsi="Times New Roman" w:cs="Times New Roman"/>
          <w:color w:val="000000"/>
          <w:sz w:val="24"/>
          <w:szCs w:val="24"/>
        </w:rPr>
        <w:t xml:space="preserve"> Какой можно найти выход Вначале один играет потом другой.</w:t>
      </w:r>
      <w:proofErr w:type="gramStart"/>
      <w:r>
        <w:rPr>
          <w:rFonts w:ascii="Times New Roman" w:hAnsi="Times New Roman" w:cs="Times New Roman"/>
          <w:color w:val="000000"/>
          <w:sz w:val="24"/>
          <w:szCs w:val="24"/>
        </w:rPr>
        <w:t xml:space="preserve"> )</w:t>
      </w:r>
      <w:proofErr w:type="gramEnd"/>
    </w:p>
    <w:p w:rsidR="00D054C9" w:rsidRPr="00006716" w:rsidRDefault="00D054C9" w:rsidP="00006716">
      <w:pPr>
        <w:widowControl w:val="0"/>
        <w:snapToGrid w:val="0"/>
        <w:spacing w:after="0" w:line="240" w:lineRule="auto"/>
        <w:ind w:firstLine="426"/>
        <w:rPr>
          <w:rFonts w:ascii="Times New Roman" w:hAnsi="Times New Roman" w:cs="Times New Roman"/>
          <w:b/>
          <w:bCs/>
          <w:sz w:val="24"/>
          <w:szCs w:val="24"/>
        </w:rPr>
      </w:pPr>
    </w:p>
    <w:p w:rsidR="00D054C9" w:rsidRPr="00D054C9" w:rsidRDefault="00D054C9" w:rsidP="00D054C9">
      <w:pPr>
        <w:widowControl w:val="0"/>
        <w:snapToGrid w:val="0"/>
        <w:spacing w:after="0" w:line="240" w:lineRule="auto"/>
        <w:ind w:left="426" w:hanging="426"/>
        <w:jc w:val="both"/>
        <w:rPr>
          <w:rFonts w:ascii="Times New Roman" w:eastAsia="Times New Roman" w:hAnsi="Times New Roman" w:cs="Times New Roman"/>
          <w:sz w:val="24"/>
          <w:szCs w:val="24"/>
        </w:rPr>
      </w:pPr>
      <w:bookmarkStart w:id="0" w:name="a1"/>
      <w:bookmarkEnd w:id="0"/>
      <w:r w:rsidRPr="00D054C9">
        <w:rPr>
          <w:rFonts w:ascii="Times New Roman" w:eastAsia="Times New Roman" w:hAnsi="Times New Roman" w:cs="Times New Roman"/>
          <w:sz w:val="24"/>
          <w:szCs w:val="24"/>
        </w:rPr>
        <w:lastRenderedPageBreak/>
        <w:t xml:space="preserve">1. </w:t>
      </w:r>
      <w:proofErr w:type="spellStart"/>
      <w:r w:rsidRPr="00D054C9">
        <w:rPr>
          <w:rFonts w:ascii="Times New Roman" w:eastAsia="Times New Roman" w:hAnsi="Times New Roman" w:cs="Times New Roman"/>
          <w:i/>
          <w:sz w:val="24"/>
          <w:szCs w:val="24"/>
        </w:rPr>
        <w:t>Выготский</w:t>
      </w:r>
      <w:proofErr w:type="spellEnd"/>
      <w:r w:rsidRPr="00D054C9">
        <w:rPr>
          <w:rFonts w:ascii="Times New Roman" w:eastAsia="Times New Roman" w:hAnsi="Times New Roman" w:cs="Times New Roman"/>
          <w:i/>
          <w:sz w:val="24"/>
          <w:szCs w:val="24"/>
        </w:rPr>
        <w:t xml:space="preserve"> Л. С.</w:t>
      </w:r>
      <w:r w:rsidRPr="00D054C9">
        <w:rPr>
          <w:rFonts w:ascii="Times New Roman" w:eastAsia="Times New Roman" w:hAnsi="Times New Roman" w:cs="Times New Roman"/>
          <w:sz w:val="24"/>
          <w:szCs w:val="24"/>
        </w:rPr>
        <w:t xml:space="preserve"> Собр. соч.: В 6 т. Т. 3. М., 1983.</w:t>
      </w:r>
    </w:p>
    <w:p w:rsidR="00D054C9" w:rsidRPr="00D054C9" w:rsidRDefault="00D054C9" w:rsidP="00D054C9">
      <w:pPr>
        <w:widowControl w:val="0"/>
        <w:snapToGrid w:val="0"/>
        <w:spacing w:after="0" w:line="240" w:lineRule="auto"/>
        <w:ind w:left="426" w:hanging="426"/>
        <w:jc w:val="both"/>
        <w:rPr>
          <w:rFonts w:ascii="Times New Roman" w:eastAsia="Times New Roman" w:hAnsi="Times New Roman" w:cs="Times New Roman"/>
          <w:sz w:val="24"/>
          <w:szCs w:val="24"/>
        </w:rPr>
      </w:pPr>
      <w:bookmarkStart w:id="1" w:name="a2"/>
      <w:bookmarkEnd w:id="1"/>
      <w:r w:rsidRPr="00D054C9">
        <w:rPr>
          <w:rFonts w:ascii="Times New Roman" w:eastAsia="Times New Roman" w:hAnsi="Times New Roman" w:cs="Times New Roman"/>
          <w:sz w:val="24"/>
          <w:szCs w:val="24"/>
        </w:rPr>
        <w:t>2. Деятельность и взаимоотношения дошкольников</w:t>
      </w:r>
      <w:proofErr w:type="gramStart"/>
      <w:r w:rsidRPr="00D054C9">
        <w:rPr>
          <w:rFonts w:ascii="Times New Roman" w:eastAsia="Times New Roman" w:hAnsi="Times New Roman" w:cs="Times New Roman"/>
          <w:sz w:val="24"/>
          <w:szCs w:val="24"/>
        </w:rPr>
        <w:t xml:space="preserve"> / П</w:t>
      </w:r>
      <w:proofErr w:type="gramEnd"/>
      <w:r w:rsidRPr="00D054C9">
        <w:rPr>
          <w:rFonts w:ascii="Times New Roman" w:eastAsia="Times New Roman" w:hAnsi="Times New Roman" w:cs="Times New Roman"/>
          <w:sz w:val="24"/>
          <w:szCs w:val="24"/>
        </w:rPr>
        <w:t>од ред. Т.А.  Репиной.  М., 1987.</w:t>
      </w:r>
    </w:p>
    <w:p w:rsidR="00D054C9" w:rsidRPr="00D054C9" w:rsidRDefault="00D054C9" w:rsidP="00D054C9">
      <w:pPr>
        <w:widowControl w:val="0"/>
        <w:snapToGrid w:val="0"/>
        <w:spacing w:after="0" w:line="240" w:lineRule="auto"/>
        <w:ind w:left="426" w:hanging="426"/>
        <w:jc w:val="both"/>
        <w:rPr>
          <w:rFonts w:ascii="Times New Roman" w:eastAsia="Times New Roman" w:hAnsi="Times New Roman" w:cs="Times New Roman"/>
          <w:sz w:val="24"/>
          <w:szCs w:val="24"/>
        </w:rPr>
      </w:pPr>
      <w:bookmarkStart w:id="2" w:name="a3"/>
      <w:bookmarkEnd w:id="2"/>
      <w:r w:rsidRPr="00D054C9">
        <w:rPr>
          <w:rFonts w:ascii="Times New Roman" w:eastAsia="Times New Roman" w:hAnsi="Times New Roman" w:cs="Times New Roman"/>
          <w:sz w:val="24"/>
          <w:szCs w:val="24"/>
        </w:rPr>
        <w:t xml:space="preserve">3. </w:t>
      </w:r>
      <w:r w:rsidRPr="00D054C9">
        <w:rPr>
          <w:rFonts w:ascii="Times New Roman" w:eastAsia="Times New Roman" w:hAnsi="Times New Roman" w:cs="Times New Roman"/>
          <w:i/>
          <w:sz w:val="24"/>
          <w:szCs w:val="24"/>
        </w:rPr>
        <w:t>Донцов А. И., Полозова Т. А.</w:t>
      </w:r>
      <w:r w:rsidRPr="00D054C9">
        <w:rPr>
          <w:rFonts w:ascii="Times New Roman" w:eastAsia="Times New Roman" w:hAnsi="Times New Roman" w:cs="Times New Roman"/>
          <w:sz w:val="24"/>
          <w:szCs w:val="24"/>
        </w:rPr>
        <w:t xml:space="preserve"> Проблема конфликта в западной социальной психологии // Психол. журн. 1980. Т. 1. № 6. С. 119—133.</w:t>
      </w:r>
    </w:p>
    <w:p w:rsidR="00D054C9" w:rsidRPr="00D054C9" w:rsidRDefault="00D054C9" w:rsidP="00D054C9">
      <w:pPr>
        <w:widowControl w:val="0"/>
        <w:snapToGrid w:val="0"/>
        <w:spacing w:after="0" w:line="240" w:lineRule="auto"/>
        <w:ind w:left="426" w:hanging="426"/>
        <w:jc w:val="both"/>
        <w:rPr>
          <w:rFonts w:ascii="Times New Roman" w:eastAsia="Times New Roman" w:hAnsi="Times New Roman" w:cs="Times New Roman"/>
          <w:sz w:val="24"/>
          <w:szCs w:val="24"/>
        </w:rPr>
      </w:pPr>
      <w:bookmarkStart w:id="3" w:name="a4"/>
      <w:bookmarkEnd w:id="3"/>
      <w:r w:rsidRPr="00D054C9">
        <w:rPr>
          <w:rFonts w:ascii="Times New Roman" w:eastAsia="Times New Roman" w:hAnsi="Times New Roman" w:cs="Times New Roman"/>
          <w:sz w:val="24"/>
          <w:szCs w:val="24"/>
        </w:rPr>
        <w:t xml:space="preserve">4. </w:t>
      </w:r>
      <w:proofErr w:type="spellStart"/>
      <w:r w:rsidRPr="00D054C9">
        <w:rPr>
          <w:rFonts w:ascii="Times New Roman" w:eastAsia="Times New Roman" w:hAnsi="Times New Roman" w:cs="Times New Roman"/>
          <w:i/>
          <w:sz w:val="24"/>
          <w:szCs w:val="24"/>
        </w:rPr>
        <w:t>Донченко</w:t>
      </w:r>
      <w:proofErr w:type="spellEnd"/>
      <w:r w:rsidRPr="00D054C9">
        <w:rPr>
          <w:rFonts w:ascii="Times New Roman" w:eastAsia="Times New Roman" w:hAnsi="Times New Roman" w:cs="Times New Roman"/>
          <w:i/>
          <w:sz w:val="24"/>
          <w:szCs w:val="24"/>
        </w:rPr>
        <w:t xml:space="preserve"> Е. А., Титаренко Т. М.</w:t>
      </w:r>
      <w:r w:rsidRPr="00D054C9">
        <w:rPr>
          <w:rFonts w:ascii="Times New Roman" w:eastAsia="Times New Roman" w:hAnsi="Times New Roman" w:cs="Times New Roman"/>
          <w:sz w:val="24"/>
          <w:szCs w:val="24"/>
        </w:rPr>
        <w:t xml:space="preserve"> Личность: конфликт, гармония. Киев, 1987.</w:t>
      </w:r>
    </w:p>
    <w:p w:rsidR="00D054C9" w:rsidRPr="00D054C9" w:rsidRDefault="00D054C9" w:rsidP="00D054C9">
      <w:pPr>
        <w:widowControl w:val="0"/>
        <w:snapToGrid w:val="0"/>
        <w:spacing w:after="0" w:line="240" w:lineRule="auto"/>
        <w:ind w:left="426" w:hanging="426"/>
        <w:jc w:val="both"/>
        <w:rPr>
          <w:rFonts w:ascii="Times New Roman" w:eastAsia="Times New Roman" w:hAnsi="Times New Roman" w:cs="Times New Roman"/>
          <w:sz w:val="24"/>
          <w:szCs w:val="24"/>
        </w:rPr>
      </w:pPr>
      <w:bookmarkStart w:id="4" w:name="a5"/>
      <w:bookmarkEnd w:id="4"/>
      <w:r w:rsidRPr="00D054C9">
        <w:rPr>
          <w:rFonts w:ascii="Times New Roman" w:eastAsia="Times New Roman" w:hAnsi="Times New Roman" w:cs="Times New Roman"/>
          <w:sz w:val="24"/>
          <w:szCs w:val="24"/>
        </w:rPr>
        <w:t>5. Игра и ее роль в развитии ребенка дошкольного возраста. М., 1975.</w:t>
      </w:r>
    </w:p>
    <w:p w:rsidR="00D054C9" w:rsidRPr="00D054C9" w:rsidRDefault="00D054C9" w:rsidP="00D054C9">
      <w:pPr>
        <w:widowControl w:val="0"/>
        <w:snapToGrid w:val="0"/>
        <w:spacing w:after="0" w:line="240" w:lineRule="auto"/>
        <w:ind w:left="426" w:hanging="426"/>
        <w:jc w:val="both"/>
        <w:rPr>
          <w:rFonts w:ascii="Times New Roman" w:eastAsia="Times New Roman" w:hAnsi="Times New Roman" w:cs="Times New Roman"/>
          <w:sz w:val="24"/>
          <w:szCs w:val="24"/>
        </w:rPr>
      </w:pPr>
      <w:bookmarkStart w:id="5" w:name="a6"/>
      <w:bookmarkEnd w:id="5"/>
      <w:r w:rsidRPr="00D054C9">
        <w:rPr>
          <w:rFonts w:ascii="Times New Roman" w:eastAsia="Times New Roman" w:hAnsi="Times New Roman" w:cs="Times New Roman"/>
          <w:sz w:val="24"/>
          <w:szCs w:val="24"/>
        </w:rPr>
        <w:t xml:space="preserve">6. </w:t>
      </w:r>
      <w:proofErr w:type="spellStart"/>
      <w:r w:rsidRPr="00D054C9">
        <w:rPr>
          <w:rFonts w:ascii="Times New Roman" w:eastAsia="Times New Roman" w:hAnsi="Times New Roman" w:cs="Times New Roman"/>
          <w:i/>
          <w:sz w:val="24"/>
          <w:szCs w:val="24"/>
        </w:rPr>
        <w:t>Коломинский</w:t>
      </w:r>
      <w:proofErr w:type="spellEnd"/>
      <w:r w:rsidRPr="00D054C9">
        <w:rPr>
          <w:rFonts w:ascii="Times New Roman" w:eastAsia="Times New Roman" w:hAnsi="Times New Roman" w:cs="Times New Roman"/>
          <w:i/>
          <w:sz w:val="24"/>
          <w:szCs w:val="24"/>
        </w:rPr>
        <w:t xml:space="preserve"> Я. Л., </w:t>
      </w:r>
      <w:proofErr w:type="spellStart"/>
      <w:r w:rsidRPr="00D054C9">
        <w:rPr>
          <w:rFonts w:ascii="Times New Roman" w:eastAsia="Times New Roman" w:hAnsi="Times New Roman" w:cs="Times New Roman"/>
          <w:i/>
          <w:sz w:val="24"/>
          <w:szCs w:val="24"/>
        </w:rPr>
        <w:t>Жизневский</w:t>
      </w:r>
      <w:proofErr w:type="spellEnd"/>
      <w:r w:rsidRPr="00D054C9">
        <w:rPr>
          <w:rFonts w:ascii="Times New Roman" w:eastAsia="Times New Roman" w:hAnsi="Times New Roman" w:cs="Times New Roman"/>
          <w:i/>
          <w:sz w:val="24"/>
          <w:szCs w:val="24"/>
        </w:rPr>
        <w:t xml:space="preserve"> Б. П.</w:t>
      </w:r>
      <w:r w:rsidRPr="00D054C9">
        <w:rPr>
          <w:rFonts w:ascii="Times New Roman" w:eastAsia="Times New Roman" w:hAnsi="Times New Roman" w:cs="Times New Roman"/>
          <w:sz w:val="24"/>
          <w:szCs w:val="24"/>
        </w:rPr>
        <w:t xml:space="preserve"> Становление социально-психологической структуры совместной деятельности в онтогенезе // Совместная деятельность: Методология, теория, практика / </w:t>
      </w:r>
      <w:proofErr w:type="spellStart"/>
      <w:proofErr w:type="gramStart"/>
      <w:r w:rsidRPr="00D054C9">
        <w:rPr>
          <w:rFonts w:ascii="Times New Roman" w:eastAsia="Times New Roman" w:hAnsi="Times New Roman" w:cs="Times New Roman"/>
          <w:sz w:val="24"/>
          <w:szCs w:val="24"/>
        </w:rPr>
        <w:t>Отв</w:t>
      </w:r>
      <w:proofErr w:type="spellEnd"/>
      <w:proofErr w:type="gramEnd"/>
      <w:r w:rsidRPr="00D054C9">
        <w:rPr>
          <w:rFonts w:ascii="Times New Roman" w:eastAsia="Times New Roman" w:hAnsi="Times New Roman" w:cs="Times New Roman"/>
          <w:sz w:val="24"/>
          <w:szCs w:val="24"/>
        </w:rPr>
        <w:t xml:space="preserve"> ред. А.Л. Журавлев, П.Н. </w:t>
      </w:r>
      <w:proofErr w:type="spellStart"/>
      <w:r w:rsidRPr="00D054C9">
        <w:rPr>
          <w:rFonts w:ascii="Times New Roman" w:eastAsia="Times New Roman" w:hAnsi="Times New Roman" w:cs="Times New Roman"/>
          <w:sz w:val="24"/>
          <w:szCs w:val="24"/>
        </w:rPr>
        <w:t>Шихирев</w:t>
      </w:r>
      <w:proofErr w:type="spellEnd"/>
      <w:r w:rsidRPr="00D054C9">
        <w:rPr>
          <w:rFonts w:ascii="Times New Roman" w:eastAsia="Times New Roman" w:hAnsi="Times New Roman" w:cs="Times New Roman"/>
          <w:sz w:val="24"/>
          <w:szCs w:val="24"/>
        </w:rPr>
        <w:t>, Е.В. Шорохова. М.: Наука, 1988. С. 37—50.</w:t>
      </w:r>
    </w:p>
    <w:p w:rsidR="00D054C9" w:rsidRPr="00D054C9" w:rsidRDefault="00D054C9" w:rsidP="00D054C9">
      <w:pPr>
        <w:widowControl w:val="0"/>
        <w:snapToGrid w:val="0"/>
        <w:spacing w:after="0" w:line="240" w:lineRule="auto"/>
        <w:ind w:left="426" w:hanging="426"/>
        <w:jc w:val="both"/>
        <w:rPr>
          <w:rFonts w:ascii="Times New Roman" w:eastAsia="Times New Roman" w:hAnsi="Times New Roman" w:cs="Times New Roman"/>
          <w:sz w:val="24"/>
          <w:szCs w:val="24"/>
        </w:rPr>
      </w:pPr>
      <w:bookmarkStart w:id="6" w:name="a7"/>
      <w:bookmarkEnd w:id="6"/>
      <w:r w:rsidRPr="00D054C9">
        <w:rPr>
          <w:rFonts w:ascii="Times New Roman" w:eastAsia="Times New Roman" w:hAnsi="Times New Roman" w:cs="Times New Roman"/>
          <w:sz w:val="24"/>
          <w:szCs w:val="24"/>
        </w:rPr>
        <w:t>7. Конфликты в школьном возрасте: пути их преодоления и предупреждения. М., 1986.</w:t>
      </w:r>
    </w:p>
    <w:p w:rsidR="00D054C9" w:rsidRPr="00D054C9" w:rsidRDefault="00D054C9" w:rsidP="00D054C9">
      <w:pPr>
        <w:widowControl w:val="0"/>
        <w:snapToGrid w:val="0"/>
        <w:spacing w:after="0" w:line="240" w:lineRule="auto"/>
        <w:ind w:left="426" w:hanging="426"/>
        <w:jc w:val="both"/>
        <w:rPr>
          <w:rFonts w:ascii="Times New Roman" w:eastAsia="Times New Roman" w:hAnsi="Times New Roman" w:cs="Times New Roman"/>
          <w:sz w:val="24"/>
          <w:szCs w:val="24"/>
        </w:rPr>
      </w:pPr>
      <w:bookmarkStart w:id="7" w:name="a8"/>
      <w:bookmarkEnd w:id="7"/>
      <w:r w:rsidRPr="00D054C9">
        <w:rPr>
          <w:rFonts w:ascii="Times New Roman" w:eastAsia="Times New Roman" w:hAnsi="Times New Roman" w:cs="Times New Roman"/>
          <w:sz w:val="24"/>
          <w:szCs w:val="24"/>
        </w:rPr>
        <w:t xml:space="preserve">8. </w:t>
      </w:r>
      <w:proofErr w:type="gramStart"/>
      <w:r w:rsidRPr="00D054C9">
        <w:rPr>
          <w:rFonts w:ascii="Times New Roman" w:eastAsia="Times New Roman" w:hAnsi="Times New Roman" w:cs="Times New Roman"/>
          <w:i/>
          <w:sz w:val="24"/>
          <w:szCs w:val="24"/>
        </w:rPr>
        <w:t>Петровская</w:t>
      </w:r>
      <w:proofErr w:type="gramEnd"/>
      <w:r w:rsidRPr="00D054C9">
        <w:rPr>
          <w:rFonts w:ascii="Times New Roman" w:eastAsia="Times New Roman" w:hAnsi="Times New Roman" w:cs="Times New Roman"/>
          <w:i/>
          <w:sz w:val="24"/>
          <w:szCs w:val="24"/>
        </w:rPr>
        <w:t xml:space="preserve"> Л. А.</w:t>
      </w:r>
      <w:r w:rsidRPr="00D054C9">
        <w:rPr>
          <w:rFonts w:ascii="Times New Roman" w:eastAsia="Times New Roman" w:hAnsi="Times New Roman" w:cs="Times New Roman"/>
          <w:sz w:val="24"/>
          <w:szCs w:val="24"/>
        </w:rPr>
        <w:t xml:space="preserve"> О понятийной схеме социально-психологического анализа конфликта // Теоретические и методологические проблемы социальной психологии / Под ред. Г.М. Андреевой, Н.Н. Богомоловой. М. Изд-во МГУ, 1977. С. 126—143.</w:t>
      </w:r>
    </w:p>
    <w:p w:rsidR="00D054C9" w:rsidRPr="00D054C9" w:rsidRDefault="00D054C9" w:rsidP="00D054C9">
      <w:pPr>
        <w:widowControl w:val="0"/>
        <w:snapToGrid w:val="0"/>
        <w:spacing w:after="0" w:line="240" w:lineRule="auto"/>
        <w:ind w:left="426" w:hanging="426"/>
        <w:jc w:val="both"/>
        <w:rPr>
          <w:rFonts w:ascii="Times New Roman" w:eastAsia="Times New Roman" w:hAnsi="Times New Roman" w:cs="Times New Roman"/>
          <w:sz w:val="24"/>
          <w:szCs w:val="24"/>
        </w:rPr>
      </w:pPr>
      <w:bookmarkStart w:id="8" w:name="a9"/>
      <w:bookmarkEnd w:id="8"/>
      <w:r w:rsidRPr="00D054C9">
        <w:rPr>
          <w:rFonts w:ascii="Times New Roman" w:eastAsia="Times New Roman" w:hAnsi="Times New Roman" w:cs="Times New Roman"/>
          <w:sz w:val="24"/>
          <w:szCs w:val="24"/>
        </w:rPr>
        <w:t xml:space="preserve">9. </w:t>
      </w:r>
      <w:r w:rsidRPr="00D054C9">
        <w:rPr>
          <w:rFonts w:ascii="Times New Roman" w:eastAsia="Times New Roman" w:hAnsi="Times New Roman" w:cs="Times New Roman"/>
          <w:i/>
          <w:sz w:val="24"/>
          <w:szCs w:val="24"/>
        </w:rPr>
        <w:t>Пиаже Ж.</w:t>
      </w:r>
      <w:r w:rsidRPr="00D054C9">
        <w:rPr>
          <w:rFonts w:ascii="Times New Roman" w:eastAsia="Times New Roman" w:hAnsi="Times New Roman" w:cs="Times New Roman"/>
          <w:sz w:val="24"/>
          <w:szCs w:val="24"/>
        </w:rPr>
        <w:t xml:space="preserve"> Речь и мышление ребенка. М.; Л., 1932.</w:t>
      </w:r>
    </w:p>
    <w:p w:rsidR="00D054C9" w:rsidRPr="00D054C9" w:rsidRDefault="00D054C9" w:rsidP="00D054C9">
      <w:pPr>
        <w:widowControl w:val="0"/>
        <w:snapToGrid w:val="0"/>
        <w:spacing w:after="0" w:line="240" w:lineRule="auto"/>
        <w:ind w:left="426" w:hanging="426"/>
        <w:jc w:val="both"/>
        <w:rPr>
          <w:rFonts w:ascii="Times New Roman" w:eastAsia="Times New Roman" w:hAnsi="Times New Roman" w:cs="Times New Roman"/>
          <w:sz w:val="24"/>
          <w:szCs w:val="24"/>
        </w:rPr>
      </w:pPr>
      <w:bookmarkStart w:id="9" w:name="a10"/>
      <w:bookmarkEnd w:id="9"/>
      <w:r w:rsidRPr="00D054C9">
        <w:rPr>
          <w:rFonts w:ascii="Times New Roman" w:eastAsia="Times New Roman" w:hAnsi="Times New Roman" w:cs="Times New Roman"/>
          <w:sz w:val="24"/>
          <w:szCs w:val="24"/>
        </w:rPr>
        <w:t xml:space="preserve">10. </w:t>
      </w:r>
      <w:r w:rsidRPr="00D054C9">
        <w:rPr>
          <w:rFonts w:ascii="Times New Roman" w:eastAsia="Times New Roman" w:hAnsi="Times New Roman" w:cs="Times New Roman"/>
          <w:i/>
          <w:sz w:val="24"/>
          <w:szCs w:val="24"/>
        </w:rPr>
        <w:t xml:space="preserve">Поршнев Б. Ф. </w:t>
      </w:r>
      <w:r w:rsidRPr="00D054C9">
        <w:rPr>
          <w:rFonts w:ascii="Times New Roman" w:eastAsia="Times New Roman" w:hAnsi="Times New Roman" w:cs="Times New Roman"/>
          <w:iCs/>
          <w:sz w:val="24"/>
          <w:szCs w:val="24"/>
        </w:rPr>
        <w:t xml:space="preserve">О </w:t>
      </w:r>
      <w:r w:rsidRPr="00D054C9">
        <w:rPr>
          <w:rFonts w:ascii="Times New Roman" w:eastAsia="Times New Roman" w:hAnsi="Times New Roman" w:cs="Times New Roman"/>
          <w:sz w:val="24"/>
          <w:szCs w:val="24"/>
        </w:rPr>
        <w:t xml:space="preserve">начале человеческой истории (Проблемы </w:t>
      </w:r>
      <w:proofErr w:type="spellStart"/>
      <w:r w:rsidRPr="00D054C9">
        <w:rPr>
          <w:rFonts w:ascii="Times New Roman" w:eastAsia="Times New Roman" w:hAnsi="Times New Roman" w:cs="Times New Roman"/>
          <w:sz w:val="24"/>
          <w:szCs w:val="24"/>
        </w:rPr>
        <w:t>палеопсихологии</w:t>
      </w:r>
      <w:proofErr w:type="spellEnd"/>
      <w:r w:rsidRPr="00D054C9">
        <w:rPr>
          <w:rFonts w:ascii="Times New Roman" w:eastAsia="Times New Roman" w:hAnsi="Times New Roman" w:cs="Times New Roman"/>
          <w:sz w:val="24"/>
          <w:szCs w:val="24"/>
        </w:rPr>
        <w:t>). М., 1974.</w:t>
      </w:r>
    </w:p>
    <w:p w:rsidR="00D054C9" w:rsidRPr="00D054C9" w:rsidRDefault="00D054C9" w:rsidP="00D054C9">
      <w:pPr>
        <w:widowControl w:val="0"/>
        <w:snapToGrid w:val="0"/>
        <w:spacing w:after="0" w:line="240" w:lineRule="auto"/>
        <w:ind w:left="426" w:hanging="426"/>
        <w:jc w:val="both"/>
        <w:rPr>
          <w:rFonts w:ascii="Times New Roman" w:eastAsia="Times New Roman" w:hAnsi="Times New Roman" w:cs="Times New Roman"/>
          <w:sz w:val="24"/>
          <w:szCs w:val="24"/>
        </w:rPr>
      </w:pPr>
      <w:bookmarkStart w:id="10" w:name="a11"/>
      <w:bookmarkEnd w:id="10"/>
      <w:r w:rsidRPr="00D054C9">
        <w:rPr>
          <w:rFonts w:ascii="Times New Roman" w:eastAsia="Times New Roman" w:hAnsi="Times New Roman" w:cs="Times New Roman"/>
          <w:sz w:val="24"/>
          <w:szCs w:val="24"/>
        </w:rPr>
        <w:t xml:space="preserve">11. </w:t>
      </w:r>
      <w:proofErr w:type="spellStart"/>
      <w:r w:rsidRPr="00D054C9">
        <w:rPr>
          <w:rFonts w:ascii="Times New Roman" w:eastAsia="Times New Roman" w:hAnsi="Times New Roman" w:cs="Times New Roman"/>
          <w:i/>
          <w:sz w:val="24"/>
          <w:szCs w:val="24"/>
        </w:rPr>
        <w:t>Рояк</w:t>
      </w:r>
      <w:proofErr w:type="spellEnd"/>
      <w:r w:rsidRPr="00D054C9">
        <w:rPr>
          <w:rFonts w:ascii="Times New Roman" w:eastAsia="Times New Roman" w:hAnsi="Times New Roman" w:cs="Times New Roman"/>
          <w:i/>
          <w:sz w:val="24"/>
          <w:szCs w:val="24"/>
        </w:rPr>
        <w:t xml:space="preserve"> А. А.</w:t>
      </w:r>
      <w:r w:rsidRPr="00D054C9">
        <w:rPr>
          <w:rFonts w:ascii="Times New Roman" w:eastAsia="Times New Roman" w:hAnsi="Times New Roman" w:cs="Times New Roman"/>
          <w:sz w:val="24"/>
          <w:szCs w:val="24"/>
        </w:rPr>
        <w:t xml:space="preserve"> Психологический конфликт и особенности индивидуального развития личности ребенка. М., 1988.</w:t>
      </w:r>
    </w:p>
    <w:p w:rsidR="00D054C9" w:rsidRPr="00D054C9" w:rsidRDefault="00D054C9" w:rsidP="00D054C9">
      <w:pPr>
        <w:widowControl w:val="0"/>
        <w:snapToGrid w:val="0"/>
        <w:spacing w:after="0" w:line="240" w:lineRule="auto"/>
        <w:ind w:left="426" w:hanging="426"/>
        <w:jc w:val="both"/>
        <w:rPr>
          <w:rFonts w:ascii="Times New Roman" w:eastAsia="Times New Roman" w:hAnsi="Times New Roman" w:cs="Times New Roman"/>
          <w:sz w:val="24"/>
          <w:szCs w:val="24"/>
        </w:rPr>
      </w:pPr>
      <w:bookmarkStart w:id="11" w:name="a12"/>
      <w:bookmarkEnd w:id="11"/>
      <w:r w:rsidRPr="00D054C9">
        <w:rPr>
          <w:rFonts w:ascii="Times New Roman" w:eastAsia="Times New Roman" w:hAnsi="Times New Roman" w:cs="Times New Roman"/>
          <w:sz w:val="24"/>
          <w:szCs w:val="24"/>
        </w:rPr>
        <w:t xml:space="preserve">12. </w:t>
      </w:r>
      <w:proofErr w:type="spellStart"/>
      <w:r w:rsidRPr="00D054C9">
        <w:rPr>
          <w:rFonts w:ascii="Times New Roman" w:eastAsia="Times New Roman" w:hAnsi="Times New Roman" w:cs="Times New Roman"/>
          <w:i/>
          <w:sz w:val="24"/>
          <w:szCs w:val="24"/>
        </w:rPr>
        <w:t>Сысенко</w:t>
      </w:r>
      <w:proofErr w:type="spellEnd"/>
      <w:r w:rsidRPr="00D054C9">
        <w:rPr>
          <w:rFonts w:ascii="Times New Roman" w:eastAsia="Times New Roman" w:hAnsi="Times New Roman" w:cs="Times New Roman"/>
          <w:i/>
          <w:sz w:val="24"/>
          <w:szCs w:val="24"/>
        </w:rPr>
        <w:t xml:space="preserve"> В. А.</w:t>
      </w:r>
      <w:r w:rsidRPr="00D054C9">
        <w:rPr>
          <w:rFonts w:ascii="Times New Roman" w:eastAsia="Times New Roman" w:hAnsi="Times New Roman" w:cs="Times New Roman"/>
          <w:sz w:val="24"/>
          <w:szCs w:val="24"/>
        </w:rPr>
        <w:t xml:space="preserve"> Супружеские конфликты. М., 1983.</w:t>
      </w:r>
    </w:p>
    <w:p w:rsidR="00D054C9" w:rsidRPr="00D054C9" w:rsidRDefault="00D054C9" w:rsidP="00D054C9">
      <w:pPr>
        <w:widowControl w:val="0"/>
        <w:snapToGrid w:val="0"/>
        <w:spacing w:after="0" w:line="240" w:lineRule="auto"/>
        <w:ind w:left="426" w:hanging="426"/>
        <w:jc w:val="both"/>
        <w:rPr>
          <w:rFonts w:ascii="Times New Roman" w:eastAsia="Times New Roman" w:hAnsi="Times New Roman" w:cs="Times New Roman"/>
          <w:sz w:val="24"/>
          <w:szCs w:val="24"/>
        </w:rPr>
      </w:pPr>
      <w:bookmarkStart w:id="12" w:name="a13"/>
      <w:bookmarkEnd w:id="12"/>
      <w:r w:rsidRPr="00D054C9">
        <w:rPr>
          <w:rFonts w:ascii="Times New Roman" w:eastAsia="Times New Roman" w:hAnsi="Times New Roman" w:cs="Times New Roman"/>
          <w:sz w:val="24"/>
          <w:szCs w:val="24"/>
        </w:rPr>
        <w:t xml:space="preserve">13. </w:t>
      </w:r>
      <w:r w:rsidRPr="00D054C9">
        <w:rPr>
          <w:rFonts w:ascii="Times New Roman" w:eastAsia="Times New Roman" w:hAnsi="Times New Roman" w:cs="Times New Roman"/>
          <w:i/>
          <w:sz w:val="24"/>
          <w:szCs w:val="24"/>
        </w:rPr>
        <w:t>Фрадкина Ф. И.</w:t>
      </w:r>
      <w:r w:rsidRPr="00D054C9">
        <w:rPr>
          <w:rFonts w:ascii="Times New Roman" w:eastAsia="Times New Roman" w:hAnsi="Times New Roman" w:cs="Times New Roman"/>
          <w:sz w:val="24"/>
          <w:szCs w:val="24"/>
        </w:rPr>
        <w:t xml:space="preserve"> Психология игры в раннем детстве: </w:t>
      </w:r>
      <w:proofErr w:type="spellStart"/>
      <w:r w:rsidRPr="00D054C9">
        <w:rPr>
          <w:rFonts w:ascii="Times New Roman" w:eastAsia="Times New Roman" w:hAnsi="Times New Roman" w:cs="Times New Roman"/>
          <w:sz w:val="24"/>
          <w:szCs w:val="24"/>
        </w:rPr>
        <w:t>Автореф</w:t>
      </w:r>
      <w:proofErr w:type="spellEnd"/>
      <w:r w:rsidRPr="00D054C9">
        <w:rPr>
          <w:rFonts w:ascii="Times New Roman" w:eastAsia="Times New Roman" w:hAnsi="Times New Roman" w:cs="Times New Roman"/>
          <w:sz w:val="24"/>
          <w:szCs w:val="24"/>
        </w:rPr>
        <w:t xml:space="preserve">. канд. </w:t>
      </w:r>
      <w:proofErr w:type="spellStart"/>
      <w:r w:rsidRPr="00D054C9">
        <w:rPr>
          <w:rFonts w:ascii="Times New Roman" w:eastAsia="Times New Roman" w:hAnsi="Times New Roman" w:cs="Times New Roman"/>
          <w:sz w:val="24"/>
          <w:szCs w:val="24"/>
        </w:rPr>
        <w:t>дис</w:t>
      </w:r>
      <w:proofErr w:type="spellEnd"/>
      <w:r w:rsidRPr="00D054C9">
        <w:rPr>
          <w:rFonts w:ascii="Times New Roman" w:eastAsia="Times New Roman" w:hAnsi="Times New Roman" w:cs="Times New Roman"/>
          <w:sz w:val="24"/>
          <w:szCs w:val="24"/>
        </w:rPr>
        <w:t>. М., 1947.</w:t>
      </w:r>
    </w:p>
    <w:p w:rsidR="00D054C9" w:rsidRPr="00D054C9" w:rsidRDefault="00D054C9" w:rsidP="00D054C9">
      <w:pPr>
        <w:widowControl w:val="0"/>
        <w:snapToGrid w:val="0"/>
        <w:spacing w:after="0" w:line="240" w:lineRule="auto"/>
        <w:ind w:left="426" w:hanging="426"/>
        <w:jc w:val="both"/>
        <w:rPr>
          <w:rFonts w:ascii="Times New Roman" w:eastAsia="Times New Roman" w:hAnsi="Times New Roman" w:cs="Times New Roman"/>
          <w:sz w:val="24"/>
          <w:szCs w:val="24"/>
        </w:rPr>
      </w:pPr>
      <w:bookmarkStart w:id="13" w:name="a14"/>
      <w:bookmarkEnd w:id="13"/>
      <w:r w:rsidRPr="00D054C9">
        <w:rPr>
          <w:rFonts w:ascii="Times New Roman" w:eastAsia="Times New Roman" w:hAnsi="Times New Roman" w:cs="Times New Roman"/>
          <w:sz w:val="24"/>
          <w:szCs w:val="24"/>
        </w:rPr>
        <w:t xml:space="preserve">14. </w:t>
      </w:r>
      <w:proofErr w:type="spellStart"/>
      <w:r w:rsidRPr="00D054C9">
        <w:rPr>
          <w:rFonts w:ascii="Times New Roman" w:eastAsia="Times New Roman" w:hAnsi="Times New Roman" w:cs="Times New Roman"/>
          <w:i/>
          <w:sz w:val="24"/>
          <w:szCs w:val="24"/>
        </w:rPr>
        <w:t>Эльконин</w:t>
      </w:r>
      <w:proofErr w:type="spellEnd"/>
      <w:r w:rsidRPr="00D054C9">
        <w:rPr>
          <w:rFonts w:ascii="Times New Roman" w:eastAsia="Times New Roman" w:hAnsi="Times New Roman" w:cs="Times New Roman"/>
          <w:i/>
          <w:sz w:val="24"/>
          <w:szCs w:val="24"/>
        </w:rPr>
        <w:t xml:space="preserve"> Д. Б.</w:t>
      </w:r>
      <w:r w:rsidRPr="00D054C9">
        <w:rPr>
          <w:rFonts w:ascii="Times New Roman" w:eastAsia="Times New Roman" w:hAnsi="Times New Roman" w:cs="Times New Roman"/>
          <w:sz w:val="24"/>
          <w:szCs w:val="24"/>
        </w:rPr>
        <w:t xml:space="preserve"> Психология игры. М., 1978.</w:t>
      </w:r>
    </w:p>
    <w:p w:rsidR="00D054C9" w:rsidRPr="00D054C9" w:rsidRDefault="00D054C9" w:rsidP="00D054C9">
      <w:pPr>
        <w:widowControl w:val="0"/>
        <w:snapToGrid w:val="0"/>
        <w:spacing w:after="0" w:line="240" w:lineRule="auto"/>
        <w:jc w:val="both"/>
        <w:rPr>
          <w:rFonts w:ascii="Times New Roman" w:eastAsia="Times New Roman" w:hAnsi="Times New Roman" w:cs="Times New Roman"/>
          <w:sz w:val="20"/>
          <w:szCs w:val="20"/>
        </w:rPr>
      </w:pPr>
      <w:r w:rsidRPr="00D054C9">
        <w:rPr>
          <w:rFonts w:ascii="Times New Roman" w:eastAsia="Times New Roman" w:hAnsi="Times New Roman" w:cs="Times New Roman"/>
          <w:sz w:val="20"/>
          <w:szCs w:val="20"/>
        </w:rPr>
        <w:t> </w:t>
      </w:r>
    </w:p>
    <w:p w:rsidR="00D7790B" w:rsidRPr="00D7790B" w:rsidRDefault="00D7790B"/>
    <w:p w:rsidR="00F07D46" w:rsidRDefault="00F07D46">
      <w:pPr>
        <w:rPr>
          <w:lang w:val="en-US"/>
        </w:rPr>
      </w:pPr>
    </w:p>
    <w:p w:rsidR="00C6511B" w:rsidRDefault="00C6511B">
      <w:pPr>
        <w:rPr>
          <w:lang w:val="en-US"/>
        </w:rPr>
      </w:pPr>
    </w:p>
    <w:p w:rsidR="00C6511B" w:rsidRDefault="00C6511B">
      <w:pPr>
        <w:rPr>
          <w:lang w:val="en-US"/>
        </w:rPr>
      </w:pPr>
    </w:p>
    <w:p w:rsidR="00C6511B" w:rsidRDefault="00C6511B">
      <w:pPr>
        <w:rPr>
          <w:lang w:val="en-US"/>
        </w:rPr>
      </w:pPr>
    </w:p>
    <w:p w:rsidR="00C6511B" w:rsidRDefault="00C6511B">
      <w:pPr>
        <w:rPr>
          <w:lang w:val="en-US"/>
        </w:rPr>
      </w:pPr>
    </w:p>
    <w:p w:rsidR="00C6511B" w:rsidRDefault="00C6511B">
      <w:pPr>
        <w:rPr>
          <w:lang w:val="en-US"/>
        </w:rPr>
      </w:pPr>
    </w:p>
    <w:p w:rsidR="00C6511B" w:rsidRDefault="00C6511B">
      <w:pPr>
        <w:rPr>
          <w:lang w:val="en-US"/>
        </w:rPr>
      </w:pPr>
    </w:p>
    <w:p w:rsidR="00C6511B" w:rsidRDefault="00C6511B">
      <w:pPr>
        <w:rPr>
          <w:lang w:val="en-US"/>
        </w:rPr>
      </w:pPr>
    </w:p>
    <w:p w:rsidR="00C6511B" w:rsidRDefault="00C6511B">
      <w:pPr>
        <w:rPr>
          <w:lang w:val="en-US"/>
        </w:rPr>
      </w:pPr>
    </w:p>
    <w:p w:rsidR="00C6511B" w:rsidRDefault="00C6511B">
      <w:pPr>
        <w:rPr>
          <w:lang w:val="en-US"/>
        </w:rPr>
      </w:pPr>
    </w:p>
    <w:p w:rsidR="00C6511B" w:rsidRDefault="00C6511B">
      <w:pPr>
        <w:rPr>
          <w:lang w:val="en-US"/>
        </w:rPr>
      </w:pPr>
    </w:p>
    <w:p w:rsidR="00C6511B" w:rsidRDefault="00C6511B">
      <w:pPr>
        <w:rPr>
          <w:lang w:val="en-US"/>
        </w:rPr>
      </w:pPr>
    </w:p>
    <w:p w:rsidR="00C6511B" w:rsidRDefault="00C6511B">
      <w:pPr>
        <w:rPr>
          <w:lang w:val="en-US"/>
        </w:rPr>
      </w:pPr>
    </w:p>
    <w:p w:rsidR="00C6511B" w:rsidRDefault="00C6511B">
      <w:pPr>
        <w:rPr>
          <w:lang w:val="en-US"/>
        </w:rPr>
      </w:pPr>
    </w:p>
    <w:p w:rsidR="00C6511B" w:rsidRDefault="00C6511B">
      <w:pPr>
        <w:rPr>
          <w:lang w:val="en-US"/>
        </w:rPr>
      </w:pPr>
    </w:p>
    <w:p w:rsidR="00C6511B" w:rsidRDefault="00C6511B">
      <w:pPr>
        <w:rPr>
          <w:lang w:val="en-US"/>
        </w:rPr>
      </w:pPr>
    </w:p>
    <w:p w:rsidR="00C6511B" w:rsidRDefault="00C6511B">
      <w:pPr>
        <w:rPr>
          <w:lang w:val="en-US"/>
        </w:rPr>
      </w:pPr>
    </w:p>
    <w:p w:rsidR="00C6511B" w:rsidRDefault="00C6511B">
      <w:pPr>
        <w:rPr>
          <w:lang w:val="en-US"/>
        </w:rPr>
      </w:pPr>
    </w:p>
    <w:p w:rsidR="00C6511B" w:rsidRDefault="00C6511B">
      <w:pPr>
        <w:rPr>
          <w:lang w:val="en-US"/>
        </w:rPr>
      </w:pPr>
    </w:p>
    <w:p w:rsidR="00C6511B" w:rsidRDefault="00C6511B">
      <w:pPr>
        <w:rPr>
          <w:lang w:val="en-US"/>
        </w:rPr>
      </w:pPr>
    </w:p>
    <w:p w:rsidR="00DF6323" w:rsidRDefault="00DF6323" w:rsidP="00C6511B">
      <w:pPr>
        <w:spacing w:after="0"/>
        <w:jc w:val="center"/>
        <w:rPr>
          <w:rFonts w:ascii="Times New Roman" w:eastAsia="Times New Roman" w:hAnsi="Times New Roman" w:cs="Times New Roman"/>
          <w:b/>
          <w:sz w:val="36"/>
          <w:szCs w:val="36"/>
          <w:u w:val="single"/>
          <w:lang w:val="en-US"/>
        </w:rPr>
      </w:pPr>
    </w:p>
    <w:p w:rsidR="00DF6323" w:rsidRDefault="00C6511B" w:rsidP="00C6511B">
      <w:pPr>
        <w:spacing w:after="0"/>
        <w:jc w:val="center"/>
        <w:rPr>
          <w:rFonts w:ascii="Times New Roman" w:eastAsia="Times New Roman" w:hAnsi="Times New Roman" w:cs="Times New Roman"/>
          <w:b/>
          <w:sz w:val="40"/>
          <w:szCs w:val="40"/>
          <w:lang w:val="en-US"/>
        </w:rPr>
      </w:pPr>
      <w:r w:rsidRPr="00DF6323">
        <w:rPr>
          <w:rFonts w:ascii="Times New Roman" w:eastAsia="Times New Roman" w:hAnsi="Times New Roman" w:cs="Times New Roman"/>
          <w:b/>
          <w:sz w:val="40"/>
          <w:szCs w:val="40"/>
        </w:rPr>
        <w:t>Причины возникновения конфликтов</w:t>
      </w:r>
    </w:p>
    <w:p w:rsidR="00C6511B" w:rsidRPr="00DF6323" w:rsidRDefault="00C6511B" w:rsidP="00C6511B">
      <w:pPr>
        <w:spacing w:after="0"/>
        <w:jc w:val="center"/>
        <w:rPr>
          <w:rFonts w:ascii="Times New Roman" w:eastAsia="Times New Roman" w:hAnsi="Times New Roman" w:cs="Times New Roman"/>
          <w:b/>
          <w:sz w:val="40"/>
          <w:szCs w:val="40"/>
          <w:lang w:val="en-US"/>
        </w:rPr>
      </w:pPr>
      <w:r w:rsidRPr="00DF6323">
        <w:rPr>
          <w:rFonts w:ascii="Times New Roman" w:eastAsia="Times New Roman" w:hAnsi="Times New Roman" w:cs="Times New Roman"/>
          <w:b/>
          <w:sz w:val="40"/>
          <w:szCs w:val="40"/>
        </w:rPr>
        <w:t xml:space="preserve"> между детьми в игре</w:t>
      </w:r>
      <w:proofErr w:type="gramStart"/>
      <w:r w:rsidRPr="00DF6323">
        <w:rPr>
          <w:rFonts w:ascii="Times New Roman" w:eastAsia="Times New Roman" w:hAnsi="Times New Roman" w:cs="Times New Roman"/>
          <w:b/>
          <w:sz w:val="40"/>
          <w:szCs w:val="40"/>
        </w:rPr>
        <w:t xml:space="preserve"> (%)</w:t>
      </w:r>
      <w:proofErr w:type="gramEnd"/>
    </w:p>
    <w:p w:rsidR="00DF6323" w:rsidRPr="00DF6323" w:rsidRDefault="00DF6323" w:rsidP="00C6511B">
      <w:pPr>
        <w:spacing w:after="0"/>
        <w:jc w:val="center"/>
        <w:rPr>
          <w:rFonts w:ascii="Times New Roman" w:eastAsia="Times New Roman" w:hAnsi="Times New Roman" w:cs="Times New Roman"/>
          <w:b/>
          <w:bCs/>
          <w:sz w:val="36"/>
          <w:szCs w:val="36"/>
          <w:u w:val="single"/>
          <w:lang w:val="en-US"/>
        </w:rPr>
      </w:pPr>
    </w:p>
    <w:p w:rsidR="00C6511B" w:rsidRPr="00C6511B" w:rsidRDefault="00C6511B" w:rsidP="00C6511B">
      <w:pPr>
        <w:widowControl w:val="0"/>
        <w:snapToGrid w:val="0"/>
        <w:spacing w:after="0" w:line="240" w:lineRule="auto"/>
        <w:jc w:val="center"/>
        <w:rPr>
          <w:rFonts w:ascii="Times New Roman" w:eastAsia="Times New Roman" w:hAnsi="Times New Roman" w:cs="Times New Roman"/>
        </w:rPr>
      </w:pPr>
      <w:r w:rsidRPr="00D054C9">
        <w:rPr>
          <w:rFonts w:ascii="Times New Roman" w:eastAsia="Times New Roman" w:hAnsi="Times New Roman" w:cs="Times New Roman"/>
        </w:rPr>
        <w:t> </w:t>
      </w:r>
    </w:p>
    <w:tbl>
      <w:tblPr>
        <w:tblStyle w:val="a8"/>
        <w:tblW w:w="11130" w:type="dxa"/>
        <w:tblLook w:val="04A0"/>
      </w:tblPr>
      <w:tblGrid>
        <w:gridCol w:w="5495"/>
        <w:gridCol w:w="1134"/>
        <w:gridCol w:w="1134"/>
        <w:gridCol w:w="1134"/>
        <w:gridCol w:w="1134"/>
        <w:gridCol w:w="1099"/>
      </w:tblGrid>
      <w:tr w:rsidR="00C6511B" w:rsidTr="00C6511B">
        <w:tc>
          <w:tcPr>
            <w:tcW w:w="5495" w:type="dxa"/>
            <w:vMerge w:val="restart"/>
          </w:tcPr>
          <w:p w:rsidR="00DF6323" w:rsidRPr="00DF6323" w:rsidRDefault="00DF6323" w:rsidP="00C6511B">
            <w:pPr>
              <w:jc w:val="center"/>
              <w:rPr>
                <w:rFonts w:ascii="Times New Roman" w:eastAsia="Times New Roman" w:hAnsi="Times New Roman" w:cs="Times New Roman"/>
                <w:b/>
                <w:sz w:val="40"/>
                <w:szCs w:val="40"/>
              </w:rPr>
            </w:pPr>
          </w:p>
          <w:p w:rsidR="00C6511B" w:rsidRPr="00C6511B" w:rsidRDefault="00C6511B" w:rsidP="00C6511B">
            <w:pPr>
              <w:jc w:val="center"/>
              <w:rPr>
                <w:b/>
                <w:lang w:val="en-US"/>
              </w:rPr>
            </w:pPr>
            <w:r w:rsidRPr="00C6511B">
              <w:rPr>
                <w:rFonts w:ascii="Times New Roman" w:eastAsia="Times New Roman" w:hAnsi="Times New Roman" w:cs="Times New Roman"/>
                <w:b/>
                <w:sz w:val="40"/>
                <w:szCs w:val="40"/>
              </w:rPr>
              <w:t>Причины конфликтов</w:t>
            </w:r>
          </w:p>
        </w:tc>
        <w:tc>
          <w:tcPr>
            <w:tcW w:w="5635" w:type="dxa"/>
            <w:gridSpan w:val="5"/>
          </w:tcPr>
          <w:p w:rsidR="00C6511B" w:rsidRPr="00C6511B" w:rsidRDefault="00C6511B" w:rsidP="00C6511B">
            <w:pPr>
              <w:jc w:val="center"/>
              <w:rPr>
                <w:b/>
                <w:lang w:val="en-US"/>
              </w:rPr>
            </w:pPr>
            <w:r w:rsidRPr="00C6511B">
              <w:rPr>
                <w:rFonts w:ascii="Times New Roman" w:eastAsia="Times New Roman" w:hAnsi="Times New Roman" w:cs="Times New Roman"/>
                <w:b/>
                <w:sz w:val="40"/>
                <w:szCs w:val="40"/>
              </w:rPr>
              <w:t>Возраст детей (лет)</w:t>
            </w:r>
          </w:p>
        </w:tc>
      </w:tr>
      <w:tr w:rsidR="00C6511B" w:rsidTr="00C6511B">
        <w:tc>
          <w:tcPr>
            <w:tcW w:w="5495" w:type="dxa"/>
            <w:vMerge/>
          </w:tcPr>
          <w:p w:rsidR="00C6511B" w:rsidRPr="00C6511B" w:rsidRDefault="00C6511B" w:rsidP="00C6511B">
            <w:pPr>
              <w:jc w:val="center"/>
              <w:rPr>
                <w:b/>
                <w:lang w:val="en-US"/>
              </w:rPr>
            </w:pPr>
          </w:p>
        </w:tc>
        <w:tc>
          <w:tcPr>
            <w:tcW w:w="1134" w:type="dxa"/>
          </w:tcPr>
          <w:p w:rsidR="00C6511B" w:rsidRPr="00C6511B" w:rsidRDefault="00C6511B" w:rsidP="00DF6323">
            <w:pPr>
              <w:widowControl w:val="0"/>
              <w:snapToGrid w:val="0"/>
              <w:spacing w:before="20"/>
              <w:ind w:left="-250" w:firstLine="250"/>
              <w:rPr>
                <w:rFonts w:ascii="Times New Roman" w:eastAsia="Times New Roman" w:hAnsi="Times New Roman" w:cs="Times New Roman"/>
                <w:b/>
                <w:sz w:val="40"/>
                <w:szCs w:val="40"/>
              </w:rPr>
            </w:pPr>
            <w:r w:rsidRPr="00C6511B">
              <w:rPr>
                <w:rFonts w:ascii="Times New Roman" w:eastAsia="Times New Roman" w:hAnsi="Times New Roman" w:cs="Times New Roman"/>
                <w:b/>
                <w:sz w:val="40"/>
                <w:szCs w:val="40"/>
              </w:rPr>
              <w:t>1—2</w:t>
            </w:r>
          </w:p>
        </w:tc>
        <w:tc>
          <w:tcPr>
            <w:tcW w:w="1134" w:type="dxa"/>
          </w:tcPr>
          <w:p w:rsidR="00C6511B" w:rsidRPr="00C6511B" w:rsidRDefault="00C6511B" w:rsidP="00DF6323">
            <w:pPr>
              <w:widowControl w:val="0"/>
              <w:snapToGrid w:val="0"/>
              <w:spacing w:before="20"/>
              <w:rPr>
                <w:rFonts w:ascii="Times New Roman" w:eastAsia="Times New Roman" w:hAnsi="Times New Roman" w:cs="Times New Roman"/>
                <w:b/>
                <w:sz w:val="40"/>
                <w:szCs w:val="40"/>
              </w:rPr>
            </w:pPr>
            <w:r w:rsidRPr="00C6511B">
              <w:rPr>
                <w:rFonts w:ascii="Times New Roman" w:eastAsia="Times New Roman" w:hAnsi="Times New Roman" w:cs="Times New Roman"/>
                <w:b/>
                <w:sz w:val="40"/>
                <w:szCs w:val="40"/>
              </w:rPr>
              <w:t>2—3</w:t>
            </w:r>
          </w:p>
        </w:tc>
        <w:tc>
          <w:tcPr>
            <w:tcW w:w="1134" w:type="dxa"/>
          </w:tcPr>
          <w:p w:rsidR="00C6511B" w:rsidRPr="00C6511B" w:rsidRDefault="00C6511B" w:rsidP="00DF6323">
            <w:pPr>
              <w:widowControl w:val="0"/>
              <w:snapToGrid w:val="0"/>
              <w:spacing w:before="20"/>
              <w:rPr>
                <w:rFonts w:ascii="Times New Roman" w:eastAsia="Times New Roman" w:hAnsi="Times New Roman" w:cs="Times New Roman"/>
                <w:b/>
                <w:sz w:val="40"/>
                <w:szCs w:val="40"/>
              </w:rPr>
            </w:pPr>
            <w:r w:rsidRPr="00C6511B">
              <w:rPr>
                <w:rFonts w:ascii="Times New Roman" w:eastAsia="Times New Roman" w:hAnsi="Times New Roman" w:cs="Times New Roman"/>
                <w:b/>
                <w:sz w:val="40"/>
                <w:szCs w:val="40"/>
              </w:rPr>
              <w:t>3—4</w:t>
            </w:r>
          </w:p>
        </w:tc>
        <w:tc>
          <w:tcPr>
            <w:tcW w:w="1134" w:type="dxa"/>
          </w:tcPr>
          <w:p w:rsidR="00C6511B" w:rsidRPr="00C6511B" w:rsidRDefault="00C6511B" w:rsidP="00DF6323">
            <w:pPr>
              <w:widowControl w:val="0"/>
              <w:snapToGrid w:val="0"/>
              <w:spacing w:before="20"/>
              <w:rPr>
                <w:rFonts w:ascii="Times New Roman" w:eastAsia="Times New Roman" w:hAnsi="Times New Roman" w:cs="Times New Roman"/>
                <w:b/>
                <w:sz w:val="40"/>
                <w:szCs w:val="40"/>
              </w:rPr>
            </w:pPr>
            <w:r w:rsidRPr="00C6511B">
              <w:rPr>
                <w:rFonts w:ascii="Times New Roman" w:eastAsia="Times New Roman" w:hAnsi="Times New Roman" w:cs="Times New Roman"/>
                <w:b/>
                <w:sz w:val="40"/>
                <w:szCs w:val="40"/>
              </w:rPr>
              <w:t>4—5</w:t>
            </w:r>
          </w:p>
        </w:tc>
        <w:tc>
          <w:tcPr>
            <w:tcW w:w="1099" w:type="dxa"/>
          </w:tcPr>
          <w:p w:rsidR="00C6511B" w:rsidRDefault="00C6511B" w:rsidP="00DF6323">
            <w:pPr>
              <w:widowControl w:val="0"/>
              <w:snapToGrid w:val="0"/>
              <w:spacing w:before="20"/>
              <w:rPr>
                <w:rFonts w:ascii="Times New Roman" w:eastAsia="Times New Roman" w:hAnsi="Times New Roman" w:cs="Times New Roman"/>
                <w:b/>
                <w:sz w:val="40"/>
                <w:szCs w:val="40"/>
                <w:lang w:val="en-US"/>
              </w:rPr>
            </w:pPr>
            <w:r w:rsidRPr="00C6511B">
              <w:rPr>
                <w:rFonts w:ascii="Times New Roman" w:eastAsia="Times New Roman" w:hAnsi="Times New Roman" w:cs="Times New Roman"/>
                <w:b/>
                <w:sz w:val="40"/>
                <w:szCs w:val="40"/>
              </w:rPr>
              <w:t>5—6</w:t>
            </w:r>
          </w:p>
          <w:p w:rsidR="00C6511B" w:rsidRPr="00C6511B" w:rsidRDefault="00C6511B" w:rsidP="00DF6323">
            <w:pPr>
              <w:widowControl w:val="0"/>
              <w:snapToGrid w:val="0"/>
              <w:spacing w:before="20"/>
              <w:rPr>
                <w:rFonts w:ascii="Times New Roman" w:eastAsia="Times New Roman" w:hAnsi="Times New Roman" w:cs="Times New Roman"/>
                <w:b/>
                <w:sz w:val="40"/>
                <w:szCs w:val="40"/>
                <w:lang w:val="en-US"/>
              </w:rPr>
            </w:pPr>
          </w:p>
        </w:tc>
      </w:tr>
      <w:tr w:rsidR="00C6511B" w:rsidTr="00C6511B">
        <w:tc>
          <w:tcPr>
            <w:tcW w:w="5495" w:type="dxa"/>
          </w:tcPr>
          <w:p w:rsidR="00C6511B" w:rsidRDefault="00C6511B" w:rsidP="00EA5A8D">
            <w:pPr>
              <w:widowControl w:val="0"/>
              <w:snapToGrid w:val="0"/>
              <w:rPr>
                <w:rFonts w:ascii="Times New Roman" w:eastAsia="Times New Roman" w:hAnsi="Times New Roman" w:cs="Times New Roman"/>
                <w:sz w:val="40"/>
                <w:szCs w:val="40"/>
                <w:lang w:val="en-US"/>
              </w:rPr>
            </w:pPr>
            <w:r w:rsidRPr="00C6511B">
              <w:rPr>
                <w:rFonts w:ascii="Times New Roman" w:eastAsia="Times New Roman" w:hAnsi="Times New Roman" w:cs="Times New Roman"/>
                <w:sz w:val="40"/>
                <w:szCs w:val="40"/>
              </w:rPr>
              <w:t>«Разрушение игры»</w:t>
            </w:r>
          </w:p>
          <w:p w:rsidR="00C6511B" w:rsidRPr="00C6511B" w:rsidRDefault="00C6511B" w:rsidP="00EA5A8D">
            <w:pPr>
              <w:widowControl w:val="0"/>
              <w:snapToGrid w:val="0"/>
              <w:rPr>
                <w:rFonts w:ascii="Times New Roman" w:eastAsia="Times New Roman" w:hAnsi="Times New Roman" w:cs="Times New Roman"/>
                <w:sz w:val="40"/>
                <w:szCs w:val="40"/>
                <w:lang w:val="en-US"/>
              </w:rPr>
            </w:pPr>
          </w:p>
        </w:tc>
        <w:tc>
          <w:tcPr>
            <w:tcW w:w="1134"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25</w:t>
            </w:r>
          </w:p>
        </w:tc>
        <w:tc>
          <w:tcPr>
            <w:tcW w:w="1134"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23</w:t>
            </w:r>
          </w:p>
        </w:tc>
        <w:tc>
          <w:tcPr>
            <w:tcW w:w="1134"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23</w:t>
            </w:r>
          </w:p>
        </w:tc>
        <w:tc>
          <w:tcPr>
            <w:tcW w:w="1134"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6</w:t>
            </w:r>
          </w:p>
        </w:tc>
        <w:tc>
          <w:tcPr>
            <w:tcW w:w="1099"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9</w:t>
            </w:r>
          </w:p>
        </w:tc>
      </w:tr>
      <w:tr w:rsidR="00C6511B" w:rsidTr="00C6511B">
        <w:tc>
          <w:tcPr>
            <w:tcW w:w="5495" w:type="dxa"/>
          </w:tcPr>
          <w:p w:rsidR="00C6511B" w:rsidRPr="00DF6323" w:rsidRDefault="00C6511B" w:rsidP="00EA5A8D">
            <w:pPr>
              <w:widowControl w:val="0"/>
              <w:snapToGrid w:val="0"/>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«По поводу выбора общей темы игры»</w:t>
            </w:r>
          </w:p>
        </w:tc>
        <w:tc>
          <w:tcPr>
            <w:tcW w:w="1134"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0</w:t>
            </w:r>
          </w:p>
        </w:tc>
        <w:tc>
          <w:tcPr>
            <w:tcW w:w="1134"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0</w:t>
            </w:r>
          </w:p>
        </w:tc>
        <w:tc>
          <w:tcPr>
            <w:tcW w:w="1134"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2</w:t>
            </w:r>
          </w:p>
        </w:tc>
        <w:tc>
          <w:tcPr>
            <w:tcW w:w="1134"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1</w:t>
            </w:r>
          </w:p>
        </w:tc>
        <w:tc>
          <w:tcPr>
            <w:tcW w:w="1099"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3</w:t>
            </w:r>
          </w:p>
        </w:tc>
      </w:tr>
      <w:tr w:rsidR="00C6511B" w:rsidTr="00C6511B">
        <w:tc>
          <w:tcPr>
            <w:tcW w:w="5495" w:type="dxa"/>
          </w:tcPr>
          <w:p w:rsidR="00C6511B" w:rsidRPr="00DF6323" w:rsidRDefault="00C6511B" w:rsidP="00EA5A8D">
            <w:pPr>
              <w:widowControl w:val="0"/>
              <w:snapToGrid w:val="0"/>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«По поводу состава участников игры»</w:t>
            </w:r>
          </w:p>
        </w:tc>
        <w:tc>
          <w:tcPr>
            <w:tcW w:w="1134"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0</w:t>
            </w:r>
          </w:p>
        </w:tc>
        <w:tc>
          <w:tcPr>
            <w:tcW w:w="1134"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0</w:t>
            </w:r>
          </w:p>
        </w:tc>
        <w:tc>
          <w:tcPr>
            <w:tcW w:w="1134"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0</w:t>
            </w:r>
          </w:p>
        </w:tc>
        <w:tc>
          <w:tcPr>
            <w:tcW w:w="1134"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10</w:t>
            </w:r>
          </w:p>
        </w:tc>
        <w:tc>
          <w:tcPr>
            <w:tcW w:w="1099"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11</w:t>
            </w:r>
          </w:p>
        </w:tc>
      </w:tr>
      <w:tr w:rsidR="00C6511B" w:rsidTr="00C6511B">
        <w:tc>
          <w:tcPr>
            <w:tcW w:w="5495" w:type="dxa"/>
          </w:tcPr>
          <w:p w:rsidR="00C6511B" w:rsidRDefault="00C6511B" w:rsidP="00EA5A8D">
            <w:pPr>
              <w:widowControl w:val="0"/>
              <w:snapToGrid w:val="0"/>
              <w:rPr>
                <w:rFonts w:ascii="Times New Roman" w:eastAsia="Times New Roman" w:hAnsi="Times New Roman" w:cs="Times New Roman"/>
                <w:sz w:val="40"/>
                <w:szCs w:val="40"/>
                <w:lang w:val="en-US"/>
              </w:rPr>
            </w:pPr>
            <w:r w:rsidRPr="00C6511B">
              <w:rPr>
                <w:rFonts w:ascii="Times New Roman" w:eastAsia="Times New Roman" w:hAnsi="Times New Roman" w:cs="Times New Roman"/>
                <w:sz w:val="40"/>
                <w:szCs w:val="40"/>
              </w:rPr>
              <w:t>«Из-за ролей»</w:t>
            </w:r>
          </w:p>
          <w:p w:rsidR="00C6511B" w:rsidRPr="00C6511B" w:rsidRDefault="00C6511B" w:rsidP="00EA5A8D">
            <w:pPr>
              <w:widowControl w:val="0"/>
              <w:snapToGrid w:val="0"/>
              <w:rPr>
                <w:rFonts w:ascii="Times New Roman" w:eastAsia="Times New Roman" w:hAnsi="Times New Roman" w:cs="Times New Roman"/>
                <w:sz w:val="40"/>
                <w:szCs w:val="40"/>
                <w:lang w:val="en-US"/>
              </w:rPr>
            </w:pPr>
          </w:p>
        </w:tc>
        <w:tc>
          <w:tcPr>
            <w:tcW w:w="1134"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0</w:t>
            </w:r>
          </w:p>
        </w:tc>
        <w:tc>
          <w:tcPr>
            <w:tcW w:w="1134"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6</w:t>
            </w:r>
          </w:p>
        </w:tc>
        <w:tc>
          <w:tcPr>
            <w:tcW w:w="1134"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23</w:t>
            </w:r>
          </w:p>
        </w:tc>
        <w:tc>
          <w:tcPr>
            <w:tcW w:w="1134"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32</w:t>
            </w:r>
          </w:p>
        </w:tc>
        <w:tc>
          <w:tcPr>
            <w:tcW w:w="1099"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24</w:t>
            </w:r>
          </w:p>
        </w:tc>
      </w:tr>
      <w:tr w:rsidR="00C6511B" w:rsidTr="00C6511B">
        <w:tc>
          <w:tcPr>
            <w:tcW w:w="5495" w:type="dxa"/>
          </w:tcPr>
          <w:p w:rsidR="00C6511B" w:rsidRDefault="00C6511B" w:rsidP="00EA5A8D">
            <w:pPr>
              <w:widowControl w:val="0"/>
              <w:snapToGrid w:val="0"/>
              <w:rPr>
                <w:rFonts w:ascii="Times New Roman" w:eastAsia="Times New Roman" w:hAnsi="Times New Roman" w:cs="Times New Roman"/>
                <w:sz w:val="40"/>
                <w:szCs w:val="40"/>
                <w:lang w:val="en-US"/>
              </w:rPr>
            </w:pPr>
            <w:r w:rsidRPr="00C6511B">
              <w:rPr>
                <w:rFonts w:ascii="Times New Roman" w:eastAsia="Times New Roman" w:hAnsi="Times New Roman" w:cs="Times New Roman"/>
                <w:sz w:val="40"/>
                <w:szCs w:val="40"/>
              </w:rPr>
              <w:t>«Из-за игрушек»</w:t>
            </w:r>
          </w:p>
          <w:p w:rsidR="00C6511B" w:rsidRPr="00C6511B" w:rsidRDefault="00C6511B" w:rsidP="00EA5A8D">
            <w:pPr>
              <w:widowControl w:val="0"/>
              <w:snapToGrid w:val="0"/>
              <w:rPr>
                <w:rFonts w:ascii="Times New Roman" w:eastAsia="Times New Roman" w:hAnsi="Times New Roman" w:cs="Times New Roman"/>
                <w:sz w:val="40"/>
                <w:szCs w:val="40"/>
                <w:lang w:val="en-US"/>
              </w:rPr>
            </w:pPr>
          </w:p>
        </w:tc>
        <w:tc>
          <w:tcPr>
            <w:tcW w:w="1134"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75</w:t>
            </w:r>
          </w:p>
        </w:tc>
        <w:tc>
          <w:tcPr>
            <w:tcW w:w="1134"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71</w:t>
            </w:r>
          </w:p>
        </w:tc>
        <w:tc>
          <w:tcPr>
            <w:tcW w:w="1134"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38</w:t>
            </w:r>
          </w:p>
        </w:tc>
        <w:tc>
          <w:tcPr>
            <w:tcW w:w="1134"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17</w:t>
            </w:r>
          </w:p>
        </w:tc>
        <w:tc>
          <w:tcPr>
            <w:tcW w:w="1099"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21</w:t>
            </w:r>
          </w:p>
        </w:tc>
      </w:tr>
      <w:tr w:rsidR="00C6511B" w:rsidTr="00C6511B">
        <w:tc>
          <w:tcPr>
            <w:tcW w:w="5495" w:type="dxa"/>
          </w:tcPr>
          <w:p w:rsidR="00C6511B" w:rsidRDefault="00C6511B" w:rsidP="00EA5A8D">
            <w:pPr>
              <w:widowControl w:val="0"/>
              <w:snapToGrid w:val="0"/>
              <w:rPr>
                <w:rFonts w:ascii="Times New Roman" w:eastAsia="Times New Roman" w:hAnsi="Times New Roman" w:cs="Times New Roman"/>
                <w:sz w:val="40"/>
                <w:szCs w:val="40"/>
                <w:lang w:val="en-US"/>
              </w:rPr>
            </w:pPr>
            <w:r w:rsidRPr="00C6511B">
              <w:rPr>
                <w:rFonts w:ascii="Times New Roman" w:eastAsia="Times New Roman" w:hAnsi="Times New Roman" w:cs="Times New Roman"/>
                <w:sz w:val="40"/>
                <w:szCs w:val="40"/>
              </w:rPr>
              <w:t>«По поводу сюжета игры»</w:t>
            </w:r>
          </w:p>
          <w:p w:rsidR="00C6511B" w:rsidRPr="00C6511B" w:rsidRDefault="00C6511B" w:rsidP="00EA5A8D">
            <w:pPr>
              <w:widowControl w:val="0"/>
              <w:snapToGrid w:val="0"/>
              <w:rPr>
                <w:rFonts w:ascii="Times New Roman" w:eastAsia="Times New Roman" w:hAnsi="Times New Roman" w:cs="Times New Roman"/>
                <w:sz w:val="40"/>
                <w:szCs w:val="40"/>
                <w:lang w:val="en-US"/>
              </w:rPr>
            </w:pPr>
          </w:p>
        </w:tc>
        <w:tc>
          <w:tcPr>
            <w:tcW w:w="1134"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0</w:t>
            </w:r>
          </w:p>
        </w:tc>
        <w:tc>
          <w:tcPr>
            <w:tcW w:w="1134"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0</w:t>
            </w:r>
          </w:p>
        </w:tc>
        <w:tc>
          <w:tcPr>
            <w:tcW w:w="1134"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3</w:t>
            </w:r>
          </w:p>
        </w:tc>
        <w:tc>
          <w:tcPr>
            <w:tcW w:w="1134"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8</w:t>
            </w:r>
          </w:p>
        </w:tc>
        <w:tc>
          <w:tcPr>
            <w:tcW w:w="1099" w:type="dxa"/>
          </w:tcPr>
          <w:p w:rsidR="00C6511B" w:rsidRPr="00C6511B" w:rsidRDefault="00C6511B" w:rsidP="00EA5A8D">
            <w:pPr>
              <w:widowControl w:val="0"/>
              <w:snapToGrid w:val="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7</w:t>
            </w:r>
          </w:p>
        </w:tc>
      </w:tr>
      <w:tr w:rsidR="00C6511B" w:rsidTr="00C6511B">
        <w:tc>
          <w:tcPr>
            <w:tcW w:w="5495" w:type="dxa"/>
          </w:tcPr>
          <w:p w:rsidR="00C6511B" w:rsidRPr="00DF6323" w:rsidRDefault="00C6511B" w:rsidP="00EA5A8D">
            <w:pPr>
              <w:widowControl w:val="0"/>
              <w:snapToGrid w:val="0"/>
              <w:spacing w:before="20"/>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«По поводу правильности игровых действий»</w:t>
            </w:r>
          </w:p>
        </w:tc>
        <w:tc>
          <w:tcPr>
            <w:tcW w:w="1134" w:type="dxa"/>
          </w:tcPr>
          <w:p w:rsidR="00C6511B" w:rsidRPr="00C6511B" w:rsidRDefault="00C6511B" w:rsidP="00EA5A8D">
            <w:pPr>
              <w:widowControl w:val="0"/>
              <w:snapToGrid w:val="0"/>
              <w:spacing w:before="2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0</w:t>
            </w:r>
          </w:p>
        </w:tc>
        <w:tc>
          <w:tcPr>
            <w:tcW w:w="1134" w:type="dxa"/>
          </w:tcPr>
          <w:p w:rsidR="00C6511B" w:rsidRPr="00C6511B" w:rsidRDefault="00C6511B" w:rsidP="00EA5A8D">
            <w:pPr>
              <w:widowControl w:val="0"/>
              <w:snapToGrid w:val="0"/>
              <w:spacing w:before="2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0</w:t>
            </w:r>
          </w:p>
        </w:tc>
        <w:tc>
          <w:tcPr>
            <w:tcW w:w="1134" w:type="dxa"/>
          </w:tcPr>
          <w:p w:rsidR="00C6511B" w:rsidRPr="00C6511B" w:rsidRDefault="00C6511B" w:rsidP="00EA5A8D">
            <w:pPr>
              <w:widowControl w:val="0"/>
              <w:snapToGrid w:val="0"/>
              <w:spacing w:before="2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10</w:t>
            </w:r>
          </w:p>
        </w:tc>
        <w:tc>
          <w:tcPr>
            <w:tcW w:w="1134" w:type="dxa"/>
          </w:tcPr>
          <w:p w:rsidR="00C6511B" w:rsidRPr="00C6511B" w:rsidRDefault="00C6511B" w:rsidP="00EA5A8D">
            <w:pPr>
              <w:widowControl w:val="0"/>
              <w:snapToGrid w:val="0"/>
              <w:spacing w:before="2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26</w:t>
            </w:r>
          </w:p>
        </w:tc>
        <w:tc>
          <w:tcPr>
            <w:tcW w:w="1099" w:type="dxa"/>
          </w:tcPr>
          <w:p w:rsidR="00C6511B" w:rsidRPr="00C6511B" w:rsidRDefault="00C6511B" w:rsidP="00EA5A8D">
            <w:pPr>
              <w:widowControl w:val="0"/>
              <w:snapToGrid w:val="0"/>
              <w:spacing w:before="20"/>
              <w:jc w:val="center"/>
              <w:rPr>
                <w:rFonts w:ascii="Times New Roman" w:eastAsia="Times New Roman" w:hAnsi="Times New Roman" w:cs="Times New Roman"/>
                <w:sz w:val="40"/>
                <w:szCs w:val="40"/>
              </w:rPr>
            </w:pPr>
            <w:r w:rsidRPr="00C6511B">
              <w:rPr>
                <w:rFonts w:ascii="Times New Roman" w:eastAsia="Times New Roman" w:hAnsi="Times New Roman" w:cs="Times New Roman"/>
                <w:sz w:val="40"/>
                <w:szCs w:val="40"/>
              </w:rPr>
              <w:t>26</w:t>
            </w:r>
          </w:p>
        </w:tc>
      </w:tr>
    </w:tbl>
    <w:p w:rsidR="00C6511B" w:rsidRDefault="00C6511B">
      <w:pPr>
        <w:rPr>
          <w:lang w:val="en-US"/>
        </w:rPr>
      </w:pPr>
    </w:p>
    <w:p w:rsidR="00DF6323" w:rsidRDefault="00DF6323">
      <w:pPr>
        <w:rPr>
          <w:lang w:val="en-US"/>
        </w:rPr>
      </w:pPr>
    </w:p>
    <w:p w:rsidR="00DF6323" w:rsidRDefault="00DF6323">
      <w:pPr>
        <w:rPr>
          <w:lang w:val="en-US"/>
        </w:rPr>
      </w:pPr>
    </w:p>
    <w:p w:rsidR="00DF6323" w:rsidRDefault="00DF6323">
      <w:pPr>
        <w:rPr>
          <w:lang w:val="en-US"/>
        </w:rPr>
      </w:pPr>
    </w:p>
    <w:p w:rsidR="00DF6323" w:rsidRDefault="00DF6323">
      <w:pPr>
        <w:rPr>
          <w:lang w:val="en-US"/>
        </w:rPr>
      </w:pPr>
    </w:p>
    <w:p w:rsidR="00DF6323" w:rsidRDefault="00DF6323">
      <w:pPr>
        <w:rPr>
          <w:lang w:val="en-US"/>
        </w:rPr>
      </w:pPr>
    </w:p>
    <w:p w:rsidR="00DF6323" w:rsidRDefault="00DF6323">
      <w:pPr>
        <w:rPr>
          <w:lang w:val="en-US"/>
        </w:rPr>
      </w:pPr>
    </w:p>
    <w:p w:rsidR="00DF6323" w:rsidRDefault="00DF6323">
      <w:pPr>
        <w:rPr>
          <w:lang w:val="en-US"/>
        </w:rPr>
      </w:pPr>
    </w:p>
    <w:p w:rsidR="00DF6323" w:rsidRDefault="00DF6323">
      <w:pPr>
        <w:rPr>
          <w:lang w:val="en-US"/>
        </w:rPr>
      </w:pPr>
    </w:p>
    <w:p w:rsidR="00DF6323" w:rsidRDefault="00DF6323">
      <w:pPr>
        <w:rPr>
          <w:lang w:val="en-US"/>
        </w:rPr>
      </w:pPr>
    </w:p>
    <w:p w:rsidR="00DF6323" w:rsidRDefault="00DF6323">
      <w:pPr>
        <w:rPr>
          <w:lang w:val="en-US"/>
        </w:rPr>
      </w:pPr>
    </w:p>
    <w:p w:rsidR="00DF6323" w:rsidRDefault="00DF6323">
      <w:pPr>
        <w:rPr>
          <w:lang w:val="en-US"/>
        </w:rPr>
      </w:pPr>
    </w:p>
    <w:p w:rsidR="00DF6323" w:rsidRPr="00DF6323" w:rsidRDefault="00DF6323" w:rsidP="00DF6323">
      <w:pPr>
        <w:widowControl w:val="0"/>
        <w:snapToGrid w:val="0"/>
        <w:spacing w:after="0" w:line="240" w:lineRule="auto"/>
        <w:jc w:val="center"/>
        <w:rPr>
          <w:rFonts w:ascii="Times New Roman" w:eastAsia="Times New Roman" w:hAnsi="Times New Roman" w:cs="Times New Roman"/>
          <w:b/>
          <w:bCs/>
          <w:sz w:val="40"/>
          <w:szCs w:val="40"/>
        </w:rPr>
      </w:pPr>
      <w:r w:rsidRPr="00DF6323">
        <w:rPr>
          <w:rFonts w:ascii="Times New Roman" w:eastAsia="Times New Roman" w:hAnsi="Times New Roman" w:cs="Times New Roman"/>
          <w:b/>
          <w:bCs/>
          <w:sz w:val="40"/>
          <w:szCs w:val="40"/>
        </w:rPr>
        <w:lastRenderedPageBreak/>
        <w:t xml:space="preserve">Способы воздействия детей друг на друга </w:t>
      </w:r>
    </w:p>
    <w:p w:rsidR="00DF6323" w:rsidRPr="00DF6323" w:rsidRDefault="00DF6323" w:rsidP="00DF6323">
      <w:pPr>
        <w:widowControl w:val="0"/>
        <w:snapToGrid w:val="0"/>
        <w:spacing w:after="0" w:line="240" w:lineRule="auto"/>
        <w:jc w:val="center"/>
        <w:rPr>
          <w:rFonts w:ascii="Times New Roman" w:eastAsia="Times New Roman" w:hAnsi="Times New Roman" w:cs="Times New Roman"/>
          <w:b/>
          <w:bCs/>
          <w:sz w:val="40"/>
          <w:szCs w:val="40"/>
        </w:rPr>
      </w:pPr>
      <w:r w:rsidRPr="00DF6323">
        <w:rPr>
          <w:rFonts w:ascii="Times New Roman" w:eastAsia="Times New Roman" w:hAnsi="Times New Roman" w:cs="Times New Roman"/>
          <w:b/>
          <w:bCs/>
          <w:sz w:val="40"/>
          <w:szCs w:val="40"/>
        </w:rPr>
        <w:t>в ситуации игрового конфликта</w:t>
      </w:r>
      <w:proofErr w:type="gramStart"/>
      <w:r w:rsidRPr="00DF6323">
        <w:rPr>
          <w:rFonts w:ascii="Times New Roman" w:eastAsia="Times New Roman" w:hAnsi="Times New Roman" w:cs="Times New Roman"/>
          <w:b/>
          <w:bCs/>
          <w:sz w:val="40"/>
          <w:szCs w:val="40"/>
        </w:rPr>
        <w:t xml:space="preserve"> (%)</w:t>
      </w:r>
      <w:proofErr w:type="gramEnd"/>
    </w:p>
    <w:p w:rsidR="00DF6323" w:rsidRDefault="00DF6323" w:rsidP="00DF6323">
      <w:pPr>
        <w:widowControl w:val="0"/>
        <w:snapToGrid w:val="0"/>
        <w:spacing w:after="0" w:line="240" w:lineRule="auto"/>
        <w:jc w:val="center"/>
        <w:rPr>
          <w:rFonts w:ascii="Times New Roman" w:eastAsia="Times New Roman" w:hAnsi="Times New Roman" w:cs="Times New Roman"/>
          <w:b/>
          <w:bCs/>
          <w:szCs w:val="20"/>
          <w:lang w:val="en-US"/>
        </w:rPr>
      </w:pPr>
      <w:r w:rsidRPr="00D054C9">
        <w:rPr>
          <w:rFonts w:ascii="Times New Roman" w:eastAsia="Times New Roman" w:hAnsi="Times New Roman" w:cs="Times New Roman"/>
          <w:b/>
          <w:bCs/>
          <w:szCs w:val="20"/>
        </w:rPr>
        <w:t> </w:t>
      </w:r>
    </w:p>
    <w:p w:rsidR="00DF6323" w:rsidRPr="00DF6323" w:rsidRDefault="00DF6323" w:rsidP="00DF6323">
      <w:pPr>
        <w:widowControl w:val="0"/>
        <w:snapToGrid w:val="0"/>
        <w:spacing w:after="0" w:line="240" w:lineRule="auto"/>
        <w:jc w:val="center"/>
        <w:rPr>
          <w:rFonts w:ascii="Times New Roman" w:eastAsia="Times New Roman" w:hAnsi="Times New Roman" w:cs="Times New Roman"/>
          <w:b/>
          <w:bCs/>
          <w:szCs w:val="20"/>
          <w:lang w:val="en-US"/>
        </w:rPr>
      </w:pPr>
    </w:p>
    <w:tbl>
      <w:tblPr>
        <w:tblStyle w:val="a8"/>
        <w:tblW w:w="0" w:type="auto"/>
        <w:tblLook w:val="04A0"/>
      </w:tblPr>
      <w:tblGrid>
        <w:gridCol w:w="5211"/>
        <w:gridCol w:w="1162"/>
        <w:gridCol w:w="1162"/>
        <w:gridCol w:w="1163"/>
        <w:gridCol w:w="1162"/>
        <w:gridCol w:w="1163"/>
      </w:tblGrid>
      <w:tr w:rsidR="00DF6323" w:rsidTr="00346406">
        <w:tc>
          <w:tcPr>
            <w:tcW w:w="5211" w:type="dxa"/>
            <w:vMerge w:val="restart"/>
          </w:tcPr>
          <w:p w:rsidR="00DF6323" w:rsidRPr="00DF6323" w:rsidRDefault="00DF6323" w:rsidP="00DF6323">
            <w:pPr>
              <w:jc w:val="center"/>
              <w:rPr>
                <w:b/>
                <w:sz w:val="40"/>
                <w:szCs w:val="40"/>
                <w:lang w:val="en-US"/>
              </w:rPr>
            </w:pPr>
            <w:r w:rsidRPr="00DF6323">
              <w:rPr>
                <w:rFonts w:ascii="Times New Roman" w:eastAsia="Times New Roman" w:hAnsi="Times New Roman" w:cs="Times New Roman"/>
                <w:b/>
                <w:sz w:val="40"/>
                <w:szCs w:val="40"/>
              </w:rPr>
              <w:t>Способы воздействия</w:t>
            </w:r>
          </w:p>
        </w:tc>
        <w:tc>
          <w:tcPr>
            <w:tcW w:w="5812" w:type="dxa"/>
            <w:gridSpan w:val="5"/>
          </w:tcPr>
          <w:p w:rsidR="00DF6323" w:rsidRPr="00DF6323" w:rsidRDefault="00DF6323" w:rsidP="00DF6323">
            <w:pPr>
              <w:jc w:val="center"/>
              <w:rPr>
                <w:b/>
                <w:sz w:val="40"/>
                <w:szCs w:val="40"/>
                <w:lang w:val="en-US"/>
              </w:rPr>
            </w:pPr>
            <w:r w:rsidRPr="00DF6323">
              <w:rPr>
                <w:rFonts w:ascii="Times New Roman" w:eastAsia="Times New Roman" w:hAnsi="Times New Roman" w:cs="Times New Roman"/>
                <w:b/>
                <w:sz w:val="40"/>
                <w:szCs w:val="40"/>
              </w:rPr>
              <w:t>Возраст детей</w:t>
            </w:r>
          </w:p>
        </w:tc>
      </w:tr>
      <w:tr w:rsidR="00DF6323" w:rsidTr="00DF6323">
        <w:tc>
          <w:tcPr>
            <w:tcW w:w="5211" w:type="dxa"/>
            <w:vMerge/>
          </w:tcPr>
          <w:p w:rsidR="00DF6323" w:rsidRPr="00DF6323" w:rsidRDefault="00DF6323" w:rsidP="00DF6323">
            <w:pPr>
              <w:jc w:val="center"/>
              <w:rPr>
                <w:b/>
                <w:sz w:val="40"/>
                <w:szCs w:val="40"/>
                <w:lang w:val="en-US"/>
              </w:rPr>
            </w:pPr>
          </w:p>
        </w:tc>
        <w:tc>
          <w:tcPr>
            <w:tcW w:w="1162" w:type="dxa"/>
          </w:tcPr>
          <w:p w:rsidR="00DF6323" w:rsidRPr="00DF6323" w:rsidRDefault="00DF6323" w:rsidP="00DF6323">
            <w:pPr>
              <w:widowControl w:val="0"/>
              <w:snapToGrid w:val="0"/>
              <w:jc w:val="center"/>
              <w:rPr>
                <w:rFonts w:ascii="Times New Roman" w:eastAsia="Times New Roman" w:hAnsi="Times New Roman" w:cs="Times New Roman"/>
                <w:b/>
                <w:sz w:val="40"/>
                <w:szCs w:val="40"/>
              </w:rPr>
            </w:pPr>
            <w:r w:rsidRPr="00DF6323">
              <w:rPr>
                <w:rFonts w:ascii="Times New Roman" w:eastAsia="Times New Roman" w:hAnsi="Times New Roman" w:cs="Times New Roman"/>
                <w:b/>
                <w:sz w:val="40"/>
                <w:szCs w:val="40"/>
              </w:rPr>
              <w:t>1—2</w:t>
            </w:r>
          </w:p>
        </w:tc>
        <w:tc>
          <w:tcPr>
            <w:tcW w:w="1162" w:type="dxa"/>
          </w:tcPr>
          <w:p w:rsidR="00DF6323" w:rsidRPr="00DF6323" w:rsidRDefault="00DF6323" w:rsidP="00DF6323">
            <w:pPr>
              <w:widowControl w:val="0"/>
              <w:snapToGrid w:val="0"/>
              <w:jc w:val="center"/>
              <w:rPr>
                <w:rFonts w:ascii="Times New Roman" w:eastAsia="Times New Roman" w:hAnsi="Times New Roman" w:cs="Times New Roman"/>
                <w:b/>
                <w:sz w:val="40"/>
                <w:szCs w:val="40"/>
              </w:rPr>
            </w:pPr>
            <w:r w:rsidRPr="00DF6323">
              <w:rPr>
                <w:rFonts w:ascii="Times New Roman" w:eastAsia="Times New Roman" w:hAnsi="Times New Roman" w:cs="Times New Roman"/>
                <w:b/>
                <w:sz w:val="40"/>
                <w:szCs w:val="40"/>
              </w:rPr>
              <w:t>2—3</w:t>
            </w:r>
          </w:p>
        </w:tc>
        <w:tc>
          <w:tcPr>
            <w:tcW w:w="1163" w:type="dxa"/>
          </w:tcPr>
          <w:p w:rsidR="00DF6323" w:rsidRPr="00DF6323" w:rsidRDefault="00DF6323" w:rsidP="00DF6323">
            <w:pPr>
              <w:widowControl w:val="0"/>
              <w:snapToGrid w:val="0"/>
              <w:jc w:val="center"/>
              <w:rPr>
                <w:rFonts w:ascii="Times New Roman" w:eastAsia="Times New Roman" w:hAnsi="Times New Roman" w:cs="Times New Roman"/>
                <w:b/>
                <w:sz w:val="40"/>
                <w:szCs w:val="40"/>
              </w:rPr>
            </w:pPr>
            <w:r w:rsidRPr="00DF6323">
              <w:rPr>
                <w:rFonts w:ascii="Times New Roman" w:eastAsia="Times New Roman" w:hAnsi="Times New Roman" w:cs="Times New Roman"/>
                <w:b/>
                <w:sz w:val="40"/>
                <w:szCs w:val="40"/>
              </w:rPr>
              <w:t>3—4</w:t>
            </w:r>
          </w:p>
        </w:tc>
        <w:tc>
          <w:tcPr>
            <w:tcW w:w="1162" w:type="dxa"/>
          </w:tcPr>
          <w:p w:rsidR="00DF6323" w:rsidRPr="00DF6323" w:rsidRDefault="00DF6323" w:rsidP="00DF6323">
            <w:pPr>
              <w:widowControl w:val="0"/>
              <w:snapToGrid w:val="0"/>
              <w:jc w:val="center"/>
              <w:rPr>
                <w:rFonts w:ascii="Times New Roman" w:eastAsia="Times New Roman" w:hAnsi="Times New Roman" w:cs="Times New Roman"/>
                <w:b/>
                <w:sz w:val="40"/>
                <w:szCs w:val="40"/>
              </w:rPr>
            </w:pPr>
            <w:r w:rsidRPr="00DF6323">
              <w:rPr>
                <w:rFonts w:ascii="Times New Roman" w:eastAsia="Times New Roman" w:hAnsi="Times New Roman" w:cs="Times New Roman"/>
                <w:b/>
                <w:sz w:val="40"/>
                <w:szCs w:val="40"/>
              </w:rPr>
              <w:t>4—5</w:t>
            </w:r>
          </w:p>
        </w:tc>
        <w:tc>
          <w:tcPr>
            <w:tcW w:w="1163" w:type="dxa"/>
          </w:tcPr>
          <w:p w:rsidR="00DF6323" w:rsidRPr="00DF6323" w:rsidRDefault="00DF6323" w:rsidP="00DF6323">
            <w:pPr>
              <w:widowControl w:val="0"/>
              <w:snapToGrid w:val="0"/>
              <w:jc w:val="center"/>
              <w:rPr>
                <w:rFonts w:ascii="Times New Roman" w:eastAsia="Times New Roman" w:hAnsi="Times New Roman" w:cs="Times New Roman"/>
                <w:b/>
                <w:sz w:val="40"/>
                <w:szCs w:val="40"/>
              </w:rPr>
            </w:pPr>
            <w:r w:rsidRPr="00DF6323">
              <w:rPr>
                <w:rFonts w:ascii="Times New Roman" w:eastAsia="Times New Roman" w:hAnsi="Times New Roman" w:cs="Times New Roman"/>
                <w:b/>
                <w:sz w:val="40"/>
                <w:szCs w:val="40"/>
              </w:rPr>
              <w:t>5—6</w:t>
            </w:r>
          </w:p>
        </w:tc>
      </w:tr>
      <w:tr w:rsidR="00DF6323" w:rsidTr="00DF6323">
        <w:tc>
          <w:tcPr>
            <w:tcW w:w="5211" w:type="dxa"/>
          </w:tcPr>
          <w:p w:rsidR="00DF6323" w:rsidRDefault="00DF6323" w:rsidP="00EA5A8D">
            <w:pPr>
              <w:widowControl w:val="0"/>
              <w:snapToGrid w:val="0"/>
              <w:rPr>
                <w:rFonts w:ascii="Times New Roman" w:eastAsia="Times New Roman" w:hAnsi="Times New Roman" w:cs="Times New Roman"/>
                <w:sz w:val="40"/>
                <w:szCs w:val="40"/>
                <w:lang w:val="en-US"/>
              </w:rPr>
            </w:pPr>
            <w:r w:rsidRPr="00DF6323">
              <w:rPr>
                <w:rFonts w:ascii="Times New Roman" w:eastAsia="Times New Roman" w:hAnsi="Times New Roman" w:cs="Times New Roman"/>
                <w:sz w:val="40"/>
                <w:szCs w:val="40"/>
              </w:rPr>
              <w:t>«Физическое воздействие»</w:t>
            </w:r>
          </w:p>
          <w:p w:rsidR="00DF6323" w:rsidRPr="00DF6323" w:rsidRDefault="00DF6323" w:rsidP="00EA5A8D">
            <w:pPr>
              <w:widowControl w:val="0"/>
              <w:snapToGrid w:val="0"/>
              <w:rPr>
                <w:rFonts w:ascii="Times New Roman" w:eastAsia="Times New Roman" w:hAnsi="Times New Roman" w:cs="Times New Roman"/>
                <w:sz w:val="40"/>
                <w:szCs w:val="40"/>
                <w:lang w:val="en-US"/>
              </w:rPr>
            </w:pPr>
          </w:p>
        </w:tc>
        <w:tc>
          <w:tcPr>
            <w:tcW w:w="1162" w:type="dxa"/>
          </w:tcPr>
          <w:p w:rsidR="00DF6323" w:rsidRPr="00DF6323" w:rsidRDefault="00DF6323" w:rsidP="00EA5A8D">
            <w:pPr>
              <w:widowControl w:val="0"/>
              <w:snapToGrid w:val="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50</w:t>
            </w:r>
          </w:p>
        </w:tc>
        <w:tc>
          <w:tcPr>
            <w:tcW w:w="1162" w:type="dxa"/>
          </w:tcPr>
          <w:p w:rsidR="00DF6323" w:rsidRPr="00DF6323" w:rsidRDefault="00DF6323" w:rsidP="00EA5A8D">
            <w:pPr>
              <w:widowControl w:val="0"/>
              <w:snapToGrid w:val="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35</w:t>
            </w:r>
          </w:p>
        </w:tc>
        <w:tc>
          <w:tcPr>
            <w:tcW w:w="1163" w:type="dxa"/>
          </w:tcPr>
          <w:p w:rsidR="00DF6323" w:rsidRPr="00DF6323" w:rsidRDefault="00DF6323" w:rsidP="00EA5A8D">
            <w:pPr>
              <w:widowControl w:val="0"/>
              <w:snapToGrid w:val="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26</w:t>
            </w:r>
          </w:p>
        </w:tc>
        <w:tc>
          <w:tcPr>
            <w:tcW w:w="1162" w:type="dxa"/>
          </w:tcPr>
          <w:p w:rsidR="00DF6323" w:rsidRPr="00DF6323" w:rsidRDefault="00DF6323" w:rsidP="00EA5A8D">
            <w:pPr>
              <w:widowControl w:val="0"/>
              <w:snapToGrid w:val="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16</w:t>
            </w:r>
          </w:p>
        </w:tc>
        <w:tc>
          <w:tcPr>
            <w:tcW w:w="1163" w:type="dxa"/>
          </w:tcPr>
          <w:p w:rsidR="00DF6323" w:rsidRPr="00DF6323" w:rsidRDefault="00DF6323" w:rsidP="00EA5A8D">
            <w:pPr>
              <w:widowControl w:val="0"/>
              <w:snapToGrid w:val="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15</w:t>
            </w:r>
          </w:p>
        </w:tc>
      </w:tr>
      <w:tr w:rsidR="00DF6323" w:rsidTr="00DF6323">
        <w:tc>
          <w:tcPr>
            <w:tcW w:w="5211" w:type="dxa"/>
          </w:tcPr>
          <w:p w:rsidR="00DF6323" w:rsidRPr="00DF6323" w:rsidRDefault="00DF6323" w:rsidP="00EA5A8D">
            <w:pPr>
              <w:widowControl w:val="0"/>
              <w:snapToGrid w:val="0"/>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«Опосредованное воздействие»</w:t>
            </w:r>
          </w:p>
        </w:tc>
        <w:tc>
          <w:tcPr>
            <w:tcW w:w="1162" w:type="dxa"/>
          </w:tcPr>
          <w:p w:rsidR="00DF6323" w:rsidRPr="00DF6323" w:rsidRDefault="00DF6323" w:rsidP="00EA5A8D">
            <w:pPr>
              <w:widowControl w:val="0"/>
              <w:snapToGrid w:val="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9</w:t>
            </w:r>
          </w:p>
        </w:tc>
        <w:tc>
          <w:tcPr>
            <w:tcW w:w="1162" w:type="dxa"/>
          </w:tcPr>
          <w:p w:rsidR="00DF6323" w:rsidRPr="00DF6323" w:rsidRDefault="00DF6323" w:rsidP="00EA5A8D">
            <w:pPr>
              <w:widowControl w:val="0"/>
              <w:snapToGrid w:val="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4</w:t>
            </w:r>
          </w:p>
        </w:tc>
        <w:tc>
          <w:tcPr>
            <w:tcW w:w="1163" w:type="dxa"/>
          </w:tcPr>
          <w:p w:rsidR="00DF6323" w:rsidRPr="00DF6323" w:rsidRDefault="00DF6323" w:rsidP="00EA5A8D">
            <w:pPr>
              <w:widowControl w:val="0"/>
              <w:snapToGrid w:val="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5</w:t>
            </w:r>
          </w:p>
        </w:tc>
        <w:tc>
          <w:tcPr>
            <w:tcW w:w="1162" w:type="dxa"/>
          </w:tcPr>
          <w:p w:rsidR="00DF6323" w:rsidRPr="00DF6323" w:rsidRDefault="00DF6323" w:rsidP="00EA5A8D">
            <w:pPr>
              <w:widowControl w:val="0"/>
              <w:snapToGrid w:val="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2</w:t>
            </w:r>
          </w:p>
        </w:tc>
        <w:tc>
          <w:tcPr>
            <w:tcW w:w="1163" w:type="dxa"/>
          </w:tcPr>
          <w:p w:rsidR="00DF6323" w:rsidRPr="00DF6323" w:rsidRDefault="00DF6323" w:rsidP="00EA5A8D">
            <w:pPr>
              <w:widowControl w:val="0"/>
              <w:snapToGrid w:val="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3</w:t>
            </w:r>
          </w:p>
        </w:tc>
      </w:tr>
      <w:tr w:rsidR="00DF6323" w:rsidTr="00DF6323">
        <w:tc>
          <w:tcPr>
            <w:tcW w:w="5211" w:type="dxa"/>
          </w:tcPr>
          <w:p w:rsidR="00DF6323" w:rsidRPr="00DF6323" w:rsidRDefault="00DF6323" w:rsidP="00EA5A8D">
            <w:pPr>
              <w:widowControl w:val="0"/>
              <w:snapToGrid w:val="0"/>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«Психологическое воздействие»</w:t>
            </w:r>
          </w:p>
        </w:tc>
        <w:tc>
          <w:tcPr>
            <w:tcW w:w="1162" w:type="dxa"/>
          </w:tcPr>
          <w:p w:rsidR="00DF6323" w:rsidRPr="00DF6323" w:rsidRDefault="00DF6323" w:rsidP="00EA5A8D">
            <w:pPr>
              <w:widowControl w:val="0"/>
              <w:snapToGrid w:val="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19</w:t>
            </w:r>
          </w:p>
        </w:tc>
        <w:tc>
          <w:tcPr>
            <w:tcW w:w="1162" w:type="dxa"/>
          </w:tcPr>
          <w:p w:rsidR="00DF6323" w:rsidRPr="00DF6323" w:rsidRDefault="00DF6323" w:rsidP="00EA5A8D">
            <w:pPr>
              <w:widowControl w:val="0"/>
              <w:snapToGrid w:val="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21</w:t>
            </w:r>
          </w:p>
        </w:tc>
        <w:tc>
          <w:tcPr>
            <w:tcW w:w="1163" w:type="dxa"/>
          </w:tcPr>
          <w:p w:rsidR="00DF6323" w:rsidRPr="00DF6323" w:rsidRDefault="00DF6323" w:rsidP="00EA5A8D">
            <w:pPr>
              <w:widowControl w:val="0"/>
              <w:snapToGrid w:val="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9</w:t>
            </w:r>
          </w:p>
        </w:tc>
        <w:tc>
          <w:tcPr>
            <w:tcW w:w="1162" w:type="dxa"/>
          </w:tcPr>
          <w:p w:rsidR="00DF6323" w:rsidRPr="00DF6323" w:rsidRDefault="00DF6323" w:rsidP="00EA5A8D">
            <w:pPr>
              <w:widowControl w:val="0"/>
              <w:snapToGrid w:val="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3</w:t>
            </w:r>
          </w:p>
        </w:tc>
        <w:tc>
          <w:tcPr>
            <w:tcW w:w="1163" w:type="dxa"/>
          </w:tcPr>
          <w:p w:rsidR="00DF6323" w:rsidRPr="00DF6323" w:rsidRDefault="00DF6323" w:rsidP="00EA5A8D">
            <w:pPr>
              <w:widowControl w:val="0"/>
              <w:snapToGrid w:val="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4</w:t>
            </w:r>
          </w:p>
        </w:tc>
      </w:tr>
      <w:tr w:rsidR="00DF6323" w:rsidTr="00DF6323">
        <w:tc>
          <w:tcPr>
            <w:tcW w:w="5211" w:type="dxa"/>
          </w:tcPr>
          <w:p w:rsidR="00DF6323" w:rsidRDefault="00DF6323" w:rsidP="00EA5A8D">
            <w:pPr>
              <w:widowControl w:val="0"/>
              <w:snapToGrid w:val="0"/>
              <w:rPr>
                <w:rFonts w:ascii="Times New Roman" w:eastAsia="Times New Roman" w:hAnsi="Times New Roman" w:cs="Times New Roman"/>
                <w:sz w:val="40"/>
                <w:szCs w:val="40"/>
                <w:lang w:val="en-US"/>
              </w:rPr>
            </w:pPr>
            <w:r w:rsidRPr="00DF6323">
              <w:rPr>
                <w:rFonts w:ascii="Times New Roman" w:eastAsia="Times New Roman" w:hAnsi="Times New Roman" w:cs="Times New Roman"/>
                <w:sz w:val="40"/>
                <w:szCs w:val="40"/>
              </w:rPr>
              <w:t>«Словесное воздействие»</w:t>
            </w:r>
          </w:p>
          <w:p w:rsidR="00DF6323" w:rsidRPr="00DF6323" w:rsidRDefault="00DF6323" w:rsidP="00EA5A8D">
            <w:pPr>
              <w:widowControl w:val="0"/>
              <w:snapToGrid w:val="0"/>
              <w:rPr>
                <w:rFonts w:ascii="Times New Roman" w:eastAsia="Times New Roman" w:hAnsi="Times New Roman" w:cs="Times New Roman"/>
                <w:sz w:val="40"/>
                <w:szCs w:val="40"/>
                <w:lang w:val="en-US"/>
              </w:rPr>
            </w:pPr>
          </w:p>
        </w:tc>
        <w:tc>
          <w:tcPr>
            <w:tcW w:w="1162" w:type="dxa"/>
          </w:tcPr>
          <w:p w:rsidR="00DF6323" w:rsidRPr="00DF6323" w:rsidRDefault="00DF6323" w:rsidP="00EA5A8D">
            <w:pPr>
              <w:widowControl w:val="0"/>
              <w:snapToGrid w:val="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17</w:t>
            </w:r>
          </w:p>
        </w:tc>
        <w:tc>
          <w:tcPr>
            <w:tcW w:w="1162" w:type="dxa"/>
          </w:tcPr>
          <w:p w:rsidR="00DF6323" w:rsidRPr="00DF6323" w:rsidRDefault="00DF6323" w:rsidP="00EA5A8D">
            <w:pPr>
              <w:widowControl w:val="0"/>
              <w:snapToGrid w:val="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21</w:t>
            </w:r>
          </w:p>
        </w:tc>
        <w:tc>
          <w:tcPr>
            <w:tcW w:w="1163" w:type="dxa"/>
          </w:tcPr>
          <w:p w:rsidR="00DF6323" w:rsidRPr="00DF6323" w:rsidRDefault="00DF6323" w:rsidP="00EA5A8D">
            <w:pPr>
              <w:widowControl w:val="0"/>
              <w:snapToGrid w:val="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30</w:t>
            </w:r>
          </w:p>
        </w:tc>
        <w:tc>
          <w:tcPr>
            <w:tcW w:w="1162" w:type="dxa"/>
          </w:tcPr>
          <w:p w:rsidR="00DF6323" w:rsidRPr="00DF6323" w:rsidRDefault="00DF6323" w:rsidP="00EA5A8D">
            <w:pPr>
              <w:widowControl w:val="0"/>
              <w:snapToGrid w:val="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29</w:t>
            </w:r>
          </w:p>
        </w:tc>
        <w:tc>
          <w:tcPr>
            <w:tcW w:w="1163" w:type="dxa"/>
          </w:tcPr>
          <w:p w:rsidR="00DF6323" w:rsidRPr="00DF6323" w:rsidRDefault="00DF6323" w:rsidP="00EA5A8D">
            <w:pPr>
              <w:widowControl w:val="0"/>
              <w:snapToGrid w:val="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26</w:t>
            </w:r>
          </w:p>
        </w:tc>
      </w:tr>
      <w:tr w:rsidR="00DF6323" w:rsidTr="00DF6323">
        <w:tc>
          <w:tcPr>
            <w:tcW w:w="5211" w:type="dxa"/>
          </w:tcPr>
          <w:p w:rsidR="00DF6323" w:rsidRDefault="00DF6323" w:rsidP="00EA5A8D">
            <w:pPr>
              <w:widowControl w:val="0"/>
              <w:snapToGrid w:val="0"/>
              <w:rPr>
                <w:rFonts w:ascii="Times New Roman" w:eastAsia="Times New Roman" w:hAnsi="Times New Roman" w:cs="Times New Roman"/>
                <w:sz w:val="40"/>
                <w:szCs w:val="40"/>
                <w:lang w:val="en-US"/>
              </w:rPr>
            </w:pPr>
            <w:r w:rsidRPr="00DF6323">
              <w:rPr>
                <w:rFonts w:ascii="Times New Roman" w:eastAsia="Times New Roman" w:hAnsi="Times New Roman" w:cs="Times New Roman"/>
                <w:sz w:val="40"/>
                <w:szCs w:val="40"/>
              </w:rPr>
              <w:t>«Угрозы и санкции»</w:t>
            </w:r>
          </w:p>
          <w:p w:rsidR="00DF6323" w:rsidRPr="00DF6323" w:rsidRDefault="00DF6323" w:rsidP="00EA5A8D">
            <w:pPr>
              <w:widowControl w:val="0"/>
              <w:snapToGrid w:val="0"/>
              <w:rPr>
                <w:rFonts w:ascii="Times New Roman" w:eastAsia="Times New Roman" w:hAnsi="Times New Roman" w:cs="Times New Roman"/>
                <w:sz w:val="40"/>
                <w:szCs w:val="40"/>
                <w:lang w:val="en-US"/>
              </w:rPr>
            </w:pPr>
          </w:p>
        </w:tc>
        <w:tc>
          <w:tcPr>
            <w:tcW w:w="1162" w:type="dxa"/>
          </w:tcPr>
          <w:p w:rsidR="00DF6323" w:rsidRPr="00DF6323" w:rsidRDefault="00DF6323" w:rsidP="00EA5A8D">
            <w:pPr>
              <w:widowControl w:val="0"/>
              <w:snapToGrid w:val="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0</w:t>
            </w:r>
          </w:p>
        </w:tc>
        <w:tc>
          <w:tcPr>
            <w:tcW w:w="1162" w:type="dxa"/>
          </w:tcPr>
          <w:p w:rsidR="00DF6323" w:rsidRPr="00DF6323" w:rsidRDefault="00DF6323" w:rsidP="00EA5A8D">
            <w:pPr>
              <w:widowControl w:val="0"/>
              <w:snapToGrid w:val="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3</w:t>
            </w:r>
          </w:p>
        </w:tc>
        <w:tc>
          <w:tcPr>
            <w:tcW w:w="1163" w:type="dxa"/>
          </w:tcPr>
          <w:p w:rsidR="00DF6323" w:rsidRPr="00DF6323" w:rsidRDefault="00DF6323" w:rsidP="00EA5A8D">
            <w:pPr>
              <w:widowControl w:val="0"/>
              <w:snapToGrid w:val="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4</w:t>
            </w:r>
          </w:p>
        </w:tc>
        <w:tc>
          <w:tcPr>
            <w:tcW w:w="1162" w:type="dxa"/>
          </w:tcPr>
          <w:p w:rsidR="00DF6323" w:rsidRPr="00DF6323" w:rsidRDefault="00DF6323" w:rsidP="00EA5A8D">
            <w:pPr>
              <w:widowControl w:val="0"/>
              <w:snapToGrid w:val="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10</w:t>
            </w:r>
          </w:p>
        </w:tc>
        <w:tc>
          <w:tcPr>
            <w:tcW w:w="1163" w:type="dxa"/>
          </w:tcPr>
          <w:p w:rsidR="00DF6323" w:rsidRPr="00DF6323" w:rsidRDefault="00DF6323" w:rsidP="00EA5A8D">
            <w:pPr>
              <w:widowControl w:val="0"/>
              <w:snapToGrid w:val="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8</w:t>
            </w:r>
          </w:p>
        </w:tc>
      </w:tr>
      <w:tr w:rsidR="00DF6323" w:rsidTr="00DF6323">
        <w:tc>
          <w:tcPr>
            <w:tcW w:w="5211" w:type="dxa"/>
          </w:tcPr>
          <w:p w:rsidR="00DF6323" w:rsidRDefault="00DF6323" w:rsidP="00EA5A8D">
            <w:pPr>
              <w:widowControl w:val="0"/>
              <w:snapToGrid w:val="0"/>
              <w:spacing w:before="20"/>
              <w:rPr>
                <w:rFonts w:ascii="Times New Roman" w:eastAsia="Times New Roman" w:hAnsi="Times New Roman" w:cs="Times New Roman"/>
                <w:sz w:val="40"/>
                <w:szCs w:val="40"/>
                <w:lang w:val="en-US"/>
              </w:rPr>
            </w:pPr>
            <w:r w:rsidRPr="00DF6323">
              <w:rPr>
                <w:rFonts w:ascii="Times New Roman" w:eastAsia="Times New Roman" w:hAnsi="Times New Roman" w:cs="Times New Roman"/>
                <w:sz w:val="40"/>
                <w:szCs w:val="40"/>
              </w:rPr>
              <w:t>«Аргументы»</w:t>
            </w:r>
          </w:p>
          <w:p w:rsidR="00DF6323" w:rsidRPr="00DF6323" w:rsidRDefault="00DF6323" w:rsidP="00EA5A8D">
            <w:pPr>
              <w:widowControl w:val="0"/>
              <w:snapToGrid w:val="0"/>
              <w:spacing w:before="20"/>
              <w:rPr>
                <w:rFonts w:ascii="Times New Roman" w:eastAsia="Times New Roman" w:hAnsi="Times New Roman" w:cs="Times New Roman"/>
                <w:sz w:val="40"/>
                <w:szCs w:val="40"/>
                <w:lang w:val="en-US"/>
              </w:rPr>
            </w:pPr>
          </w:p>
        </w:tc>
        <w:tc>
          <w:tcPr>
            <w:tcW w:w="1162" w:type="dxa"/>
          </w:tcPr>
          <w:p w:rsidR="00DF6323" w:rsidRPr="00DF6323" w:rsidRDefault="00DF6323" w:rsidP="00EA5A8D">
            <w:pPr>
              <w:widowControl w:val="0"/>
              <w:snapToGrid w:val="0"/>
              <w:spacing w:before="2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5</w:t>
            </w:r>
          </w:p>
        </w:tc>
        <w:tc>
          <w:tcPr>
            <w:tcW w:w="1162" w:type="dxa"/>
          </w:tcPr>
          <w:p w:rsidR="00DF6323" w:rsidRPr="00DF6323" w:rsidRDefault="00DF6323" w:rsidP="00EA5A8D">
            <w:pPr>
              <w:widowControl w:val="0"/>
              <w:snapToGrid w:val="0"/>
              <w:spacing w:before="2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16</w:t>
            </w:r>
          </w:p>
        </w:tc>
        <w:tc>
          <w:tcPr>
            <w:tcW w:w="1163" w:type="dxa"/>
          </w:tcPr>
          <w:p w:rsidR="00DF6323" w:rsidRPr="00DF6323" w:rsidRDefault="00DF6323" w:rsidP="00EA5A8D">
            <w:pPr>
              <w:widowControl w:val="0"/>
              <w:snapToGrid w:val="0"/>
              <w:spacing w:before="2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27</w:t>
            </w:r>
          </w:p>
        </w:tc>
        <w:tc>
          <w:tcPr>
            <w:tcW w:w="1162" w:type="dxa"/>
          </w:tcPr>
          <w:p w:rsidR="00DF6323" w:rsidRPr="00DF6323" w:rsidRDefault="00DF6323" w:rsidP="00EA5A8D">
            <w:pPr>
              <w:widowControl w:val="0"/>
              <w:snapToGrid w:val="0"/>
              <w:spacing w:before="2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39</w:t>
            </w:r>
          </w:p>
        </w:tc>
        <w:tc>
          <w:tcPr>
            <w:tcW w:w="1163" w:type="dxa"/>
          </w:tcPr>
          <w:p w:rsidR="00DF6323" w:rsidRPr="00DF6323" w:rsidRDefault="00DF6323" w:rsidP="00EA5A8D">
            <w:pPr>
              <w:widowControl w:val="0"/>
              <w:snapToGrid w:val="0"/>
              <w:spacing w:before="20"/>
              <w:jc w:val="center"/>
              <w:rPr>
                <w:rFonts w:ascii="Times New Roman" w:eastAsia="Times New Roman" w:hAnsi="Times New Roman" w:cs="Times New Roman"/>
                <w:sz w:val="40"/>
                <w:szCs w:val="40"/>
              </w:rPr>
            </w:pPr>
            <w:r w:rsidRPr="00DF6323">
              <w:rPr>
                <w:rFonts w:ascii="Times New Roman" w:eastAsia="Times New Roman" w:hAnsi="Times New Roman" w:cs="Times New Roman"/>
                <w:sz w:val="40"/>
                <w:szCs w:val="40"/>
              </w:rPr>
              <w:t>43</w:t>
            </w:r>
          </w:p>
        </w:tc>
      </w:tr>
    </w:tbl>
    <w:p w:rsidR="00DF6323" w:rsidRPr="00C6511B" w:rsidRDefault="00DF6323">
      <w:pPr>
        <w:rPr>
          <w:lang w:val="en-US"/>
        </w:rPr>
      </w:pPr>
    </w:p>
    <w:sectPr w:rsidR="00DF6323" w:rsidRPr="00C6511B" w:rsidSect="00B144BF">
      <w:pgSz w:w="11906" w:h="16838"/>
      <w:pgMar w:top="426" w:right="424"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E4D81"/>
    <w:multiLevelType w:val="hybridMultilevel"/>
    <w:tmpl w:val="C4569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8465FA"/>
    <w:multiLevelType w:val="hybridMultilevel"/>
    <w:tmpl w:val="6480F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D073E4"/>
    <w:multiLevelType w:val="hybridMultilevel"/>
    <w:tmpl w:val="84C60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6E05"/>
    <w:rsid w:val="00006716"/>
    <w:rsid w:val="000B765C"/>
    <w:rsid w:val="00172758"/>
    <w:rsid w:val="001A3F38"/>
    <w:rsid w:val="00203294"/>
    <w:rsid w:val="002F76CE"/>
    <w:rsid w:val="00305001"/>
    <w:rsid w:val="0066588B"/>
    <w:rsid w:val="006C070E"/>
    <w:rsid w:val="007B2444"/>
    <w:rsid w:val="00A35830"/>
    <w:rsid w:val="00B144BF"/>
    <w:rsid w:val="00B96538"/>
    <w:rsid w:val="00C6511B"/>
    <w:rsid w:val="00D054C9"/>
    <w:rsid w:val="00D74CFF"/>
    <w:rsid w:val="00D7790B"/>
    <w:rsid w:val="00DA79ED"/>
    <w:rsid w:val="00DF6323"/>
    <w:rsid w:val="00EB6ECD"/>
    <w:rsid w:val="00EC4AB0"/>
    <w:rsid w:val="00ED6E05"/>
    <w:rsid w:val="00F07D46"/>
    <w:rsid w:val="00F81D33"/>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38"/>
  </w:style>
  <w:style w:type="paragraph" w:styleId="2">
    <w:name w:val="heading 2"/>
    <w:basedOn w:val="a"/>
    <w:link w:val="20"/>
    <w:uiPriority w:val="9"/>
    <w:qFormat/>
    <w:rsid w:val="00F07D46"/>
    <w:pPr>
      <w:spacing w:before="100" w:beforeAutospacing="1" w:after="100" w:afterAutospacing="1" w:line="240" w:lineRule="auto"/>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
    <w:name w:val="author"/>
    <w:basedOn w:val="a"/>
    <w:rsid w:val="00ED6E0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ED6E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6E05"/>
    <w:rPr>
      <w:rFonts w:ascii="Tahoma" w:hAnsi="Tahoma" w:cs="Tahoma"/>
      <w:sz w:val="16"/>
      <w:szCs w:val="16"/>
    </w:rPr>
  </w:style>
  <w:style w:type="character" w:customStyle="1" w:styleId="20">
    <w:name w:val="Заголовок 2 Знак"/>
    <w:basedOn w:val="a0"/>
    <w:link w:val="2"/>
    <w:uiPriority w:val="9"/>
    <w:rsid w:val="00F07D46"/>
    <w:rPr>
      <w:rFonts w:ascii="Times New Roman" w:eastAsia="Times New Roman" w:hAnsi="Times New Roman" w:cs="Times New Roman"/>
      <w:b/>
      <w:bCs/>
      <w:sz w:val="27"/>
      <w:szCs w:val="27"/>
    </w:rPr>
  </w:style>
  <w:style w:type="paragraph" w:styleId="a5">
    <w:name w:val="Normal (Web)"/>
    <w:basedOn w:val="a"/>
    <w:uiPriority w:val="99"/>
    <w:semiHidden/>
    <w:unhideWhenUsed/>
    <w:rsid w:val="00F07D46"/>
    <w:pPr>
      <w:spacing w:before="100" w:beforeAutospacing="1" w:after="100" w:afterAutospacing="1" w:line="240" w:lineRule="auto"/>
      <w:ind w:firstLine="300"/>
    </w:pPr>
    <w:rPr>
      <w:rFonts w:ascii="Times New Roman" w:eastAsia="Times New Roman" w:hAnsi="Times New Roman" w:cs="Times New Roman"/>
      <w:sz w:val="24"/>
      <w:szCs w:val="24"/>
    </w:rPr>
  </w:style>
  <w:style w:type="character" w:customStyle="1" w:styleId="titlemain21">
    <w:name w:val="titlemain21"/>
    <w:basedOn w:val="a0"/>
    <w:rsid w:val="00D7790B"/>
    <w:rPr>
      <w:rFonts w:ascii="Arial" w:hAnsi="Arial" w:cs="Arial" w:hint="default"/>
      <w:b/>
      <w:bCs/>
      <w:color w:val="660066"/>
      <w:sz w:val="18"/>
      <w:szCs w:val="18"/>
    </w:rPr>
  </w:style>
  <w:style w:type="character" w:styleId="a6">
    <w:name w:val="Hyperlink"/>
    <w:basedOn w:val="a0"/>
    <w:uiPriority w:val="99"/>
    <w:semiHidden/>
    <w:unhideWhenUsed/>
    <w:rsid w:val="007B2444"/>
    <w:rPr>
      <w:color w:val="660066"/>
      <w:u w:val="single"/>
    </w:rPr>
  </w:style>
  <w:style w:type="character" w:customStyle="1" w:styleId="titlemain1">
    <w:name w:val="titlemain1"/>
    <w:basedOn w:val="a0"/>
    <w:rsid w:val="007B2444"/>
    <w:rPr>
      <w:rFonts w:ascii="Arial" w:hAnsi="Arial" w:cs="Arial" w:hint="default"/>
      <w:b/>
      <w:bCs/>
      <w:color w:val="660066"/>
      <w:sz w:val="24"/>
      <w:szCs w:val="24"/>
    </w:rPr>
  </w:style>
  <w:style w:type="paragraph" w:styleId="a7">
    <w:name w:val="List Paragraph"/>
    <w:basedOn w:val="a"/>
    <w:uiPriority w:val="34"/>
    <w:qFormat/>
    <w:rsid w:val="00172758"/>
    <w:pPr>
      <w:ind w:left="720"/>
      <w:contextualSpacing/>
    </w:pPr>
  </w:style>
  <w:style w:type="table" w:styleId="a8">
    <w:name w:val="Table Grid"/>
    <w:basedOn w:val="a1"/>
    <w:uiPriority w:val="59"/>
    <w:rsid w:val="00C651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624990">
      <w:bodyDiv w:val="1"/>
      <w:marLeft w:val="0"/>
      <w:marRight w:val="0"/>
      <w:marTop w:val="0"/>
      <w:marBottom w:val="0"/>
      <w:divBdr>
        <w:top w:val="none" w:sz="0" w:space="0" w:color="auto"/>
        <w:left w:val="none" w:sz="0" w:space="0" w:color="auto"/>
        <w:bottom w:val="none" w:sz="0" w:space="0" w:color="auto"/>
        <w:right w:val="none" w:sz="0" w:space="0" w:color="auto"/>
      </w:divBdr>
    </w:div>
    <w:div w:id="288752674">
      <w:bodyDiv w:val="1"/>
      <w:marLeft w:val="0"/>
      <w:marRight w:val="0"/>
      <w:marTop w:val="0"/>
      <w:marBottom w:val="0"/>
      <w:divBdr>
        <w:top w:val="none" w:sz="0" w:space="0" w:color="auto"/>
        <w:left w:val="none" w:sz="0" w:space="0" w:color="auto"/>
        <w:bottom w:val="none" w:sz="0" w:space="0" w:color="auto"/>
        <w:right w:val="none" w:sz="0" w:space="0" w:color="auto"/>
      </w:divBdr>
      <w:divsChild>
        <w:div w:id="951208772">
          <w:marLeft w:val="0"/>
          <w:marRight w:val="0"/>
          <w:marTop w:val="0"/>
          <w:marBottom w:val="0"/>
          <w:divBdr>
            <w:top w:val="none" w:sz="0" w:space="0" w:color="auto"/>
            <w:left w:val="none" w:sz="0" w:space="0" w:color="auto"/>
            <w:bottom w:val="none" w:sz="0" w:space="0" w:color="auto"/>
            <w:right w:val="none" w:sz="0" w:space="0" w:color="auto"/>
          </w:divBdr>
          <w:divsChild>
            <w:div w:id="138498372">
              <w:marLeft w:val="0"/>
              <w:marRight w:val="0"/>
              <w:marTop w:val="0"/>
              <w:marBottom w:val="0"/>
              <w:divBdr>
                <w:top w:val="none" w:sz="0" w:space="0" w:color="auto"/>
                <w:left w:val="none" w:sz="0" w:space="0" w:color="auto"/>
                <w:bottom w:val="none" w:sz="0" w:space="0" w:color="auto"/>
                <w:right w:val="none" w:sz="0" w:space="0" w:color="auto"/>
              </w:divBdr>
              <w:divsChild>
                <w:div w:id="1640301608">
                  <w:marLeft w:val="0"/>
                  <w:marRight w:val="0"/>
                  <w:marTop w:val="0"/>
                  <w:marBottom w:val="0"/>
                  <w:divBdr>
                    <w:top w:val="none" w:sz="0" w:space="0" w:color="auto"/>
                    <w:left w:val="none" w:sz="0" w:space="0" w:color="auto"/>
                    <w:bottom w:val="none" w:sz="0" w:space="0" w:color="auto"/>
                    <w:right w:val="none" w:sz="0" w:space="0" w:color="auto"/>
                  </w:divBdr>
                  <w:divsChild>
                    <w:div w:id="2139913310">
                      <w:marLeft w:val="0"/>
                      <w:marRight w:val="0"/>
                      <w:marTop w:val="0"/>
                      <w:marBottom w:val="0"/>
                      <w:divBdr>
                        <w:top w:val="none" w:sz="0" w:space="0" w:color="auto"/>
                        <w:left w:val="none" w:sz="0" w:space="0" w:color="auto"/>
                        <w:bottom w:val="none" w:sz="0" w:space="0" w:color="auto"/>
                        <w:right w:val="none" w:sz="0" w:space="0" w:color="auto"/>
                      </w:divBdr>
                      <w:divsChild>
                        <w:div w:id="846286470">
                          <w:marLeft w:val="0"/>
                          <w:marRight w:val="0"/>
                          <w:marTop w:val="60"/>
                          <w:marBottom w:val="60"/>
                          <w:divBdr>
                            <w:top w:val="none" w:sz="0" w:space="0" w:color="auto"/>
                            <w:left w:val="none" w:sz="0" w:space="0" w:color="auto"/>
                            <w:bottom w:val="none" w:sz="0" w:space="0" w:color="auto"/>
                            <w:right w:val="none" w:sz="0" w:space="0" w:color="auto"/>
                          </w:divBdr>
                          <w:divsChild>
                            <w:div w:id="306281795">
                              <w:marLeft w:val="0"/>
                              <w:marRight w:val="0"/>
                              <w:marTop w:val="0"/>
                              <w:marBottom w:val="0"/>
                              <w:divBdr>
                                <w:top w:val="none" w:sz="0" w:space="0" w:color="auto"/>
                                <w:left w:val="none" w:sz="0" w:space="0" w:color="auto"/>
                                <w:bottom w:val="none" w:sz="0" w:space="0" w:color="auto"/>
                                <w:right w:val="none" w:sz="0" w:space="0" w:color="auto"/>
                              </w:divBdr>
                              <w:divsChild>
                                <w:div w:id="1463647088">
                                  <w:marLeft w:val="0"/>
                                  <w:marRight w:val="0"/>
                                  <w:marTop w:val="0"/>
                                  <w:marBottom w:val="0"/>
                                  <w:divBdr>
                                    <w:top w:val="none" w:sz="0" w:space="0" w:color="auto"/>
                                    <w:left w:val="none" w:sz="0" w:space="0" w:color="auto"/>
                                    <w:bottom w:val="none" w:sz="0" w:space="0" w:color="auto"/>
                                    <w:right w:val="none" w:sz="0" w:space="0" w:color="auto"/>
                                  </w:divBdr>
                                  <w:divsChild>
                                    <w:div w:id="210770521">
                                      <w:marLeft w:val="0"/>
                                      <w:marRight w:val="0"/>
                                      <w:marTop w:val="0"/>
                                      <w:marBottom w:val="0"/>
                                      <w:divBdr>
                                        <w:top w:val="none" w:sz="0" w:space="0" w:color="auto"/>
                                        <w:left w:val="none" w:sz="0" w:space="0" w:color="auto"/>
                                        <w:bottom w:val="none" w:sz="0" w:space="0" w:color="auto"/>
                                        <w:right w:val="none" w:sz="0" w:space="0" w:color="auto"/>
                                      </w:divBdr>
                                      <w:divsChild>
                                        <w:div w:id="1978488495">
                                          <w:marLeft w:val="0"/>
                                          <w:marRight w:val="0"/>
                                          <w:marTop w:val="0"/>
                                          <w:marBottom w:val="0"/>
                                          <w:divBdr>
                                            <w:top w:val="none" w:sz="0" w:space="0" w:color="auto"/>
                                            <w:left w:val="none" w:sz="0" w:space="0" w:color="auto"/>
                                            <w:bottom w:val="none" w:sz="0" w:space="0" w:color="auto"/>
                                            <w:right w:val="none" w:sz="0" w:space="0" w:color="auto"/>
                                          </w:divBdr>
                                          <w:divsChild>
                                            <w:div w:id="642538629">
                                              <w:marLeft w:val="0"/>
                                              <w:marRight w:val="0"/>
                                              <w:marTop w:val="0"/>
                                              <w:marBottom w:val="0"/>
                                              <w:divBdr>
                                                <w:top w:val="none" w:sz="0" w:space="0" w:color="auto"/>
                                                <w:left w:val="none" w:sz="0" w:space="0" w:color="auto"/>
                                                <w:bottom w:val="none" w:sz="0" w:space="0" w:color="auto"/>
                                                <w:right w:val="none" w:sz="0" w:space="0" w:color="auto"/>
                                              </w:divBdr>
                                              <w:divsChild>
                                                <w:div w:id="756898586">
                                                  <w:marLeft w:val="0"/>
                                                  <w:marRight w:val="0"/>
                                                  <w:marTop w:val="0"/>
                                                  <w:marBottom w:val="0"/>
                                                  <w:divBdr>
                                                    <w:top w:val="none" w:sz="0" w:space="0" w:color="auto"/>
                                                    <w:left w:val="none" w:sz="0" w:space="0" w:color="auto"/>
                                                    <w:bottom w:val="none" w:sz="0" w:space="0" w:color="auto"/>
                                                    <w:right w:val="none" w:sz="0" w:space="0" w:color="auto"/>
                                                  </w:divBdr>
                                                  <w:divsChild>
                                                    <w:div w:id="142815850">
                                                      <w:marLeft w:val="0"/>
                                                      <w:marRight w:val="0"/>
                                                      <w:marTop w:val="0"/>
                                                      <w:marBottom w:val="0"/>
                                                      <w:divBdr>
                                                        <w:top w:val="none" w:sz="0" w:space="0" w:color="auto"/>
                                                        <w:left w:val="none" w:sz="0" w:space="0" w:color="auto"/>
                                                        <w:bottom w:val="none" w:sz="0" w:space="0" w:color="auto"/>
                                                        <w:right w:val="none" w:sz="0" w:space="0" w:color="auto"/>
                                                      </w:divBdr>
                                                      <w:divsChild>
                                                        <w:div w:id="623462091">
                                                          <w:marLeft w:val="0"/>
                                                          <w:marRight w:val="0"/>
                                                          <w:marTop w:val="240"/>
                                                          <w:marBottom w:val="240"/>
                                                          <w:divBdr>
                                                            <w:top w:val="none" w:sz="0" w:space="0" w:color="auto"/>
                                                            <w:left w:val="none" w:sz="0" w:space="0" w:color="auto"/>
                                                            <w:bottom w:val="none" w:sz="0" w:space="0" w:color="auto"/>
                                                            <w:right w:val="none" w:sz="0" w:space="0" w:color="auto"/>
                                                          </w:divBdr>
                                                          <w:divsChild>
                                                            <w:div w:id="1938099590">
                                                              <w:marLeft w:val="0"/>
                                                              <w:marRight w:val="0"/>
                                                              <w:marTop w:val="0"/>
                                                              <w:marBottom w:val="0"/>
                                                              <w:divBdr>
                                                                <w:top w:val="single" w:sz="6" w:space="0" w:color="CCCCCC"/>
                                                                <w:left w:val="single" w:sz="6" w:space="0" w:color="CCCCCC"/>
                                                                <w:bottom w:val="single" w:sz="6" w:space="0" w:color="CCCCCC"/>
                                                                <w:right w:val="single" w:sz="6" w:space="0" w:color="CCCCCC"/>
                                                              </w:divBdr>
                                                              <w:divsChild>
                                                                <w:div w:id="1282877909">
                                                                  <w:marLeft w:val="0"/>
                                                                  <w:marRight w:val="0"/>
                                                                  <w:marTop w:val="0"/>
                                                                  <w:marBottom w:val="0"/>
                                                                  <w:divBdr>
                                                                    <w:top w:val="single" w:sz="12" w:space="0" w:color="EEEEEE"/>
                                                                    <w:left w:val="none" w:sz="0" w:space="0" w:color="auto"/>
                                                                    <w:bottom w:val="single" w:sz="6" w:space="0" w:color="CCCCCC"/>
                                                                    <w:right w:val="none" w:sz="0" w:space="0" w:color="auto"/>
                                                                  </w:divBdr>
                                                                  <w:divsChild>
                                                                    <w:div w:id="487358104">
                                                                      <w:marLeft w:val="4080"/>
                                                                      <w:marRight w:val="0"/>
                                                                      <w:marTop w:val="0"/>
                                                                      <w:marBottom w:val="0"/>
                                                                      <w:divBdr>
                                                                        <w:top w:val="none" w:sz="0" w:space="0" w:color="auto"/>
                                                                        <w:left w:val="single" w:sz="6" w:space="0" w:color="CCCCCC"/>
                                                                        <w:bottom w:val="none" w:sz="0" w:space="0" w:color="auto"/>
                                                                        <w:right w:val="none" w:sz="0" w:space="0" w:color="auto"/>
                                                                      </w:divBdr>
                                                                      <w:divsChild>
                                                                        <w:div w:id="1042941903">
                                                                          <w:marLeft w:val="0"/>
                                                                          <w:marRight w:val="0"/>
                                                                          <w:marTop w:val="0"/>
                                                                          <w:marBottom w:val="0"/>
                                                                          <w:divBdr>
                                                                            <w:top w:val="none" w:sz="0" w:space="0" w:color="auto"/>
                                                                            <w:left w:val="none" w:sz="0" w:space="0" w:color="auto"/>
                                                                            <w:bottom w:val="none" w:sz="0" w:space="0" w:color="auto"/>
                                                                            <w:right w:val="none" w:sz="0" w:space="0" w:color="auto"/>
                                                                          </w:divBdr>
                                                                          <w:divsChild>
                                                                            <w:div w:id="1001736115">
                                                                              <w:marLeft w:val="0"/>
                                                                              <w:marRight w:val="0"/>
                                                                              <w:marTop w:val="0"/>
                                                                              <w:marBottom w:val="0"/>
                                                                              <w:divBdr>
                                                                                <w:top w:val="none" w:sz="0" w:space="0" w:color="auto"/>
                                                                                <w:left w:val="none" w:sz="0" w:space="0" w:color="auto"/>
                                                                                <w:bottom w:val="none" w:sz="0" w:space="0" w:color="auto"/>
                                                                                <w:right w:val="none" w:sz="0" w:space="0" w:color="auto"/>
                                                                              </w:divBdr>
                                                                              <w:divsChild>
                                                                                <w:div w:id="432092996">
                                                                                  <w:marLeft w:val="0"/>
                                                                                  <w:marRight w:val="0"/>
                                                                                  <w:marTop w:val="0"/>
                                                                                  <w:marBottom w:val="0"/>
                                                                                  <w:divBdr>
                                                                                    <w:top w:val="none" w:sz="0" w:space="0" w:color="auto"/>
                                                                                    <w:left w:val="none" w:sz="0" w:space="0" w:color="auto"/>
                                                                                    <w:bottom w:val="none" w:sz="0" w:space="0" w:color="auto"/>
                                                                                    <w:right w:val="none" w:sz="0" w:space="0" w:color="auto"/>
                                                                                  </w:divBdr>
                                                                                  <w:divsChild>
                                                                                    <w:div w:id="1716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44042">
                                                              <w:marLeft w:val="0"/>
                                                              <w:marRight w:val="0"/>
                                                              <w:marTop w:val="0"/>
                                                              <w:marBottom w:val="0"/>
                                                              <w:divBdr>
                                                                <w:top w:val="none" w:sz="0" w:space="0" w:color="auto"/>
                                                                <w:left w:val="none" w:sz="0" w:space="0" w:color="auto"/>
                                                                <w:bottom w:val="none" w:sz="0" w:space="0" w:color="auto"/>
                                                                <w:right w:val="none" w:sz="0" w:space="0" w:color="auto"/>
                                                              </w:divBdr>
                                                            </w:div>
                                                            <w:div w:id="693503134">
                                                              <w:marLeft w:val="0"/>
                                                              <w:marRight w:val="0"/>
                                                              <w:marTop w:val="0"/>
                                                              <w:marBottom w:val="0"/>
                                                              <w:divBdr>
                                                                <w:top w:val="single" w:sz="6" w:space="0" w:color="CCCCCC"/>
                                                                <w:left w:val="single" w:sz="6" w:space="0" w:color="CCCCCC"/>
                                                                <w:bottom w:val="single" w:sz="6" w:space="0" w:color="CCCCCC"/>
                                                                <w:right w:val="single" w:sz="6" w:space="0" w:color="CCCCCC"/>
                                                              </w:divBdr>
                                                              <w:divsChild>
                                                                <w:div w:id="1350911562">
                                                                  <w:marLeft w:val="0"/>
                                                                  <w:marRight w:val="0"/>
                                                                  <w:marTop w:val="0"/>
                                                                  <w:marBottom w:val="0"/>
                                                                  <w:divBdr>
                                                                    <w:top w:val="single" w:sz="12" w:space="0" w:color="EEEEEE"/>
                                                                    <w:left w:val="none" w:sz="0" w:space="0" w:color="auto"/>
                                                                    <w:bottom w:val="single" w:sz="6" w:space="0" w:color="CCCCCC"/>
                                                                    <w:right w:val="none" w:sz="0" w:space="0" w:color="auto"/>
                                                                  </w:divBdr>
                                                                  <w:divsChild>
                                                                    <w:div w:id="1959094559">
                                                                      <w:marLeft w:val="0"/>
                                                                      <w:marRight w:val="0"/>
                                                                      <w:marTop w:val="0"/>
                                                                      <w:marBottom w:val="0"/>
                                                                      <w:divBdr>
                                                                        <w:top w:val="none" w:sz="0" w:space="0" w:color="auto"/>
                                                                        <w:left w:val="none" w:sz="0" w:space="0" w:color="auto"/>
                                                                        <w:bottom w:val="dashed" w:sz="6" w:space="6" w:color="CCCCCC"/>
                                                                        <w:right w:val="none" w:sz="0" w:space="0" w:color="auto"/>
                                                                      </w:divBdr>
                                                                      <w:divsChild>
                                                                        <w:div w:id="992828179">
                                                                          <w:marLeft w:val="0"/>
                                                                          <w:marRight w:val="0"/>
                                                                          <w:marTop w:val="0"/>
                                                                          <w:marBottom w:val="0"/>
                                                                          <w:divBdr>
                                                                            <w:top w:val="none" w:sz="0" w:space="0" w:color="auto"/>
                                                                            <w:left w:val="none" w:sz="0" w:space="0" w:color="auto"/>
                                                                            <w:bottom w:val="none" w:sz="0" w:space="0" w:color="auto"/>
                                                                            <w:right w:val="none" w:sz="0" w:space="0" w:color="auto"/>
                                                                          </w:divBdr>
                                                                        </w:div>
                                                                        <w:div w:id="2079089404">
                                                                          <w:marLeft w:val="675"/>
                                                                          <w:marRight w:val="0"/>
                                                                          <w:marTop w:val="0"/>
                                                                          <w:marBottom w:val="0"/>
                                                                          <w:divBdr>
                                                                            <w:top w:val="none" w:sz="0" w:space="0" w:color="auto"/>
                                                                            <w:left w:val="none" w:sz="0" w:space="0" w:color="auto"/>
                                                                            <w:bottom w:val="none" w:sz="0" w:space="0" w:color="auto"/>
                                                                            <w:right w:val="none" w:sz="0" w:space="0" w:color="auto"/>
                                                                          </w:divBdr>
                                                                          <w:divsChild>
                                                                            <w:div w:id="3922409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7286043">
                                                                      <w:marLeft w:val="0"/>
                                                                      <w:marRight w:val="0"/>
                                                                      <w:marTop w:val="0"/>
                                                                      <w:marBottom w:val="0"/>
                                                                      <w:divBdr>
                                                                        <w:top w:val="none" w:sz="0" w:space="0" w:color="auto"/>
                                                                        <w:left w:val="none" w:sz="0" w:space="0" w:color="auto"/>
                                                                        <w:bottom w:val="none" w:sz="0" w:space="0" w:color="auto"/>
                                                                        <w:right w:val="none" w:sz="0" w:space="0" w:color="auto"/>
                                                                      </w:divBdr>
                                                                      <w:divsChild>
                                                                        <w:div w:id="633604333">
                                                                          <w:marLeft w:val="0"/>
                                                                          <w:marRight w:val="0"/>
                                                                          <w:marTop w:val="0"/>
                                                                          <w:marBottom w:val="0"/>
                                                                          <w:divBdr>
                                                                            <w:top w:val="none" w:sz="0" w:space="0" w:color="auto"/>
                                                                            <w:left w:val="none" w:sz="0" w:space="0" w:color="auto"/>
                                                                            <w:bottom w:val="none" w:sz="0" w:space="0" w:color="auto"/>
                                                                            <w:right w:val="none" w:sz="0" w:space="0" w:color="auto"/>
                                                                          </w:divBdr>
                                                                          <w:divsChild>
                                                                            <w:div w:id="456874168">
                                                                              <w:marLeft w:val="0"/>
                                                                              <w:marRight w:val="0"/>
                                                                              <w:marTop w:val="0"/>
                                                                              <w:marBottom w:val="0"/>
                                                                              <w:divBdr>
                                                                                <w:top w:val="none" w:sz="0" w:space="0" w:color="auto"/>
                                                                                <w:left w:val="none" w:sz="0" w:space="0" w:color="auto"/>
                                                                                <w:bottom w:val="none" w:sz="0" w:space="0" w:color="auto"/>
                                                                                <w:right w:val="none" w:sz="0" w:space="0" w:color="auto"/>
                                                                              </w:divBdr>
                                                                              <w:divsChild>
                                                                                <w:div w:id="16648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537423">
      <w:bodyDiv w:val="1"/>
      <w:marLeft w:val="0"/>
      <w:marRight w:val="0"/>
      <w:marTop w:val="0"/>
      <w:marBottom w:val="0"/>
      <w:divBdr>
        <w:top w:val="none" w:sz="0" w:space="0" w:color="auto"/>
        <w:left w:val="none" w:sz="0" w:space="0" w:color="auto"/>
        <w:bottom w:val="none" w:sz="0" w:space="0" w:color="auto"/>
        <w:right w:val="none" w:sz="0" w:space="0" w:color="auto"/>
      </w:divBdr>
    </w:div>
    <w:div w:id="1053042718">
      <w:bodyDiv w:val="1"/>
      <w:marLeft w:val="0"/>
      <w:marRight w:val="0"/>
      <w:marTop w:val="0"/>
      <w:marBottom w:val="0"/>
      <w:divBdr>
        <w:top w:val="none" w:sz="0" w:space="0" w:color="auto"/>
        <w:left w:val="none" w:sz="0" w:space="0" w:color="auto"/>
        <w:bottom w:val="none" w:sz="0" w:space="0" w:color="auto"/>
        <w:right w:val="none" w:sz="0" w:space="0" w:color="auto"/>
      </w:divBdr>
    </w:div>
    <w:div w:id="1077821643">
      <w:bodyDiv w:val="1"/>
      <w:marLeft w:val="0"/>
      <w:marRight w:val="0"/>
      <w:marTop w:val="0"/>
      <w:marBottom w:val="0"/>
      <w:divBdr>
        <w:top w:val="none" w:sz="0" w:space="0" w:color="auto"/>
        <w:left w:val="none" w:sz="0" w:space="0" w:color="auto"/>
        <w:bottom w:val="none" w:sz="0" w:space="0" w:color="auto"/>
        <w:right w:val="none" w:sz="0" w:space="0" w:color="auto"/>
      </w:divBdr>
    </w:div>
    <w:div w:id="1599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7FC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1910</Words>
  <Characters>10891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9</cp:revision>
  <dcterms:created xsi:type="dcterms:W3CDTF">2010-01-16T07:12:00Z</dcterms:created>
  <dcterms:modified xsi:type="dcterms:W3CDTF">2010-03-03T14:57:00Z</dcterms:modified>
</cp:coreProperties>
</file>