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1"/>
        <w:gridCol w:w="84"/>
      </w:tblGrid>
      <w:tr w:rsidR="00D7588F" w:rsidRPr="00D7588F" w:rsidTr="00D7588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D7588F" w:rsidRPr="00D7588F" w:rsidRDefault="00D7588F" w:rsidP="00D7588F">
            <w:pPr>
              <w:spacing w:before="100" w:beforeAutospacing="1" w:after="100" w:afterAutospacing="1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333333"/>
                <w:sz w:val="32"/>
                <w:szCs w:val="32"/>
                <w:lang w:eastAsia="ru-RU"/>
              </w:rPr>
            </w:pPr>
            <w:r w:rsidRPr="00D7588F">
              <w:rPr>
                <w:rFonts w:ascii="Verdana" w:eastAsia="Times New Roman" w:hAnsi="Verdana" w:cs="Times New Roman"/>
                <w:b/>
                <w:bCs/>
                <w:color w:val="333333"/>
                <w:sz w:val="32"/>
                <w:szCs w:val="32"/>
                <w:lang w:eastAsia="ru-RU"/>
              </w:rPr>
              <w:t>Родительское собрание на тему: «Возрастные особенности физического развития детей подготовительной к школе группы».</w:t>
            </w:r>
          </w:p>
          <w:p w:rsidR="00D7588F" w:rsidRPr="00D7588F" w:rsidRDefault="00D7588F" w:rsidP="00D7588F">
            <w:pPr>
              <w:spacing w:before="100" w:beforeAutospacing="1" w:after="100" w:afterAutospacing="1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D7588F" w:rsidRPr="00D7588F" w:rsidRDefault="00D7588F" w:rsidP="00D7588F">
            <w:pPr>
              <w:spacing w:before="100" w:beforeAutospacing="1" w:after="100" w:afterAutospacing="1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7588F" w:rsidRPr="00D7588F" w:rsidRDefault="00D7588F" w:rsidP="00D7588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7588F" w:rsidRPr="00D7588F" w:rsidTr="00D7588F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D7588F" w:rsidRPr="00D7588F" w:rsidRDefault="00D7588F" w:rsidP="00D7588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D7588F">
              <w:rPr>
                <w:rFonts w:ascii="Verdana" w:eastAsia="Times New Roman" w:hAnsi="Verdana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43000" cy="952500"/>
                  <wp:effectExtent l="19050" t="0" r="0" b="0"/>
                  <wp:wrapSquare wrapText="bothSides"/>
                  <wp:docPr id="2" name="Рисунок 2" descr="Возрастные особенности физического развития детей подготовительной к школе групп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озрастные особенности физического развития детей подготовительной к школе групп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7588F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В течение седьмого года жизни продолжается интенсивное созревание организма ребенка, повышение уровня его морфологического и функционального развития. Начинают меняться пропорции тела, форма его отдельных частей. Это связано с тем, что окружность грудной клет</w:t>
            </w:r>
            <w: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ки, талии, бедер возрастает.</w:t>
            </w:r>
            <w: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br/>
              <w:t>К</w:t>
            </w:r>
            <w:r w:rsidRPr="00D7588F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 xml:space="preserve"> 7-ми годам рост детей в среднем достигает 125 см, вес — 23,5 кг, окружность грудной клетки — 60 см.</w:t>
            </w:r>
            <w:r w:rsidRPr="00D7588F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7588F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br/>
              <w:t>Вес мозга увеличивается, приближается к завершению общее развитие нервной ткани. Размеры поверхности коры головного мозга к 7-ми годам достигают 80—90?% размеров поверхности коры взрослого человека.</w:t>
            </w:r>
            <w:r w:rsidRPr="00D7588F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7588F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br/>
              <w:t>Наряду с общим ростом происходит дальнейшее анатомическое формирование тканей и органов. Продолжается созревание тонких структур лобных долей мозга, от которых зависит возможность выполнения детьми серии взаимосвязанных целенаправленных действий. Происходит дальнейшее окостенение скелета и наращивание массы мышц, что создает условия для успешного выполнения детьми более интенсивных, чем ранее, физических нагрузок. Увеличивается объем и совершенствуется строение органов дыхания и кровообращения.</w:t>
            </w:r>
            <w:r w:rsidRPr="00D7588F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7588F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br/>
              <w:t xml:space="preserve">Одновременно происходит дальнейшее функциональное развитие всех основных систем организма: нервной, </w:t>
            </w:r>
            <w:proofErr w:type="spellStart"/>
            <w:proofErr w:type="gramStart"/>
            <w:r w:rsidRPr="00D7588F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сердечно-сосудистой</w:t>
            </w:r>
            <w:proofErr w:type="spellEnd"/>
            <w:proofErr w:type="gramEnd"/>
            <w:r w:rsidRPr="00D7588F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 xml:space="preserve">, двигательной и др. Они начинают работать физиологически более слаженно и экономно, с меньшими, чем раньше, затратами энергии в ответ на такую же физическую или психическую нагрузку. Заметно усиливается регулирующая роль коры больших полушарий головного мозга, ее контролирующая функция по отношению </w:t>
            </w:r>
            <w:r w:rsidRPr="00D7588F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lastRenderedPageBreak/>
              <w:t>к работе всех систем. Речь интенсивно развивается и начинает оказывать все большее влияние на деятельность организма и поведение ребенка.</w:t>
            </w:r>
            <w:r w:rsidRPr="00D7588F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7588F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br/>
              <w:t>Это создает необходимые нейрофизиологические предпосылки для обучения детей более сложным знаниям и умениям, для формирования более сложных видов познавательной деятельности.</w:t>
            </w:r>
            <w:r w:rsidRPr="00D7588F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7588F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br/>
              <w:t>На седьмом году жизни движения детей становятся более точными и координированными. Возможности формирования таких качеств, как сила, быстрота, выносливость и ловкость, возрастают. Появляются собранность, выдержка, умение «проиграть» элементы движения в уме. Самостоятельная двигательная активность детей увеличивается, особенно у мальчиков. В связи с ростом двигательных возможностей дети 6—7-ми лет охотно участвуют в подвижных играх с правилами, требующими выполнения сложных движений по показу и словесному объяснению, а также в играх с элементами соревнования, развивающими интерес детей не только к достижению результата, но и к качеству выполняемого действия. Наряду с основными видами движений у детей развиваются тонкие движения кисти и пальцев рук. Это существенно расширяет возможности осуществления детьми продуктивных видов деятельности.</w:t>
            </w:r>
            <w:r w:rsidRPr="00D7588F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7588F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br/>
              <w:t>Значительно повышается физическая и умственная работоспособность детей. К 7-ми годам длительность непрерывной продуктивной работы возрастает до 25— 30 минут. При этом общий ее объем (по сравнению с объемом работы детей 4—5 лет) увеличивается в 2— 2,5 раза. Однако следует учитывать, что дети значительно отличаются друг от друга по уровню работоспособности. Он зависит от степени подготовленности ребенка к умственным и физическим нагрузкам, общей выносливости организма, состояния здоровья и индивидуальных особенностей.</w:t>
            </w:r>
          </w:p>
        </w:tc>
      </w:tr>
    </w:tbl>
    <w:p w:rsidR="00096D49" w:rsidRPr="00D7588F" w:rsidRDefault="00096D49" w:rsidP="00D7588F">
      <w:pPr>
        <w:rPr>
          <w:sz w:val="28"/>
          <w:szCs w:val="28"/>
        </w:rPr>
      </w:pPr>
    </w:p>
    <w:sectPr w:rsidR="00096D49" w:rsidRPr="00D7588F" w:rsidSect="0009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88F"/>
    <w:rsid w:val="00002876"/>
    <w:rsid w:val="00003E1D"/>
    <w:rsid w:val="0003162E"/>
    <w:rsid w:val="000406AE"/>
    <w:rsid w:val="00045F21"/>
    <w:rsid w:val="000651CB"/>
    <w:rsid w:val="00080195"/>
    <w:rsid w:val="00096D49"/>
    <w:rsid w:val="000A63CC"/>
    <w:rsid w:val="000C4A43"/>
    <w:rsid w:val="000E58EB"/>
    <w:rsid w:val="00114851"/>
    <w:rsid w:val="0013456D"/>
    <w:rsid w:val="001426F2"/>
    <w:rsid w:val="0017116A"/>
    <w:rsid w:val="0017449C"/>
    <w:rsid w:val="00191B32"/>
    <w:rsid w:val="00203A1F"/>
    <w:rsid w:val="00204192"/>
    <w:rsid w:val="0021138B"/>
    <w:rsid w:val="0021565F"/>
    <w:rsid w:val="002216B8"/>
    <w:rsid w:val="00221AEF"/>
    <w:rsid w:val="00222D77"/>
    <w:rsid w:val="00223869"/>
    <w:rsid w:val="00243B40"/>
    <w:rsid w:val="00246F05"/>
    <w:rsid w:val="002522DB"/>
    <w:rsid w:val="0026275C"/>
    <w:rsid w:val="00286109"/>
    <w:rsid w:val="002A7EAE"/>
    <w:rsid w:val="002C3312"/>
    <w:rsid w:val="002D20D7"/>
    <w:rsid w:val="002D76A9"/>
    <w:rsid w:val="002E3D68"/>
    <w:rsid w:val="00325760"/>
    <w:rsid w:val="003B1BCD"/>
    <w:rsid w:val="003D7C5B"/>
    <w:rsid w:val="003E79C4"/>
    <w:rsid w:val="00402694"/>
    <w:rsid w:val="004177E6"/>
    <w:rsid w:val="00421FBB"/>
    <w:rsid w:val="0044395B"/>
    <w:rsid w:val="00456A34"/>
    <w:rsid w:val="00456C03"/>
    <w:rsid w:val="00461AD3"/>
    <w:rsid w:val="00493645"/>
    <w:rsid w:val="004A6908"/>
    <w:rsid w:val="004C5C6A"/>
    <w:rsid w:val="00501393"/>
    <w:rsid w:val="0051047E"/>
    <w:rsid w:val="00524258"/>
    <w:rsid w:val="005619DA"/>
    <w:rsid w:val="00581B8D"/>
    <w:rsid w:val="00592636"/>
    <w:rsid w:val="00595D40"/>
    <w:rsid w:val="00596876"/>
    <w:rsid w:val="00596F70"/>
    <w:rsid w:val="005A6EBC"/>
    <w:rsid w:val="005A74E9"/>
    <w:rsid w:val="005A7F74"/>
    <w:rsid w:val="005A7FBA"/>
    <w:rsid w:val="005D5E2B"/>
    <w:rsid w:val="005F6EBF"/>
    <w:rsid w:val="005F6EF4"/>
    <w:rsid w:val="00605915"/>
    <w:rsid w:val="00612A63"/>
    <w:rsid w:val="00613A73"/>
    <w:rsid w:val="00617092"/>
    <w:rsid w:val="00637B4B"/>
    <w:rsid w:val="006672B7"/>
    <w:rsid w:val="00690BB3"/>
    <w:rsid w:val="006D63A9"/>
    <w:rsid w:val="00707758"/>
    <w:rsid w:val="00710A5F"/>
    <w:rsid w:val="00710E87"/>
    <w:rsid w:val="007457AF"/>
    <w:rsid w:val="007A50E5"/>
    <w:rsid w:val="007B1750"/>
    <w:rsid w:val="007D2F10"/>
    <w:rsid w:val="00801982"/>
    <w:rsid w:val="00826D62"/>
    <w:rsid w:val="00843762"/>
    <w:rsid w:val="00850693"/>
    <w:rsid w:val="008508A9"/>
    <w:rsid w:val="00851CE1"/>
    <w:rsid w:val="00851FB7"/>
    <w:rsid w:val="00882837"/>
    <w:rsid w:val="008874A0"/>
    <w:rsid w:val="008E00FF"/>
    <w:rsid w:val="008E2E72"/>
    <w:rsid w:val="008E4779"/>
    <w:rsid w:val="0091230A"/>
    <w:rsid w:val="00922234"/>
    <w:rsid w:val="009370C9"/>
    <w:rsid w:val="00937ADB"/>
    <w:rsid w:val="00995BFB"/>
    <w:rsid w:val="009B1E2D"/>
    <w:rsid w:val="009C1505"/>
    <w:rsid w:val="009E70C5"/>
    <w:rsid w:val="00A04FF1"/>
    <w:rsid w:val="00A227CE"/>
    <w:rsid w:val="00A253FD"/>
    <w:rsid w:val="00A413B0"/>
    <w:rsid w:val="00A43528"/>
    <w:rsid w:val="00A43ED6"/>
    <w:rsid w:val="00A65D53"/>
    <w:rsid w:val="00A84300"/>
    <w:rsid w:val="00AA1BC8"/>
    <w:rsid w:val="00AC4EC3"/>
    <w:rsid w:val="00AC5AA9"/>
    <w:rsid w:val="00AC6A5F"/>
    <w:rsid w:val="00AF3A6E"/>
    <w:rsid w:val="00B101C5"/>
    <w:rsid w:val="00B35D32"/>
    <w:rsid w:val="00B37941"/>
    <w:rsid w:val="00B42D3B"/>
    <w:rsid w:val="00BA1506"/>
    <w:rsid w:val="00BB5297"/>
    <w:rsid w:val="00BD0664"/>
    <w:rsid w:val="00BD5B20"/>
    <w:rsid w:val="00BF46DF"/>
    <w:rsid w:val="00BF6812"/>
    <w:rsid w:val="00BF70F7"/>
    <w:rsid w:val="00C06EFA"/>
    <w:rsid w:val="00C27230"/>
    <w:rsid w:val="00C27F4A"/>
    <w:rsid w:val="00C32BED"/>
    <w:rsid w:val="00C3588A"/>
    <w:rsid w:val="00C45A4E"/>
    <w:rsid w:val="00C56593"/>
    <w:rsid w:val="00C67B7B"/>
    <w:rsid w:val="00C839CF"/>
    <w:rsid w:val="00C93541"/>
    <w:rsid w:val="00C97903"/>
    <w:rsid w:val="00CA3809"/>
    <w:rsid w:val="00CC7022"/>
    <w:rsid w:val="00CD15F4"/>
    <w:rsid w:val="00CD7399"/>
    <w:rsid w:val="00CF2875"/>
    <w:rsid w:val="00D0581A"/>
    <w:rsid w:val="00D2497D"/>
    <w:rsid w:val="00D4095B"/>
    <w:rsid w:val="00D724C2"/>
    <w:rsid w:val="00D74844"/>
    <w:rsid w:val="00D7588F"/>
    <w:rsid w:val="00D761E6"/>
    <w:rsid w:val="00D77772"/>
    <w:rsid w:val="00D8292A"/>
    <w:rsid w:val="00D854EA"/>
    <w:rsid w:val="00DA7D9A"/>
    <w:rsid w:val="00DB18B2"/>
    <w:rsid w:val="00DC76E7"/>
    <w:rsid w:val="00DE24DD"/>
    <w:rsid w:val="00DF7C55"/>
    <w:rsid w:val="00E003AF"/>
    <w:rsid w:val="00E1046E"/>
    <w:rsid w:val="00E36D5B"/>
    <w:rsid w:val="00E639E3"/>
    <w:rsid w:val="00E657B2"/>
    <w:rsid w:val="00E91980"/>
    <w:rsid w:val="00E96D38"/>
    <w:rsid w:val="00EC1304"/>
    <w:rsid w:val="00ED2AF6"/>
    <w:rsid w:val="00ED6C62"/>
    <w:rsid w:val="00EE6570"/>
    <w:rsid w:val="00EF01E9"/>
    <w:rsid w:val="00F02D7D"/>
    <w:rsid w:val="00F36E60"/>
    <w:rsid w:val="00F614E2"/>
    <w:rsid w:val="00F7469F"/>
    <w:rsid w:val="00F85F3E"/>
    <w:rsid w:val="00F964D9"/>
    <w:rsid w:val="00FA0F30"/>
    <w:rsid w:val="00FA619E"/>
    <w:rsid w:val="00FE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49"/>
  </w:style>
  <w:style w:type="paragraph" w:styleId="3">
    <w:name w:val="heading 3"/>
    <w:basedOn w:val="a"/>
    <w:link w:val="30"/>
    <w:uiPriority w:val="9"/>
    <w:qFormat/>
    <w:rsid w:val="00D758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58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7588F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588F"/>
  </w:style>
  <w:style w:type="paragraph" w:styleId="a4">
    <w:name w:val="Normal (Web)"/>
    <w:basedOn w:val="a"/>
    <w:uiPriority w:val="99"/>
    <w:unhideWhenUsed/>
    <w:rsid w:val="00D75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6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496</Words>
  <Characters>2828</Characters>
  <Application>Microsoft Office Word</Application>
  <DocSecurity>0</DocSecurity>
  <Lines>23</Lines>
  <Paragraphs>6</Paragraphs>
  <ScaleCrop>false</ScaleCrop>
  <Company>Microsoft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2013-08-11T12:43:00Z</dcterms:created>
  <dcterms:modified xsi:type="dcterms:W3CDTF">2013-08-11T12:46:00Z</dcterms:modified>
</cp:coreProperties>
</file>