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5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Конспект занятия в средней группе (окружающий мир).   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Цель:</w:t>
      </w:r>
      <w:r w:rsidRPr="00F415A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Формировать представление о диких животных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Задачи: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Закреплять и углублять знания по теме « Дикие животные».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Дать энциклопедические сведения о некоторых диких животных.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Продолжать знакомить с нетрадиционными способами изображения некоторых предметов.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Учить составлению графического плана-рассказа на тему « Дикие животные».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Развивать коммуникативные способности.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Закрепить правила безопасности в обращении с ножницами.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</w:t>
      </w: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мелкую</w:t>
      </w: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моторику рук.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Учить бережному отношению к природе: охранять и оберегать животных, оказывать им посильную помощь.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  Закрепить знания о форме и цвете предмета.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Оборудование:</w:t>
      </w:r>
      <w:r w:rsidRPr="00F415A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Демонстрационный материал «Дикие животные». Коллективное панно «Лесная полянка». Графический план-рассказ «Дикие животные». Шаблоны с изображением зайца, ножницы, простые карандаши, кисточка для клея, клей, салфетки, поролон белого цвета, салфетки для ручного труда.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Предварительная работа</w:t>
      </w: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Изготовление панно « Лесная полянка», нарезание поролона белого цвета. Работа по теме «Дикие животные наших лесов», Д/и «Назови детенышей», «Чей хвост, лапы, </w:t>
      </w:r>
      <w:proofErr w:type="gramStart"/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морда</w:t>
      </w:r>
      <w:proofErr w:type="gramEnd"/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?» Отгадывание загадок, рассматривание и чтение энциклопедий.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Ход: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Загадки: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Вперевалку зверь идет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По малину и по мед.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Любит сладкое он очень,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А когда приходит осень,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Лезет в яму до весны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Где он спит и видит сны (медведь)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 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За деревьями, кустами,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Промелькнуло быстро пламя.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Промелькнуло, пробежало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Нет ни дыма, ни пожара (лиса)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 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Трав копытами касаясь,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Ходит по лесу красавец.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Ходит смело и легко,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lastRenderedPageBreak/>
        <w:t>Рога раскинув высоко (лось)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 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Работящие зверьки,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Строят дом среди реки.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Если в гости кто придет,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Знайте, что из речки вход (бобер)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 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Зверька узнали мы с тобой,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По двум таким приметам.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Он в шубе серенькой зимой,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А в рыжей шубке летом (белка)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 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Лежала между ёлками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Подушечка с иголками.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Тихонечко лежала,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Потом вдруг убежала (ёж)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 </w:t>
      </w:r>
    </w:p>
    <w:p w:rsidR="00F415A6" w:rsidRPr="00F415A6" w:rsidRDefault="00F415A6" w:rsidP="00F415A6">
      <w:pPr>
        <w:pStyle w:val="a6"/>
        <w:rPr>
          <w:lang w:eastAsia="ru-RU"/>
        </w:rPr>
      </w:pPr>
      <w:proofErr w:type="spellStart"/>
      <w:proofErr w:type="gramStart"/>
      <w:r w:rsidRPr="00F415A6">
        <w:rPr>
          <w:lang w:eastAsia="ru-RU"/>
        </w:rPr>
        <w:t>В-ль</w:t>
      </w:r>
      <w:proofErr w:type="spellEnd"/>
      <w:proofErr w:type="gramEnd"/>
      <w:r w:rsidRPr="00F415A6">
        <w:rPr>
          <w:lang w:eastAsia="ru-RU"/>
        </w:rPr>
        <w:t>: О ком я загадывала загадки?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Д. О диких животных наших лесов.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</w:t>
      </w:r>
      <w:proofErr w:type="gramEnd"/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какие группы по способу питания делятся дикие животные?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Д.</w:t>
      </w:r>
      <w:r w:rsidRPr="00F415A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415A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Растительноядные. Плотоядные. Всеядные</w:t>
      </w: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В. У вас на столе картинки с изображением диких животных наших лесов. Посмотрите на них и подумайте, к какой группе по способу обитания, относятся ваши животные? Расположите их на доске. На верхнюю полочку </w:t>
      </w:r>
      <w:proofErr w:type="gramStart"/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растительноядные</w:t>
      </w:r>
      <w:proofErr w:type="gramEnd"/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 среднюю плотоядные и на нижнюю всеядные.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gramStart"/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ыполнение задания)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 Сколько растительноядных животных находится на верхней полочке? Плотоядных? Всеядных?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Д/и «Кто лишний?»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Волк, лиса, рысь, лось.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Росомаха, медведь, кабан, волк.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Олень, лось, заяц, лиса.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Бобер, бурундук, белка, ёж.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Чем кормят дикие животные своих детенышей?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Д. Животные кормят своих детенышей молоком.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В. Как называются животные, кормящие своих детенышей молоком? Млекопитающие.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В. Послушайте еще одну загадку.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У косого нет берлоги,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Не нужна ему нора.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От врагов спасают ноги,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А от голода кора (заяц)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(Рассматривание картинок с изображением белого и серого зайца)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Какой заяц здесь лишний в зависимости от времени года?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Д. Серый заяц лишний.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В.Почему?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 xml:space="preserve">Д.На улице снег и заяц поменял серую шерсть </w:t>
      </w:r>
      <w:proofErr w:type="gramStart"/>
      <w:r w:rsidRPr="00F415A6">
        <w:rPr>
          <w:lang w:eastAsia="ru-RU"/>
        </w:rPr>
        <w:t>на</w:t>
      </w:r>
      <w:proofErr w:type="gramEnd"/>
      <w:r w:rsidRPr="00F415A6">
        <w:rPr>
          <w:lang w:eastAsia="ru-RU"/>
        </w:rPr>
        <w:t xml:space="preserve"> белую.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В. Это называется защитный окрас.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Чем питается заяц зимой?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lastRenderedPageBreak/>
        <w:t>Д. Корой деревьев, веточками.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(рассматривание коры, веток, сухостоя)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В.Встречается заяц русак и заяц беляк. Они очень похожи. Отличаются величиной и длиной ушей.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Что можно сказать о зайце? Какой он?</w:t>
      </w:r>
    </w:p>
    <w:p w:rsidR="00F415A6" w:rsidRPr="00F415A6" w:rsidRDefault="00F415A6" w:rsidP="00F415A6">
      <w:pPr>
        <w:pStyle w:val="a6"/>
        <w:rPr>
          <w:lang w:eastAsia="ru-RU"/>
        </w:rPr>
      </w:pPr>
      <w:r w:rsidRPr="00F415A6">
        <w:rPr>
          <w:lang w:eastAsia="ru-RU"/>
        </w:rPr>
        <w:t>Д. Белый, мягкий, пушистый, ловкий, быстрый, шустрый…..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Физкультминутка.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 На столе шаблоны с изображением зайца. Необходимо обвести шаблон, вырезать и превратить с помощью поролона в пушистого зайчика. Для этого необходимо нанести клей на вырезанного зайца, положить сверху поролон и крепко прижать салфеткой. После этого наклеить зайчика на полянку.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gramStart"/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абота детей)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Прослушивание звуков природы.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Упражнения для глаз.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В.А теперь, с помощью опорной схемы попробуем составить</w:t>
      </w:r>
      <w:r w:rsidRPr="00F415A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415A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описательный рассказ</w:t>
      </w:r>
      <w:r w:rsidRPr="00F415A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зайце. Сначала отмечаем окрас, строение, где живет, чем питается, как называются детеныши зайца, какую пользу приносит человеку?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(2-3 рассказа).</w:t>
      </w:r>
    </w:p>
    <w:p w:rsidR="00F415A6" w:rsidRPr="00F415A6" w:rsidRDefault="00F415A6" w:rsidP="00F415A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5A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Итог</w:t>
      </w:r>
      <w:r w:rsidRPr="00F41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Что нового узнали? (как называются животные, кормящие детенышей молоком, на какие группы по способу питания делятся животные).</w:t>
      </w:r>
    </w:p>
    <w:sectPr w:rsidR="00F415A6" w:rsidRPr="00F415A6" w:rsidSect="0044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5A6"/>
    <w:rsid w:val="00065C1C"/>
    <w:rsid w:val="00444CBE"/>
    <w:rsid w:val="00E30426"/>
    <w:rsid w:val="00F4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26"/>
  </w:style>
  <w:style w:type="paragraph" w:styleId="1">
    <w:name w:val="heading 1"/>
    <w:basedOn w:val="a"/>
    <w:link w:val="10"/>
    <w:uiPriority w:val="9"/>
    <w:qFormat/>
    <w:rsid w:val="00F4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04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4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5A6"/>
  </w:style>
  <w:style w:type="character" w:styleId="a5">
    <w:name w:val="Hyperlink"/>
    <w:basedOn w:val="a0"/>
    <w:uiPriority w:val="99"/>
    <w:semiHidden/>
    <w:unhideWhenUsed/>
    <w:rsid w:val="00F415A6"/>
    <w:rPr>
      <w:color w:val="0000FF"/>
      <w:u w:val="single"/>
    </w:rPr>
  </w:style>
  <w:style w:type="paragraph" w:styleId="a6">
    <w:name w:val="No Spacing"/>
    <w:uiPriority w:val="1"/>
    <w:qFormat/>
    <w:rsid w:val="00F415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2013-03-28T16:55:00Z</dcterms:created>
  <dcterms:modified xsi:type="dcterms:W3CDTF">2013-03-28T17:03:00Z</dcterms:modified>
</cp:coreProperties>
</file>