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10" w:rsidRDefault="00732971" w:rsidP="001237C5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Конспект  НОД  по  экологии  в  подготовительной  к  школе  группе</w:t>
      </w:r>
    </w:p>
    <w:p w:rsidR="00732971" w:rsidRDefault="00732971" w:rsidP="001237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«В  гости  к  лекарственным  растениям».</w:t>
      </w:r>
    </w:p>
    <w:p w:rsidR="00732971" w:rsidRDefault="00732971" w:rsidP="001237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Воротникова</w:t>
      </w:r>
      <w:proofErr w:type="spellEnd"/>
      <w:r>
        <w:rPr>
          <w:sz w:val="32"/>
          <w:szCs w:val="32"/>
        </w:rPr>
        <w:t xml:space="preserve"> Светлана  Владимировна,</w:t>
      </w:r>
      <w:r w:rsidR="004D48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воспитатель МДОУ «Детский сад «Дружба» </w:t>
      </w:r>
      <w:proofErr w:type="spellStart"/>
      <w:r>
        <w:rPr>
          <w:sz w:val="32"/>
          <w:szCs w:val="32"/>
        </w:rPr>
        <w:t>р.п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ергачи</w:t>
      </w:r>
      <w:proofErr w:type="spellEnd"/>
      <w:r>
        <w:rPr>
          <w:sz w:val="32"/>
          <w:szCs w:val="32"/>
        </w:rPr>
        <w:t>,</w:t>
      </w:r>
      <w:r w:rsidR="004D4809">
        <w:rPr>
          <w:sz w:val="32"/>
          <w:szCs w:val="32"/>
        </w:rPr>
        <w:t xml:space="preserve"> </w:t>
      </w:r>
      <w:r>
        <w:rPr>
          <w:sz w:val="32"/>
          <w:szCs w:val="32"/>
        </w:rPr>
        <w:t>Саратовской области.</w:t>
      </w:r>
    </w:p>
    <w:p w:rsidR="00BB487C" w:rsidRDefault="00BB487C" w:rsidP="001237C5">
      <w:pPr>
        <w:pStyle w:val="a3"/>
        <w:rPr>
          <w:sz w:val="32"/>
          <w:szCs w:val="32"/>
        </w:rPr>
      </w:pPr>
    </w:p>
    <w:p w:rsidR="00732971" w:rsidRDefault="00732971" w:rsidP="001237C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Интеграция  образовательных  областей:</w:t>
      </w:r>
      <w:r>
        <w:rPr>
          <w:sz w:val="28"/>
          <w:szCs w:val="28"/>
        </w:rPr>
        <w:t xml:space="preserve"> «Познание», «Коммуникация», </w:t>
      </w:r>
      <w:r w:rsidR="00ED39E7">
        <w:rPr>
          <w:sz w:val="28"/>
          <w:szCs w:val="28"/>
        </w:rPr>
        <w:t>«Социализация»,</w:t>
      </w:r>
      <w:r w:rsidR="00BB487C">
        <w:rPr>
          <w:sz w:val="28"/>
          <w:szCs w:val="28"/>
        </w:rPr>
        <w:t xml:space="preserve"> «Труд»</w:t>
      </w:r>
      <w:r w:rsidR="001120D9">
        <w:rPr>
          <w:sz w:val="28"/>
          <w:szCs w:val="28"/>
        </w:rPr>
        <w:t>, «Безопасность», «Здоровье».</w:t>
      </w:r>
    </w:p>
    <w:p w:rsidR="00732971" w:rsidRDefault="00732971" w:rsidP="001237C5">
      <w:pPr>
        <w:pStyle w:val="a3"/>
        <w:rPr>
          <w:sz w:val="28"/>
          <w:szCs w:val="28"/>
        </w:rPr>
      </w:pPr>
    </w:p>
    <w:p w:rsidR="00732971" w:rsidRDefault="00732971" w:rsidP="001237C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 w:rsidR="00BB487C">
        <w:rPr>
          <w:sz w:val="28"/>
          <w:szCs w:val="28"/>
        </w:rPr>
        <w:t xml:space="preserve"> создание  условий  для  открытия  детьми  новых  знаний  о  лекарственных  растениях, их  целебных  свойствах.</w:t>
      </w:r>
    </w:p>
    <w:p w:rsidR="00BB487C" w:rsidRDefault="00BB487C" w:rsidP="001237C5">
      <w:pPr>
        <w:pStyle w:val="a3"/>
        <w:rPr>
          <w:sz w:val="28"/>
          <w:szCs w:val="28"/>
        </w:rPr>
      </w:pPr>
    </w:p>
    <w:p w:rsidR="00BB487C" w:rsidRDefault="00BB487C" w:rsidP="001237C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</w:p>
    <w:p w:rsidR="00BB487C" w:rsidRPr="00BB487C" w:rsidRDefault="00BB487C" w:rsidP="00BB487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«Познание»:</w:t>
      </w:r>
    </w:p>
    <w:p w:rsidR="00BB487C" w:rsidRDefault="00CD043B" w:rsidP="00BB487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87C">
        <w:rPr>
          <w:sz w:val="28"/>
          <w:szCs w:val="28"/>
        </w:rPr>
        <w:t>1.1</w:t>
      </w:r>
      <w:proofErr w:type="gramStart"/>
      <w:r w:rsidR="00BB487C">
        <w:rPr>
          <w:sz w:val="28"/>
          <w:szCs w:val="28"/>
        </w:rPr>
        <w:t>С</w:t>
      </w:r>
      <w:proofErr w:type="gramEnd"/>
      <w:r w:rsidR="00BB487C">
        <w:rPr>
          <w:sz w:val="28"/>
          <w:szCs w:val="28"/>
        </w:rPr>
        <w:t xml:space="preserve">пособствовать  развитию  любознательности, умению  делать  </w:t>
      </w:r>
      <w:r>
        <w:rPr>
          <w:sz w:val="28"/>
          <w:szCs w:val="28"/>
        </w:rPr>
        <w:t xml:space="preserve">        </w:t>
      </w:r>
      <w:r w:rsidR="00BB487C">
        <w:rPr>
          <w:sz w:val="28"/>
          <w:szCs w:val="28"/>
        </w:rPr>
        <w:t>выводы  и  умозаключения  в  зависимости  от  результата  опыта.</w:t>
      </w:r>
    </w:p>
    <w:p w:rsidR="00BB487C" w:rsidRDefault="00CD043B" w:rsidP="00BB487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87C">
        <w:rPr>
          <w:sz w:val="28"/>
          <w:szCs w:val="28"/>
        </w:rPr>
        <w:t>1.2.</w:t>
      </w:r>
      <w:r w:rsidR="00ED39E7">
        <w:rPr>
          <w:sz w:val="28"/>
          <w:szCs w:val="28"/>
        </w:rPr>
        <w:t xml:space="preserve">Учит  определять  лекарственные  растения  по  внешнему  виду, </w:t>
      </w:r>
      <w:r>
        <w:rPr>
          <w:sz w:val="28"/>
          <w:szCs w:val="28"/>
        </w:rPr>
        <w:t xml:space="preserve">    </w:t>
      </w:r>
      <w:r w:rsidR="00ED39E7">
        <w:rPr>
          <w:sz w:val="28"/>
          <w:szCs w:val="28"/>
        </w:rPr>
        <w:t>запаху.</w:t>
      </w:r>
    </w:p>
    <w:p w:rsidR="00ED39E7" w:rsidRDefault="00CD043B" w:rsidP="00BB487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9E7">
        <w:rPr>
          <w:sz w:val="28"/>
          <w:szCs w:val="28"/>
        </w:rPr>
        <w:t>1.3.Дать  элементарные  предс</w:t>
      </w:r>
      <w:r w:rsidR="004D4809">
        <w:rPr>
          <w:sz w:val="28"/>
          <w:szCs w:val="28"/>
        </w:rPr>
        <w:t>т</w:t>
      </w:r>
      <w:r w:rsidR="00ED39E7">
        <w:rPr>
          <w:sz w:val="28"/>
          <w:szCs w:val="28"/>
        </w:rPr>
        <w:t xml:space="preserve">авления  о  пользе </w:t>
      </w:r>
      <w:r w:rsidR="004D4809">
        <w:rPr>
          <w:sz w:val="28"/>
          <w:szCs w:val="28"/>
        </w:rPr>
        <w:t xml:space="preserve"> лекарственных  растений, их  целебных  свойствах.</w:t>
      </w:r>
    </w:p>
    <w:p w:rsidR="00ED39E7" w:rsidRDefault="00ED39E7" w:rsidP="00ED39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9E7" w:rsidRPr="00ED39E7" w:rsidRDefault="00ED39E7" w:rsidP="00ED39E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«Коммуникация».</w:t>
      </w:r>
    </w:p>
    <w:p w:rsidR="00ED39E7" w:rsidRDefault="00ED39E7" w:rsidP="00ED39E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2.1.Приучать  детей  проявлять  инициативу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 речь, как  средство  общения.</w:t>
      </w:r>
    </w:p>
    <w:p w:rsidR="00ED39E7" w:rsidRDefault="00ED39E7" w:rsidP="00ED39E7">
      <w:pPr>
        <w:pStyle w:val="a3"/>
        <w:rPr>
          <w:sz w:val="28"/>
          <w:szCs w:val="28"/>
        </w:rPr>
      </w:pPr>
    </w:p>
    <w:p w:rsidR="00ED39E7" w:rsidRPr="00CD043B" w:rsidRDefault="00ED39E7" w:rsidP="00ED39E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«Социализация».</w:t>
      </w:r>
    </w:p>
    <w:p w:rsidR="00CD043B" w:rsidRDefault="00CD043B" w:rsidP="00CD04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3.1.Воспитывать  интерес  к  познавательной  деятельности.</w:t>
      </w:r>
    </w:p>
    <w:p w:rsidR="00CD043B" w:rsidRDefault="00CD043B" w:rsidP="00CD04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3.2.Развивать  умение  пользоваться  картой-схемой.</w:t>
      </w:r>
    </w:p>
    <w:p w:rsidR="00CD043B" w:rsidRDefault="00CD043B" w:rsidP="00CD04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3.3.Продолжать  воспитывать  бережное  отношение  ко  всему  живому.</w:t>
      </w:r>
    </w:p>
    <w:p w:rsidR="00CD043B" w:rsidRDefault="00CD043B" w:rsidP="00CD04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43B" w:rsidRPr="00CD043B" w:rsidRDefault="00CD043B" w:rsidP="00CD043B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«Труд».</w:t>
      </w:r>
    </w:p>
    <w:p w:rsidR="00CD043B" w:rsidRDefault="00CD043B" w:rsidP="00CD04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4.1.Способствовать  развитию  навыков  самостоятельного  ухода  за  растениями  и  способов  ухода  за  ними.</w:t>
      </w:r>
    </w:p>
    <w:p w:rsidR="00CD043B" w:rsidRDefault="00CD043B" w:rsidP="00CD043B">
      <w:pPr>
        <w:pStyle w:val="a3"/>
        <w:ind w:left="720"/>
        <w:rPr>
          <w:sz w:val="28"/>
          <w:szCs w:val="28"/>
        </w:rPr>
      </w:pPr>
    </w:p>
    <w:p w:rsidR="00CD043B" w:rsidRDefault="00CD043B" w:rsidP="00CD043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0D9" w:rsidRPr="001120D9" w:rsidRDefault="001120D9" w:rsidP="001120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«Безопасность».</w:t>
      </w:r>
    </w:p>
    <w:p w:rsidR="001120D9" w:rsidRDefault="001120D9" w:rsidP="001120D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5.1.Закреплять  знания  о  правилах  использования  лекарс</w:t>
      </w:r>
      <w:r w:rsidR="004D4809">
        <w:rPr>
          <w:sz w:val="28"/>
          <w:szCs w:val="28"/>
        </w:rPr>
        <w:t>т</w:t>
      </w:r>
      <w:r>
        <w:rPr>
          <w:sz w:val="28"/>
          <w:szCs w:val="28"/>
        </w:rPr>
        <w:t>венных  растений.</w:t>
      </w:r>
    </w:p>
    <w:p w:rsidR="001120D9" w:rsidRDefault="001120D9" w:rsidP="001120D9">
      <w:pPr>
        <w:pStyle w:val="a3"/>
        <w:rPr>
          <w:sz w:val="28"/>
          <w:szCs w:val="28"/>
        </w:rPr>
      </w:pPr>
    </w:p>
    <w:p w:rsidR="001120D9" w:rsidRDefault="001120D9" w:rsidP="001120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«Здоровье».</w:t>
      </w:r>
    </w:p>
    <w:p w:rsidR="001120D9" w:rsidRDefault="001120D9" w:rsidP="001120D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6.1.Сособствовать  укреплению  здоровья 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приобщать  их  к  здоровому  образу  жизни.</w:t>
      </w:r>
    </w:p>
    <w:p w:rsidR="001120D9" w:rsidRDefault="001120D9" w:rsidP="001120D9">
      <w:pPr>
        <w:pStyle w:val="a3"/>
        <w:rPr>
          <w:sz w:val="28"/>
          <w:szCs w:val="28"/>
        </w:rPr>
      </w:pPr>
    </w:p>
    <w:p w:rsidR="001120D9" w:rsidRDefault="001120D9" w:rsidP="001120D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Виды  детской  деятельности: </w:t>
      </w:r>
      <w:r>
        <w:rPr>
          <w:sz w:val="28"/>
          <w:szCs w:val="28"/>
        </w:rPr>
        <w:t>трудовая, познавательно-исследовательская, игровая,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коммуникативная, двигательная.</w:t>
      </w:r>
    </w:p>
    <w:p w:rsidR="001120D9" w:rsidRDefault="001120D9" w:rsidP="001120D9">
      <w:pPr>
        <w:pStyle w:val="a3"/>
        <w:rPr>
          <w:sz w:val="28"/>
          <w:szCs w:val="28"/>
        </w:rPr>
      </w:pPr>
    </w:p>
    <w:p w:rsidR="001120D9" w:rsidRDefault="001120D9" w:rsidP="001120D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Методы  и  приёмы: </w:t>
      </w:r>
      <w:r>
        <w:rPr>
          <w:sz w:val="28"/>
          <w:szCs w:val="28"/>
        </w:rPr>
        <w:t>словесный, наглядный, практический, исследование, поисковый.</w:t>
      </w:r>
    </w:p>
    <w:p w:rsidR="001120D9" w:rsidRDefault="001120D9" w:rsidP="001120D9">
      <w:pPr>
        <w:pStyle w:val="a3"/>
        <w:rPr>
          <w:sz w:val="28"/>
          <w:szCs w:val="28"/>
        </w:rPr>
      </w:pPr>
    </w:p>
    <w:p w:rsidR="001120D9" w:rsidRDefault="001120D9" w:rsidP="001120D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Средства  обучения: </w:t>
      </w:r>
      <w:r w:rsidR="000F6183">
        <w:rPr>
          <w:sz w:val="28"/>
          <w:szCs w:val="28"/>
        </w:rPr>
        <w:t>карта-схема, грабли</w:t>
      </w:r>
      <w:proofErr w:type="gramStart"/>
      <w:r w:rsidR="004D4809">
        <w:rPr>
          <w:sz w:val="28"/>
          <w:szCs w:val="28"/>
        </w:rPr>
        <w:t xml:space="preserve"> </w:t>
      </w:r>
      <w:r w:rsidR="000F6183">
        <w:rPr>
          <w:sz w:val="28"/>
          <w:szCs w:val="28"/>
        </w:rPr>
        <w:t>,</w:t>
      </w:r>
      <w:proofErr w:type="gramEnd"/>
      <w:r w:rsidR="000F6183">
        <w:rPr>
          <w:sz w:val="28"/>
          <w:szCs w:val="28"/>
        </w:rPr>
        <w:t>вода,</w:t>
      </w:r>
      <w:r w:rsidR="004D4809">
        <w:rPr>
          <w:sz w:val="28"/>
          <w:szCs w:val="28"/>
        </w:rPr>
        <w:t xml:space="preserve"> </w:t>
      </w:r>
      <w:r w:rsidR="000F6183">
        <w:rPr>
          <w:sz w:val="28"/>
          <w:szCs w:val="28"/>
        </w:rPr>
        <w:t>палочки  для  рыхления  почвы, мяч.</w:t>
      </w:r>
    </w:p>
    <w:p w:rsidR="000F6183" w:rsidRDefault="000F6183" w:rsidP="001120D9">
      <w:pPr>
        <w:pStyle w:val="a3"/>
        <w:rPr>
          <w:sz w:val="28"/>
          <w:szCs w:val="28"/>
        </w:rPr>
      </w:pP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u w:val="single"/>
        </w:rPr>
        <w:t>Ход   НОД.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Вводная  часть.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sz w:val="28"/>
          <w:szCs w:val="28"/>
          <w:u w:val="wave"/>
        </w:rPr>
        <w:t>Игровой  сюрпризный  момент.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 гости  к  детям  приходит  письмо  от  </w:t>
      </w:r>
      <w:proofErr w:type="spellStart"/>
      <w:r>
        <w:rPr>
          <w:sz w:val="28"/>
          <w:szCs w:val="28"/>
        </w:rPr>
        <w:t>Экоши</w:t>
      </w:r>
      <w:proofErr w:type="spellEnd"/>
      <w:r>
        <w:rPr>
          <w:sz w:val="28"/>
          <w:szCs w:val="28"/>
        </w:rPr>
        <w:t>, в  котором  карта-схема  экологической  тропинки  детского  сада. Он  приглашает  их  к  себе  в  гости.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u w:val="wave"/>
        </w:rPr>
        <w:t>Б</w:t>
      </w:r>
      <w:proofErr w:type="gramEnd"/>
      <w:r>
        <w:rPr>
          <w:sz w:val="28"/>
          <w:szCs w:val="28"/>
          <w:u w:val="wave"/>
        </w:rPr>
        <w:t>еседа  по  карте-схеме.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Дети  рассматривают  карту-схему,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  объект, к которому  их  приглашают (он  обозначен  условным  значком), отправляются  в  путешествие  по  плану.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Вопросы: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ассмотрите  карту. Что  вы  видите  на  ней?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-Как  обозначен  объект, к  которому  мы  должны  подойти?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Давайте  отправимся  в  путешествие.</w:t>
      </w:r>
    </w:p>
    <w:p w:rsidR="000F6183" w:rsidRDefault="000F6183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 лекарственной  грядке  находят  ещё  одно  письмо  </w:t>
      </w:r>
      <w:proofErr w:type="spellStart"/>
      <w:r>
        <w:rPr>
          <w:sz w:val="28"/>
          <w:szCs w:val="28"/>
        </w:rPr>
        <w:t>Экоши</w:t>
      </w:r>
      <w:proofErr w:type="spellEnd"/>
      <w:r>
        <w:rPr>
          <w:sz w:val="28"/>
          <w:szCs w:val="28"/>
        </w:rPr>
        <w:t>: «Здравс</w:t>
      </w:r>
      <w:r w:rsidR="004D4809">
        <w:rPr>
          <w:sz w:val="28"/>
          <w:szCs w:val="28"/>
        </w:rPr>
        <w:t>т</w:t>
      </w:r>
      <w:r>
        <w:rPr>
          <w:sz w:val="28"/>
          <w:szCs w:val="28"/>
        </w:rPr>
        <w:t>вуйте, ребята</w:t>
      </w:r>
      <w:proofErr w:type="gramStart"/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я  очень  рад  снова  приветствовать  вас  на  нашей  тропинке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3B3601">
        <w:rPr>
          <w:sz w:val="28"/>
          <w:szCs w:val="28"/>
        </w:rPr>
        <w:t xml:space="preserve">Вы  получили  карту  и  правильно  по  ней  пришли  к  нашим  друзьям .А  наши  друзья-это  растения. Но  это  необычные  растения, лекарственные. А  почему  их  называют  лекарственными? Это  нам  предстоит  </w:t>
      </w:r>
      <w:proofErr w:type="spellStart"/>
      <w:r w:rsidR="003B3601">
        <w:rPr>
          <w:sz w:val="28"/>
          <w:szCs w:val="28"/>
        </w:rPr>
        <w:t>выяснить</w:t>
      </w:r>
      <w:proofErr w:type="gramStart"/>
      <w:r w:rsidR="003B3601">
        <w:rPr>
          <w:sz w:val="28"/>
          <w:szCs w:val="28"/>
        </w:rPr>
        <w:t>.Д</w:t>
      </w:r>
      <w:proofErr w:type="gramEnd"/>
      <w:r w:rsidR="003B3601">
        <w:rPr>
          <w:sz w:val="28"/>
          <w:szCs w:val="28"/>
        </w:rPr>
        <w:t>ля</w:t>
      </w:r>
      <w:proofErr w:type="spellEnd"/>
      <w:r w:rsidR="003B3601">
        <w:rPr>
          <w:sz w:val="28"/>
          <w:szCs w:val="28"/>
        </w:rPr>
        <w:t xml:space="preserve"> </w:t>
      </w:r>
      <w:r w:rsidR="004D4809">
        <w:rPr>
          <w:sz w:val="28"/>
          <w:szCs w:val="28"/>
        </w:rPr>
        <w:t xml:space="preserve"> это</w:t>
      </w:r>
      <w:r w:rsidR="003B3601">
        <w:rPr>
          <w:sz w:val="28"/>
          <w:szCs w:val="28"/>
        </w:rPr>
        <w:t>го  вы  должны  ответить  на  мои  вопросы».</w:t>
      </w:r>
    </w:p>
    <w:p w:rsidR="003B3601" w:rsidRDefault="003B3601" w:rsidP="001120D9">
      <w:pPr>
        <w:pStyle w:val="a3"/>
        <w:rPr>
          <w:sz w:val="28"/>
          <w:szCs w:val="28"/>
        </w:rPr>
      </w:pPr>
    </w:p>
    <w:p w:rsidR="003B3601" w:rsidRDefault="003B3601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Основная   часть.</w:t>
      </w:r>
    </w:p>
    <w:p w:rsidR="003B3601" w:rsidRDefault="003B3601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u w:val="wave"/>
        </w:rPr>
        <w:t>И</w:t>
      </w:r>
      <w:proofErr w:type="gramEnd"/>
      <w:r>
        <w:rPr>
          <w:sz w:val="28"/>
          <w:szCs w:val="28"/>
          <w:u w:val="wave"/>
        </w:rPr>
        <w:t>сследование  растений.</w:t>
      </w:r>
    </w:p>
    <w:p w:rsidR="003B3601" w:rsidRDefault="003B3601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Найдите  на  грядке  мяту (по  зап</w:t>
      </w:r>
      <w:r w:rsidR="004D4809">
        <w:rPr>
          <w:sz w:val="28"/>
          <w:szCs w:val="28"/>
        </w:rPr>
        <w:t>а</w:t>
      </w:r>
      <w:r>
        <w:rPr>
          <w:sz w:val="28"/>
          <w:szCs w:val="28"/>
        </w:rPr>
        <w:t>ху, по  внешнему  виду)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акая  она? Какими  лечебными  свойствами  обладает? Какие  виды  мяты  растут  на  грядке? (перечная,</w:t>
      </w:r>
      <w:r w:rsidR="004D48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валидольная</w:t>
      </w:r>
      <w:proofErr w:type="spellEnd"/>
      <w:r>
        <w:rPr>
          <w:sz w:val="28"/>
          <w:szCs w:val="28"/>
        </w:rPr>
        <w:t>,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лимонная,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мелисса).</w:t>
      </w:r>
    </w:p>
    <w:p w:rsidR="003B3601" w:rsidRDefault="003B3601" w:rsidP="001120D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  какую  лекарственную  траву  знает  и  слепой? </w:t>
      </w:r>
      <w:proofErr w:type="gramEnd"/>
      <w:r>
        <w:rPr>
          <w:sz w:val="28"/>
          <w:szCs w:val="28"/>
        </w:rPr>
        <w:t>(Крапива). Найдите  крапиву. Почему  её  нельзя  брать  в  руки?</w:t>
      </w:r>
    </w:p>
    <w:p w:rsidR="003B3601" w:rsidRDefault="003B3601" w:rsidP="001120D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Экоша</w:t>
      </w:r>
      <w:proofErr w:type="spellEnd"/>
      <w:r>
        <w:rPr>
          <w:sz w:val="28"/>
          <w:szCs w:val="28"/>
        </w:rPr>
        <w:t xml:space="preserve">  благодарит  детей  за  хорошие  знания  лекарственных  растений.</w:t>
      </w:r>
    </w:p>
    <w:p w:rsidR="003B3601" w:rsidRDefault="003B3601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u w:val="wave"/>
        </w:rPr>
        <w:t>Р</w:t>
      </w:r>
      <w:proofErr w:type="gramEnd"/>
      <w:r>
        <w:rPr>
          <w:sz w:val="28"/>
          <w:szCs w:val="28"/>
          <w:u w:val="wave"/>
        </w:rPr>
        <w:t>ассматривание  растений.</w:t>
      </w:r>
    </w:p>
    <w:p w:rsidR="003B3601" w:rsidRDefault="003B3601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Рассмотрите  лист  мяты  через  лупу. Что  особенного  вы  заметили? Какова  его  поверхность? Чем  он  отличается  от  крапивы?</w:t>
      </w:r>
    </w:p>
    <w:p w:rsidR="003B3601" w:rsidRDefault="003B3601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u w:val="wave"/>
        </w:rPr>
        <w:t>П</w:t>
      </w:r>
      <w:proofErr w:type="gramEnd"/>
      <w:r>
        <w:rPr>
          <w:sz w:val="28"/>
          <w:szCs w:val="28"/>
          <w:u w:val="wave"/>
        </w:rPr>
        <w:t>рактическая  часть.</w:t>
      </w:r>
    </w:p>
    <w:p w:rsidR="003B3601" w:rsidRDefault="003B3601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как  вы  дума</w:t>
      </w:r>
      <w:r w:rsidR="004D480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390D90">
        <w:rPr>
          <w:sz w:val="28"/>
          <w:szCs w:val="28"/>
        </w:rPr>
        <w:t xml:space="preserve">е, что  нужно  нашим  растениям </w:t>
      </w:r>
      <w:r>
        <w:rPr>
          <w:sz w:val="28"/>
          <w:szCs w:val="28"/>
        </w:rPr>
        <w:t xml:space="preserve"> для  того</w:t>
      </w:r>
      <w:r w:rsidR="00390D90">
        <w:rPr>
          <w:sz w:val="28"/>
          <w:szCs w:val="28"/>
        </w:rPr>
        <w:t>. Чтобы  они  выросли</w:t>
      </w:r>
      <w:proofErr w:type="gramStart"/>
      <w:r w:rsidR="00390D90">
        <w:rPr>
          <w:sz w:val="28"/>
          <w:szCs w:val="28"/>
        </w:rPr>
        <w:t>7</w:t>
      </w:r>
      <w:proofErr w:type="gramEnd"/>
      <w:r w:rsidR="00390D90">
        <w:rPr>
          <w:sz w:val="28"/>
          <w:szCs w:val="28"/>
        </w:rPr>
        <w:t xml:space="preserve">(варианты  ответов  детей). Сейчас  мы  это  проверим  опытным  путём. </w:t>
      </w:r>
      <w:proofErr w:type="spellStart"/>
      <w:r w:rsidR="00390D90">
        <w:rPr>
          <w:sz w:val="28"/>
          <w:szCs w:val="28"/>
        </w:rPr>
        <w:t>Экоша</w:t>
      </w:r>
      <w:proofErr w:type="spellEnd"/>
      <w:r w:rsidR="00390D90">
        <w:rPr>
          <w:sz w:val="28"/>
          <w:szCs w:val="28"/>
        </w:rPr>
        <w:t xml:space="preserve">  приготовил  нам  заранее  грабли, воду, палочки  для  пробы  почвы. Дети  выясняют, что  почва  может  быть  рыхлая, мокрая, влажная,</w:t>
      </w:r>
      <w:r w:rsidR="004D4809">
        <w:rPr>
          <w:sz w:val="28"/>
          <w:szCs w:val="28"/>
        </w:rPr>
        <w:t xml:space="preserve"> </w:t>
      </w:r>
      <w:r w:rsidR="00390D90">
        <w:rPr>
          <w:sz w:val="28"/>
          <w:szCs w:val="28"/>
        </w:rPr>
        <w:t>сухая. Дети  выясняют, что  для  роста  растений  необходи</w:t>
      </w:r>
      <w:r w:rsidR="004D4809">
        <w:rPr>
          <w:sz w:val="28"/>
          <w:szCs w:val="28"/>
        </w:rPr>
        <w:t>м</w:t>
      </w:r>
      <w:r w:rsidR="00390D90">
        <w:rPr>
          <w:sz w:val="28"/>
          <w:szCs w:val="28"/>
        </w:rPr>
        <w:t>ы  воздух, вода, свет, тепло. Выполняют  трудовые  действия: полив,</w:t>
      </w:r>
      <w:r w:rsidR="004D4809">
        <w:rPr>
          <w:sz w:val="28"/>
          <w:szCs w:val="28"/>
        </w:rPr>
        <w:t xml:space="preserve"> </w:t>
      </w:r>
      <w:r w:rsidR="00390D90">
        <w:rPr>
          <w:sz w:val="28"/>
          <w:szCs w:val="28"/>
        </w:rPr>
        <w:t>прополка, рыхление.</w:t>
      </w:r>
    </w:p>
    <w:p w:rsidR="00390D90" w:rsidRDefault="00390D90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Появляется  </w:t>
      </w:r>
      <w:proofErr w:type="spellStart"/>
      <w:r>
        <w:rPr>
          <w:sz w:val="28"/>
          <w:szCs w:val="28"/>
        </w:rPr>
        <w:t>Экоша</w:t>
      </w:r>
      <w:proofErr w:type="spellEnd"/>
      <w:r>
        <w:rPr>
          <w:sz w:val="28"/>
          <w:szCs w:val="28"/>
        </w:rPr>
        <w:t>: -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дети! Я  убедился,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что  вы  многое  знаете  о  лекарственных  раст</w:t>
      </w:r>
      <w:r w:rsidR="004D4809">
        <w:rPr>
          <w:sz w:val="28"/>
          <w:szCs w:val="28"/>
        </w:rPr>
        <w:t>ен</w:t>
      </w:r>
      <w:r>
        <w:rPr>
          <w:sz w:val="28"/>
          <w:szCs w:val="28"/>
        </w:rPr>
        <w:t>иях. Предлагаю  вам  поиграть.</w:t>
      </w:r>
    </w:p>
    <w:p w:rsidR="00390D90" w:rsidRDefault="00390D90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u w:val="wave"/>
        </w:rPr>
        <w:t>И</w:t>
      </w:r>
      <w:proofErr w:type="gramEnd"/>
      <w:r>
        <w:rPr>
          <w:sz w:val="28"/>
          <w:szCs w:val="28"/>
          <w:u w:val="wave"/>
        </w:rPr>
        <w:t>гра  с  мячом.</w:t>
      </w:r>
    </w:p>
    <w:p w:rsidR="00390D90" w:rsidRDefault="00390D90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Если  я  называю  лекарственное  растение, вы  ловите  мяч,</w:t>
      </w:r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если  нет, то  мяч  отбить.</w:t>
      </w:r>
    </w:p>
    <w:p w:rsidR="00390D90" w:rsidRDefault="00390D90" w:rsidP="001120D9">
      <w:pPr>
        <w:pStyle w:val="a3"/>
        <w:rPr>
          <w:sz w:val="28"/>
          <w:szCs w:val="28"/>
        </w:rPr>
      </w:pPr>
    </w:p>
    <w:p w:rsidR="00390D90" w:rsidRPr="00390D90" w:rsidRDefault="00390D90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Подведение  итогов.</w:t>
      </w:r>
    </w:p>
    <w:p w:rsidR="00390D90" w:rsidRPr="00390D90" w:rsidRDefault="00390D90" w:rsidP="001120D9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вы  устали</w:t>
      </w:r>
      <w:proofErr w:type="gramStart"/>
      <w:r w:rsidR="004D480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наверное. Сейчас  мы  пойдём  в  группу  и  попьём  чаю  с  мятой. Чем  полезен  чай  с  мятой? Почему  же  растения  называют  лекарственными?  Что  интересно  было  на  занятии? Что</w:t>
      </w:r>
      <w:r w:rsidR="004D4809">
        <w:rPr>
          <w:sz w:val="28"/>
          <w:szCs w:val="28"/>
        </w:rPr>
        <w:t xml:space="preserve">  вам  понравилось, запомнилось?</w:t>
      </w:r>
      <w:bookmarkStart w:id="0" w:name="_GoBack"/>
      <w:bookmarkEnd w:id="0"/>
    </w:p>
    <w:sectPr w:rsidR="00390D90" w:rsidRPr="003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47"/>
    <w:multiLevelType w:val="hybridMultilevel"/>
    <w:tmpl w:val="638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C5"/>
    <w:rsid w:val="000F6183"/>
    <w:rsid w:val="001120D9"/>
    <w:rsid w:val="001237C5"/>
    <w:rsid w:val="002B6910"/>
    <w:rsid w:val="00390D90"/>
    <w:rsid w:val="003B3601"/>
    <w:rsid w:val="004D4809"/>
    <w:rsid w:val="00732971"/>
    <w:rsid w:val="00BB487C"/>
    <w:rsid w:val="00CD043B"/>
    <w:rsid w:val="00E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2013-02-18T12:07:00Z</cp:lastPrinted>
  <dcterms:created xsi:type="dcterms:W3CDTF">2013-02-18T10:23:00Z</dcterms:created>
  <dcterms:modified xsi:type="dcterms:W3CDTF">2013-02-18T12:09:00Z</dcterms:modified>
</cp:coreProperties>
</file>