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B2" w:rsidRDefault="003A00B2" w:rsidP="003A00B2">
      <w:pPr>
        <w:pStyle w:val="a3"/>
        <w:jc w:val="right"/>
        <w:rPr>
          <w:b/>
          <w:sz w:val="32"/>
          <w:szCs w:val="32"/>
        </w:rPr>
      </w:pPr>
      <w:r w:rsidRPr="003A00B2">
        <w:rPr>
          <w:b/>
          <w:sz w:val="32"/>
          <w:szCs w:val="32"/>
        </w:rPr>
        <w:t>Памятка</w:t>
      </w:r>
    </w:p>
    <w:p w:rsidR="003A00B2" w:rsidRPr="00C707EB" w:rsidRDefault="003A00B2" w:rsidP="003A00B2">
      <w:pPr>
        <w:pStyle w:val="a3"/>
        <w:jc w:val="right"/>
        <w:rPr>
          <w:b/>
          <w:sz w:val="28"/>
          <w:szCs w:val="28"/>
        </w:rPr>
      </w:pPr>
    </w:p>
    <w:p w:rsidR="00C707EB" w:rsidRPr="00C707EB" w:rsidRDefault="003A00B2" w:rsidP="003A00B2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t>Планирование физкультурно-оздоровительной работы</w:t>
      </w:r>
    </w:p>
    <w:p w:rsidR="003A00B2" w:rsidRPr="00C707EB" w:rsidRDefault="003A00B2" w:rsidP="003A00B2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t xml:space="preserve"> с детьми младшего дошкольного возраста.</w:t>
      </w:r>
    </w:p>
    <w:p w:rsidR="003A00B2" w:rsidRPr="005B6799" w:rsidRDefault="003A00B2" w:rsidP="003A00B2">
      <w:pPr>
        <w:pStyle w:val="a3"/>
        <w:jc w:val="center"/>
        <w:rPr>
          <w:b/>
        </w:rPr>
      </w:pPr>
    </w:p>
    <w:p w:rsidR="003A00B2" w:rsidRPr="005B6799" w:rsidRDefault="003A00B2" w:rsidP="003A00B2">
      <w:pPr>
        <w:pStyle w:val="a3"/>
        <w:jc w:val="both"/>
      </w:pPr>
      <w:r w:rsidRPr="005B6799">
        <w:t xml:space="preserve">Для утренней гимнастики (ежедневно) можно использовать комплексы </w:t>
      </w:r>
      <w:r>
        <w:t>общеразвивающих упражнений (ОРУ</w:t>
      </w:r>
      <w:r w:rsidRPr="005B6799">
        <w:t>)</w:t>
      </w:r>
      <w:r>
        <w:t>.</w:t>
      </w:r>
    </w:p>
    <w:p w:rsidR="003A00B2" w:rsidRPr="005B6799" w:rsidRDefault="003A00B2" w:rsidP="003A00B2">
      <w:pPr>
        <w:pStyle w:val="a3"/>
        <w:jc w:val="both"/>
      </w:pPr>
      <w:r w:rsidRPr="005B6799">
        <w:t>Занятия проводятся 2 раза в неделю в помещении (4 темы в месяц, которые повторяются 2 раза)</w:t>
      </w:r>
    </w:p>
    <w:p w:rsidR="003A00B2" w:rsidRPr="005B6799" w:rsidRDefault="003A00B2" w:rsidP="003A00B2">
      <w:pPr>
        <w:pStyle w:val="a3"/>
        <w:jc w:val="both"/>
      </w:pPr>
      <w:r w:rsidRPr="005B6799">
        <w:t>На прогулке можно проводить любую из подвижных игр (в зависимости от погоды)</w:t>
      </w:r>
    </w:p>
    <w:p w:rsidR="003A00B2" w:rsidRDefault="003A00B2" w:rsidP="003A00B2">
      <w:pPr>
        <w:pStyle w:val="a3"/>
        <w:jc w:val="both"/>
      </w:pPr>
      <w:r w:rsidRPr="005B6799">
        <w:t>После дневного сна желательно проводить гимнастику «пробуждения» (потягивания, самомассаж)</w:t>
      </w:r>
      <w:r>
        <w:t>.</w:t>
      </w:r>
    </w:p>
    <w:p w:rsidR="003A00B2" w:rsidRPr="00530097" w:rsidRDefault="003A00B2" w:rsidP="003A00B2">
      <w:pPr>
        <w:pStyle w:val="a3"/>
        <w:rPr>
          <w:b/>
        </w:rPr>
      </w:pPr>
    </w:p>
    <w:p w:rsidR="003A00B2" w:rsidRPr="00C707EB" w:rsidRDefault="003A00B2" w:rsidP="003A00B2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t>Примерное сезонное планирование ознакомления детей</w:t>
      </w:r>
    </w:p>
    <w:p w:rsidR="003A00B2" w:rsidRPr="00C707EB" w:rsidRDefault="003A00B2" w:rsidP="003A00B2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t>с художественной литературой</w:t>
      </w:r>
    </w:p>
    <w:p w:rsidR="003A00B2" w:rsidRPr="00530097" w:rsidRDefault="003A00B2" w:rsidP="003A00B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320"/>
        <w:gridCol w:w="4089"/>
      </w:tblGrid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Младший дошкольный возраст</w:t>
            </w: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Старший дошкольный возраст</w:t>
            </w:r>
          </w:p>
        </w:tc>
      </w:tr>
      <w:tr w:rsidR="003A00B2" w:rsidRPr="00530097" w:rsidTr="00C23D96">
        <w:tc>
          <w:tcPr>
            <w:tcW w:w="10137" w:type="dxa"/>
            <w:gridSpan w:val="3"/>
          </w:tcPr>
          <w:p w:rsidR="003A00B2" w:rsidRPr="00C707EB" w:rsidRDefault="00C707EB" w:rsidP="00C23D96">
            <w:pPr>
              <w:pStyle w:val="a3"/>
              <w:rPr>
                <w:b/>
              </w:rPr>
            </w:pPr>
            <w:r>
              <w:rPr>
                <w:b/>
              </w:rPr>
              <w:t>ОСЕНЬ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Малые формы детского фольклора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Загадки, считалки, колыбельные песенки, скороговорки, присказки и докучные сказки, пословицы, поговорки.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 xml:space="preserve">«Дедушка </w:t>
            </w:r>
            <w:r w:rsidR="00C707EB" w:rsidRPr="00530097">
              <w:t>Ежик</w:t>
            </w:r>
            <w:r w:rsidRPr="00530097">
              <w:t>», «Дождик-дождик, полно лить…», «Гуси, вы, гуси…»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Загадки, считалки, колыбельные песенки, скороговорки, присказки и докучные сказки, пословицы, поговорки.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«Аты-баты…», «Где это видано…», «Наша-то хозяюшка…»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Сказки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«Теремок», «Ко</w:t>
            </w:r>
            <w:r>
              <w:t>лобок», «Волк и козлята», «Смоля</w:t>
            </w:r>
            <w:r w:rsidRPr="00530097">
              <w:t>ной бычок»</w:t>
            </w: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«Царевна-лягушка», «Василиса Прекрасная», «Сивка-Бурка»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Авторские сказки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В. Бианки «Лесной колобок – колючий бок», В. Сутеев «Кто сказал «мяу»?», К. Чуковский «Телефон», «Муха-Цокотуха», Н. Абрамцева «Дождик»</w:t>
            </w: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В. Гаршин «Лягушка-путешественница», В. Бианки «Хвосты», С.Т. Аксаков «Аленький цветочек»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Стихи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А.К. Толстой «Осень. Осыпается весь наш бедный сад…», И. Токмакова «Дождик», К. Бальмонт «Осень»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А.С. Пушкин «Унылая пора! Очей очарованье!», «Уж небо осенью дышало», А. Плещеев «Скучная картина!», А. Майков «Осень»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Рассказы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Е. Чарушин «Волчишко», В. Бианки «Первая охота», К.Д. Ушинский «Лиса Патрикеевна»</w:t>
            </w: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 xml:space="preserve">Н. Сладков «Осень на пороге», </w:t>
            </w:r>
          </w:p>
          <w:p w:rsidR="003A00B2" w:rsidRPr="00530097" w:rsidRDefault="003A00B2" w:rsidP="00C23D96">
            <w:pPr>
              <w:pStyle w:val="a3"/>
            </w:pPr>
            <w:r w:rsidRPr="00530097">
              <w:t xml:space="preserve">Л. Толстой «Девочка и грибы», </w:t>
            </w:r>
          </w:p>
          <w:p w:rsidR="003A00B2" w:rsidRDefault="003A00B2" w:rsidP="00C23D96">
            <w:pPr>
              <w:pStyle w:val="a3"/>
            </w:pPr>
            <w:r w:rsidRPr="00530097">
              <w:t>М. Горький «Воробьишко»</w:t>
            </w:r>
          </w:p>
          <w:p w:rsidR="003A00B2" w:rsidRPr="00530097" w:rsidRDefault="003A00B2" w:rsidP="00C23D96">
            <w:pPr>
              <w:pStyle w:val="a3"/>
            </w:pPr>
          </w:p>
        </w:tc>
      </w:tr>
      <w:tr w:rsidR="003A00B2" w:rsidRPr="00530097" w:rsidTr="00C23D96">
        <w:tc>
          <w:tcPr>
            <w:tcW w:w="10137" w:type="dxa"/>
            <w:gridSpan w:val="3"/>
          </w:tcPr>
          <w:p w:rsidR="003A00B2" w:rsidRPr="00C707EB" w:rsidRDefault="00C707EB" w:rsidP="00C23D96">
            <w:pPr>
              <w:pStyle w:val="a3"/>
              <w:rPr>
                <w:b/>
              </w:rPr>
            </w:pPr>
            <w:r w:rsidRPr="00C707EB">
              <w:rPr>
                <w:b/>
              </w:rPr>
              <w:t>ЗИМА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Малые формы детского фольклора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Загадки, считалки, колыбельные песенки, скороговорки, присказки и докучные сказки, пословицы, поговорки.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«Заяц Егорка…», «Тень-тень, потетень…», «А баю, баю, баю, лежит Ваня на краю…», «Расти коса…», «Дон! Дон!...»</w:t>
            </w: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Загадки, считалки, колыбельные песенки, скороговорки, присказки и докучные сказки, пословицы, поговорки.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«У кота ли, у кота колыбелька золота…», «Стучит, бренчит по улице…»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Сказки</w:t>
            </w:r>
          </w:p>
        </w:tc>
        <w:tc>
          <w:tcPr>
            <w:tcW w:w="4320" w:type="dxa"/>
          </w:tcPr>
          <w:p w:rsidR="003A00B2" w:rsidRDefault="003A00B2" w:rsidP="00C23D96">
            <w:pPr>
              <w:pStyle w:val="a3"/>
            </w:pPr>
            <w:r w:rsidRPr="00530097">
              <w:t>«Заюшкина избушка», «Заяц-хваста», «У страха глаза велики», «Три поросенка»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«Котофей Котофеевич», «Лисичка-сестричка и Серый Волк»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Авторские сказки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Л.Н. Толстой «Три медведя», С. Маршак «Сказка о глупом мышонке», «Сказка об умном мышонке», С. Козлов «Такое дерево», Ш. Перро «Красная шапочка»</w:t>
            </w: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Д. Мамин-Сибиряк «Серая шейка», В. Одоевский «Мороз Иванович», С. Маршак «12 месяцев»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lastRenderedPageBreak/>
              <w:t>Стихи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И. Суриков «Зима», А.С. Пушкин «Зимний вечер», С. Есенин «Пороша», И. Токмакова «Как на горке снег…»</w:t>
            </w:r>
          </w:p>
          <w:p w:rsidR="003A00B2" w:rsidRPr="00530097" w:rsidRDefault="003A00B2" w:rsidP="00C23D96">
            <w:pPr>
              <w:pStyle w:val="a3"/>
            </w:pP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Default="003A00B2" w:rsidP="00C23D96">
            <w:pPr>
              <w:pStyle w:val="a3"/>
            </w:pPr>
            <w:r w:rsidRPr="00530097">
              <w:t>А.С. Пушкин «Зима, крестьянин торжествуя…», Ф. Тютчев «Чародейкою зимою…», К. Бальмонт «Снежинка», С. Есенин «Поет зима – аукает», «Береза»</w:t>
            </w:r>
          </w:p>
          <w:p w:rsidR="003A00B2" w:rsidRPr="00530097" w:rsidRDefault="003A00B2" w:rsidP="00C23D96">
            <w:pPr>
              <w:pStyle w:val="a3"/>
            </w:pP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Рассказы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320" w:type="dxa"/>
          </w:tcPr>
          <w:p w:rsidR="003A00B2" w:rsidRDefault="003A00B2" w:rsidP="00C23D96">
            <w:pPr>
              <w:pStyle w:val="a3"/>
            </w:pPr>
            <w:r w:rsidRPr="00530097">
              <w:t>Ю. Коваль «Иней», Е. Чарушин «Томка», В. Сахарнов «Кто прячется лучше всех»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Г. Снегирев «Любопытные» (из книги «Про пингвинов»), А. Митяев «Мешок овсянки»</w:t>
            </w:r>
          </w:p>
        </w:tc>
      </w:tr>
      <w:tr w:rsidR="003A00B2" w:rsidRPr="00530097" w:rsidTr="00C23D96">
        <w:tc>
          <w:tcPr>
            <w:tcW w:w="10137" w:type="dxa"/>
            <w:gridSpan w:val="3"/>
          </w:tcPr>
          <w:p w:rsidR="003A00B2" w:rsidRPr="00C707EB" w:rsidRDefault="00C707EB" w:rsidP="00C23D96">
            <w:pPr>
              <w:pStyle w:val="a3"/>
              <w:rPr>
                <w:b/>
              </w:rPr>
            </w:pPr>
            <w:r>
              <w:rPr>
                <w:b/>
              </w:rPr>
              <w:t>ВЕСНА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Малые формы детского фольклора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Загадки, считалки, колыбельные песенки, скороговорки, присказки и сказки, пословицы, поговорки.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«Солнышко, ведрышко…», «Божья коровка…», «Радуга-дуга», «Дождик-дождик, пуще…»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Загадки, считалки, колыбельные песенки, скороговорки, присказки и сказки, пословицы, поговорки.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«Гори, гори ясно…», «Скок-поскок, молодой дроздок…»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Сказки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«Маша и медведь», «Петушок и бобовое зернышко», «Коза-дереза», «Кот, петух и лиса»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«Крылатый, мохнатый да масляный», «Хаврошечка», «Сестричка Аленушка и братец Иванушка»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Авторские сказки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 xml:space="preserve">К.И. Чуковский «Мойдодыр», 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С. Козлов «Необыкновенная весна», «Доверчивый ежик», В. Сутеев «Мышонок и карандаш», Б. Заходер «Волчок»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Н. Сладков «Медведь и солнце», В. Бианки «Как муравьишка домой спешил»,  А.М. Ремизов «Зайка», Р. Киплинг «Рикки-Тикки-Тави»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Стихи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Л. Квитко «Ручеек», С. Есенин «Черемуха душистая…», Е. Благинина «Дождик, дождик…», Н. Матвеева «Она умеет превращаться»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А.С. Пушкин «За весной, красой продой…», «Гонимы вешними лучами», Ф. Тютчев «Зима недаром злится…», А. Плещеев «Весна»</w:t>
            </w:r>
          </w:p>
        </w:tc>
      </w:tr>
      <w:tr w:rsidR="003A00B2" w:rsidRPr="00530097" w:rsidTr="00C23D96">
        <w:tc>
          <w:tcPr>
            <w:tcW w:w="1728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Рассказы</w:t>
            </w:r>
          </w:p>
        </w:tc>
        <w:tc>
          <w:tcPr>
            <w:tcW w:w="4320" w:type="dxa"/>
          </w:tcPr>
          <w:p w:rsidR="003A00B2" w:rsidRPr="00530097" w:rsidRDefault="003A00B2" w:rsidP="00C23D96">
            <w:pPr>
              <w:pStyle w:val="a3"/>
            </w:pPr>
            <w:r w:rsidRPr="00530097">
              <w:t>Л.Н. Толстой «Пришла весна, потекла вода», Е. Чарушин «Как Томка научился плавать», Н. Павлова «Земляничка», В. Берестов «Как найти дорожку»</w:t>
            </w:r>
          </w:p>
          <w:p w:rsidR="003A00B2" w:rsidRPr="00530097" w:rsidRDefault="003A00B2" w:rsidP="00C23D96">
            <w:pPr>
              <w:pStyle w:val="a3"/>
            </w:pPr>
          </w:p>
        </w:tc>
        <w:tc>
          <w:tcPr>
            <w:tcW w:w="4089" w:type="dxa"/>
          </w:tcPr>
          <w:p w:rsidR="003A00B2" w:rsidRPr="00530097" w:rsidRDefault="003A00B2" w:rsidP="00C23D96">
            <w:pPr>
              <w:pStyle w:val="a3"/>
            </w:pPr>
            <w:r w:rsidRPr="00530097">
              <w:t>В. Бианки «Синичкин календарь», Н. Сладков «Ласточка, ласточка»</w:t>
            </w:r>
          </w:p>
        </w:tc>
      </w:tr>
    </w:tbl>
    <w:p w:rsidR="003A00B2" w:rsidRPr="00530097" w:rsidRDefault="003A00B2" w:rsidP="003A00B2">
      <w:pPr>
        <w:pStyle w:val="a3"/>
      </w:pPr>
    </w:p>
    <w:p w:rsidR="003A00B2" w:rsidRDefault="003A00B2" w:rsidP="003A00B2">
      <w:pPr>
        <w:pStyle w:val="a3"/>
        <w:rPr>
          <w:sz w:val="28"/>
          <w:szCs w:val="28"/>
        </w:rPr>
      </w:pPr>
    </w:p>
    <w:p w:rsidR="003A00B2" w:rsidRDefault="003A00B2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C707EB" w:rsidRDefault="00C707EB" w:rsidP="003A00B2">
      <w:pPr>
        <w:pStyle w:val="a3"/>
        <w:rPr>
          <w:sz w:val="28"/>
          <w:szCs w:val="28"/>
        </w:rPr>
      </w:pPr>
    </w:p>
    <w:p w:rsidR="003A00B2" w:rsidRPr="00C707EB" w:rsidRDefault="003A00B2" w:rsidP="003A00B2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lastRenderedPageBreak/>
        <w:t>Содержание работы</w:t>
      </w:r>
    </w:p>
    <w:p w:rsidR="003A00B2" w:rsidRPr="00C707EB" w:rsidRDefault="003A00B2" w:rsidP="003A00B2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t>по знакомству с окружающим миром</w:t>
      </w:r>
    </w:p>
    <w:p w:rsidR="003A00B2" w:rsidRPr="00530097" w:rsidRDefault="003A00B2" w:rsidP="003A00B2">
      <w:pPr>
        <w:pStyle w:val="a3"/>
        <w:rPr>
          <w:b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5232"/>
      </w:tblGrid>
      <w:tr w:rsidR="003A00B2" w:rsidRPr="00530097" w:rsidTr="00C707EB">
        <w:tc>
          <w:tcPr>
            <w:tcW w:w="817" w:type="dxa"/>
          </w:tcPr>
          <w:p w:rsidR="003A00B2" w:rsidRPr="00530097" w:rsidRDefault="003A00B2" w:rsidP="00C23D96">
            <w:pPr>
              <w:pStyle w:val="a3"/>
            </w:pP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Младший дошкольный возраст</w:t>
            </w:r>
          </w:p>
        </w:tc>
        <w:tc>
          <w:tcPr>
            <w:tcW w:w="5232" w:type="dxa"/>
          </w:tcPr>
          <w:p w:rsidR="003A00B2" w:rsidRPr="00530097" w:rsidRDefault="003A00B2" w:rsidP="00C23D96">
            <w:pPr>
              <w:pStyle w:val="a3"/>
            </w:pPr>
            <w:r w:rsidRPr="00530097">
              <w:t>Старший дошкольный возраст</w:t>
            </w:r>
          </w:p>
        </w:tc>
      </w:tr>
      <w:tr w:rsidR="003A00B2" w:rsidRPr="00530097" w:rsidTr="00C707EB">
        <w:tc>
          <w:tcPr>
            <w:tcW w:w="11010" w:type="dxa"/>
            <w:gridSpan w:val="3"/>
          </w:tcPr>
          <w:p w:rsidR="003A00B2" w:rsidRPr="00C707EB" w:rsidRDefault="00C707EB" w:rsidP="00C707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ОСЕНЬ</w:t>
            </w:r>
          </w:p>
        </w:tc>
      </w:tr>
      <w:tr w:rsidR="003A00B2" w:rsidRPr="00530097" w:rsidTr="00C707EB">
        <w:trPr>
          <w:cantSplit/>
          <w:trHeight w:val="1134"/>
        </w:trPr>
        <w:tc>
          <w:tcPr>
            <w:tcW w:w="817" w:type="dxa"/>
            <w:textDirection w:val="btLr"/>
          </w:tcPr>
          <w:p w:rsidR="003A00B2" w:rsidRPr="00530097" w:rsidRDefault="003A00B2" w:rsidP="00C23D96">
            <w:pPr>
              <w:pStyle w:val="a3"/>
              <w:jc w:val="center"/>
            </w:pPr>
            <w:r w:rsidRPr="00530097">
              <w:t>Мир предметов</w:t>
            </w: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Познакомить с обобщающими понятиями «животные», «птицы», «насекомые», рассказать о каждой группе, показать иллюстрации. Познакомить с предметами для игр и труда. («Что это, как используем, зачем нужно…»)</w:t>
            </w:r>
          </w:p>
        </w:tc>
        <w:tc>
          <w:tcPr>
            <w:tcW w:w="5232" w:type="dxa"/>
          </w:tcPr>
          <w:p w:rsidR="003A00B2" w:rsidRPr="00530097" w:rsidRDefault="003A00B2" w:rsidP="00C23D96">
            <w:pPr>
              <w:pStyle w:val="a3"/>
            </w:pPr>
            <w:r w:rsidRPr="00530097">
              <w:t xml:space="preserve">Рассказать детям о домашних и диких животных и птицах, объяснить, почему их так разделяют. 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Учить детей отгадывать загадки. Рассказать о предметах народно-прикладного искусства.</w:t>
            </w:r>
          </w:p>
        </w:tc>
      </w:tr>
      <w:tr w:rsidR="003A00B2" w:rsidRPr="00530097" w:rsidTr="00C707EB">
        <w:trPr>
          <w:cantSplit/>
          <w:trHeight w:val="1134"/>
        </w:trPr>
        <w:tc>
          <w:tcPr>
            <w:tcW w:w="817" w:type="dxa"/>
            <w:textDirection w:val="btLr"/>
          </w:tcPr>
          <w:p w:rsidR="003A00B2" w:rsidRPr="00530097" w:rsidRDefault="003A00B2" w:rsidP="00C23D96">
            <w:pPr>
              <w:pStyle w:val="a3"/>
              <w:jc w:val="center"/>
            </w:pPr>
            <w:r w:rsidRPr="00530097">
              <w:t>Мир вокруг нас</w:t>
            </w: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Познакомить детей с профессией «педагог» (воспитатель, учитель). Рассказать детям о военных, что  они защищают Родину.</w:t>
            </w:r>
          </w:p>
        </w:tc>
        <w:tc>
          <w:tcPr>
            <w:tcW w:w="5232" w:type="dxa"/>
          </w:tcPr>
          <w:p w:rsidR="003A00B2" w:rsidRPr="00530097" w:rsidRDefault="003A00B2" w:rsidP="00C707EB">
            <w:pPr>
              <w:pStyle w:val="a3"/>
              <w:ind w:left="304" w:hanging="304"/>
            </w:pPr>
            <w:r w:rsidRPr="00530097">
              <w:t>Побеседовать с детьми об имени и отчестве родителей, их профессии. Обсудить с детьми их адрес (город, улица, дом, квартира), где они живут. Рассказать детям, что существуют разные рода войск, зачем они нужны, чем помогают.</w:t>
            </w:r>
          </w:p>
        </w:tc>
      </w:tr>
      <w:tr w:rsidR="003A00B2" w:rsidRPr="00530097" w:rsidTr="00C707EB">
        <w:tc>
          <w:tcPr>
            <w:tcW w:w="11010" w:type="dxa"/>
            <w:gridSpan w:val="3"/>
          </w:tcPr>
          <w:p w:rsidR="003A00B2" w:rsidRPr="00C707EB" w:rsidRDefault="00C707EB" w:rsidP="00C707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ЗИМА</w:t>
            </w:r>
          </w:p>
        </w:tc>
      </w:tr>
      <w:tr w:rsidR="003A00B2" w:rsidRPr="00530097" w:rsidTr="00C707EB">
        <w:trPr>
          <w:cantSplit/>
          <w:trHeight w:val="1134"/>
        </w:trPr>
        <w:tc>
          <w:tcPr>
            <w:tcW w:w="817" w:type="dxa"/>
            <w:textDirection w:val="btLr"/>
          </w:tcPr>
          <w:p w:rsidR="003A00B2" w:rsidRPr="00530097" w:rsidRDefault="003A00B2" w:rsidP="00C23D96">
            <w:pPr>
              <w:pStyle w:val="a3"/>
              <w:jc w:val="center"/>
            </w:pPr>
            <w:r w:rsidRPr="00530097">
              <w:t>Мир предметов</w:t>
            </w: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Познакомить детей с признаками предметов, что они имеют разный цвет, форму, величину. Объяснить детям обобщающие понятия «игрушки», «посуда», «мебель».</w:t>
            </w:r>
          </w:p>
        </w:tc>
        <w:tc>
          <w:tcPr>
            <w:tcW w:w="5232" w:type="dxa"/>
          </w:tcPr>
          <w:p w:rsidR="003A00B2" w:rsidRPr="00530097" w:rsidRDefault="003A00B2" w:rsidP="00C23D96">
            <w:pPr>
              <w:pStyle w:val="a3"/>
            </w:pPr>
            <w:r w:rsidRPr="00530097">
              <w:t xml:space="preserve">Познакомить с обобщающими понятиями: «электрические приборы», уточнить понятия «овощи», «фрукты», «ягоды». Учить детей самостоятельно определять, из чего сделан предмет, ощупывая и выполняя действия с ним. 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Учить детей отгадывать загадки.</w:t>
            </w:r>
          </w:p>
        </w:tc>
      </w:tr>
      <w:tr w:rsidR="003A00B2" w:rsidRPr="00530097" w:rsidTr="00C707EB">
        <w:trPr>
          <w:cantSplit/>
          <w:trHeight w:val="1134"/>
        </w:trPr>
        <w:tc>
          <w:tcPr>
            <w:tcW w:w="817" w:type="dxa"/>
            <w:textDirection w:val="btLr"/>
          </w:tcPr>
          <w:p w:rsidR="003A00B2" w:rsidRPr="00530097" w:rsidRDefault="003A00B2" w:rsidP="00C23D96">
            <w:pPr>
              <w:pStyle w:val="a3"/>
              <w:jc w:val="center"/>
            </w:pPr>
            <w:r w:rsidRPr="00530097">
              <w:t>Мир вокруг нас</w:t>
            </w: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Рассказать детям о профессии «шофер», «продавец». Рассказать детям о празднике Новый год. Побеседовать с детьми об их семье, кто родные, какие обязанности, о помощи близким.</w:t>
            </w:r>
          </w:p>
        </w:tc>
        <w:tc>
          <w:tcPr>
            <w:tcW w:w="5232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Рассказать детям о традициях празднования Нового года. Познакомить детей со своей страной, городом, улицей. Рассказа о достопримечательностях города, показать иллюстрации.</w:t>
            </w:r>
          </w:p>
        </w:tc>
      </w:tr>
      <w:tr w:rsidR="003A00B2" w:rsidRPr="00530097" w:rsidTr="00C707EB">
        <w:tc>
          <w:tcPr>
            <w:tcW w:w="11010" w:type="dxa"/>
            <w:gridSpan w:val="3"/>
          </w:tcPr>
          <w:p w:rsidR="003A00B2" w:rsidRPr="00C707EB" w:rsidRDefault="00C707EB" w:rsidP="00C707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ВЕСНА</w:t>
            </w:r>
          </w:p>
        </w:tc>
      </w:tr>
      <w:tr w:rsidR="003A00B2" w:rsidRPr="00530097" w:rsidTr="00C707EB">
        <w:trPr>
          <w:cantSplit/>
          <w:trHeight w:val="1134"/>
        </w:trPr>
        <w:tc>
          <w:tcPr>
            <w:tcW w:w="817" w:type="dxa"/>
            <w:textDirection w:val="btLr"/>
          </w:tcPr>
          <w:p w:rsidR="003A00B2" w:rsidRPr="00530097" w:rsidRDefault="003A00B2" w:rsidP="00C23D96">
            <w:pPr>
              <w:pStyle w:val="a3"/>
              <w:jc w:val="center"/>
            </w:pPr>
            <w:r w:rsidRPr="00530097">
              <w:t>Мир предметов</w:t>
            </w: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Рассказать детям о материалах, из которых сделан предмет (бумага, ткань, глина, металл и др.). познакомить с обобщающими понятиями «фрукты», «овощи», «деревья», «цветы».</w:t>
            </w:r>
          </w:p>
        </w:tc>
        <w:tc>
          <w:tcPr>
            <w:tcW w:w="5232" w:type="dxa"/>
          </w:tcPr>
          <w:p w:rsidR="003A00B2" w:rsidRPr="00530097" w:rsidRDefault="003A00B2" w:rsidP="00C23D96">
            <w:pPr>
              <w:pStyle w:val="a3"/>
            </w:pPr>
            <w:r w:rsidRPr="00530097">
              <w:t xml:space="preserve">Познакомить с понятиями: летняя, зимняя одежда; уличная, домашняя обувь. 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Учить детей отгадывать загадки.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Побеседовать с детьми о бережном отношении к предметам, связать это с материалом, из чего они сделаны</w:t>
            </w:r>
          </w:p>
        </w:tc>
      </w:tr>
      <w:tr w:rsidR="003A00B2" w:rsidRPr="00530097" w:rsidTr="00C707EB">
        <w:trPr>
          <w:cantSplit/>
          <w:trHeight w:val="1134"/>
        </w:trPr>
        <w:tc>
          <w:tcPr>
            <w:tcW w:w="817" w:type="dxa"/>
            <w:textDirection w:val="btLr"/>
          </w:tcPr>
          <w:p w:rsidR="003A00B2" w:rsidRPr="00530097" w:rsidRDefault="003A00B2" w:rsidP="00C23D96">
            <w:pPr>
              <w:pStyle w:val="a3"/>
              <w:jc w:val="center"/>
            </w:pPr>
            <w:r w:rsidRPr="00530097">
              <w:t>Мир вокруг нас</w:t>
            </w: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Рассказать детям о праздниках 8 Марта и 23 февраля.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Рассказать детям о военных в воздухе и на воде (авиация и Морфлот).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Рассказать о профессиях «дворник», «врач».</w:t>
            </w:r>
          </w:p>
        </w:tc>
        <w:tc>
          <w:tcPr>
            <w:tcW w:w="5232" w:type="dxa"/>
          </w:tcPr>
          <w:p w:rsidR="003A00B2" w:rsidRPr="00530097" w:rsidRDefault="003A00B2" w:rsidP="00C23D96">
            <w:pPr>
              <w:pStyle w:val="a3"/>
            </w:pPr>
            <w:r w:rsidRPr="00530097">
              <w:t>Познакомить детей с флагом России, гербом, рассказать о президенте.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 xml:space="preserve">Рассмотреть иллюстрации Кремля и других достопримечательностей города. </w:t>
            </w:r>
          </w:p>
        </w:tc>
      </w:tr>
      <w:tr w:rsidR="003A00B2" w:rsidRPr="00530097" w:rsidTr="00C707EB">
        <w:tc>
          <w:tcPr>
            <w:tcW w:w="11010" w:type="dxa"/>
            <w:gridSpan w:val="3"/>
          </w:tcPr>
          <w:p w:rsidR="003A00B2" w:rsidRPr="00C707EB" w:rsidRDefault="00C707EB" w:rsidP="00C707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ЛЕТО</w:t>
            </w:r>
          </w:p>
        </w:tc>
      </w:tr>
      <w:tr w:rsidR="003A00B2" w:rsidRPr="00530097" w:rsidTr="00C707EB">
        <w:trPr>
          <w:cantSplit/>
          <w:trHeight w:val="1134"/>
        </w:trPr>
        <w:tc>
          <w:tcPr>
            <w:tcW w:w="817" w:type="dxa"/>
            <w:textDirection w:val="btLr"/>
          </w:tcPr>
          <w:p w:rsidR="003A00B2" w:rsidRPr="00530097" w:rsidRDefault="003A00B2" w:rsidP="00C23D96">
            <w:pPr>
              <w:pStyle w:val="a3"/>
              <w:jc w:val="center"/>
            </w:pPr>
            <w:r w:rsidRPr="00530097">
              <w:t>Мир предметов</w:t>
            </w: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Познакомить детей с обобщающим понятием «транспорт», «одежда». Побеседовать с детьми о работе светофора.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Познакомить детей с названиями предметов для рисования и другой творческой деятельности.</w:t>
            </w:r>
          </w:p>
        </w:tc>
        <w:tc>
          <w:tcPr>
            <w:tcW w:w="5232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Рассказать детям о видах транспорта: наземный, воздушный, подземный, водный.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Рассказать об особенностях животных северных и южных стран.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Учить детей отгадывать загадки.</w:t>
            </w:r>
          </w:p>
        </w:tc>
      </w:tr>
      <w:tr w:rsidR="003A00B2" w:rsidRPr="00530097" w:rsidTr="00C707EB">
        <w:trPr>
          <w:cantSplit/>
          <w:trHeight w:val="1134"/>
        </w:trPr>
        <w:tc>
          <w:tcPr>
            <w:tcW w:w="817" w:type="dxa"/>
            <w:textDirection w:val="btLr"/>
          </w:tcPr>
          <w:p w:rsidR="003A00B2" w:rsidRPr="00530097" w:rsidRDefault="003A00B2" w:rsidP="00C23D96">
            <w:pPr>
              <w:pStyle w:val="a3"/>
              <w:jc w:val="center"/>
            </w:pPr>
            <w:r w:rsidRPr="00530097">
              <w:t>Мир вокруг нас</w:t>
            </w:r>
          </w:p>
        </w:tc>
        <w:tc>
          <w:tcPr>
            <w:tcW w:w="4961" w:type="dxa"/>
          </w:tcPr>
          <w:p w:rsidR="003A00B2" w:rsidRPr="00530097" w:rsidRDefault="003A00B2" w:rsidP="00C23D96">
            <w:pPr>
              <w:pStyle w:val="a3"/>
            </w:pPr>
            <w:r w:rsidRPr="00530097">
              <w:t>Познакомить детей с названием улицы, где они живут.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Рассказать детям о профессии почтальона.</w:t>
            </w:r>
          </w:p>
          <w:p w:rsidR="003A00B2" w:rsidRPr="00530097" w:rsidRDefault="003A00B2" w:rsidP="00C23D96">
            <w:pPr>
              <w:pStyle w:val="a3"/>
            </w:pPr>
            <w:r w:rsidRPr="00530097">
              <w:t>Показать детям предметы русского народного творчества и побеседовать.</w:t>
            </w:r>
          </w:p>
        </w:tc>
        <w:tc>
          <w:tcPr>
            <w:tcW w:w="5232" w:type="dxa"/>
          </w:tcPr>
          <w:p w:rsidR="003A00B2" w:rsidRPr="00530097" w:rsidRDefault="003A00B2" w:rsidP="00C23D96">
            <w:pPr>
              <w:pStyle w:val="a3"/>
            </w:pPr>
            <w:r w:rsidRPr="00530097">
              <w:t>Рассказать детям о детском саде, школе, библиотеке. Познакомить с трудом взрослых, чем они там занимаются, как называются их профессии.</w:t>
            </w:r>
          </w:p>
        </w:tc>
      </w:tr>
    </w:tbl>
    <w:p w:rsidR="003A00B2" w:rsidRPr="00530097" w:rsidRDefault="003A00B2" w:rsidP="003A00B2">
      <w:pPr>
        <w:pStyle w:val="a3"/>
      </w:pPr>
    </w:p>
    <w:p w:rsidR="003A00B2" w:rsidRDefault="003A00B2" w:rsidP="003A00B2">
      <w:pPr>
        <w:pStyle w:val="a3"/>
        <w:rPr>
          <w:sz w:val="28"/>
          <w:szCs w:val="28"/>
        </w:rPr>
      </w:pPr>
    </w:p>
    <w:p w:rsidR="003A00B2" w:rsidRDefault="003A00B2" w:rsidP="003A00B2">
      <w:pPr>
        <w:pStyle w:val="a3"/>
        <w:rPr>
          <w:sz w:val="28"/>
          <w:szCs w:val="28"/>
        </w:rPr>
      </w:pPr>
    </w:p>
    <w:p w:rsidR="00C707EB" w:rsidRPr="00C707EB" w:rsidRDefault="003A00B2" w:rsidP="003A00B2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lastRenderedPageBreak/>
        <w:t xml:space="preserve">Примерное планирование занятий </w:t>
      </w:r>
    </w:p>
    <w:p w:rsidR="003A00B2" w:rsidRPr="00C707EB" w:rsidRDefault="003A00B2" w:rsidP="00C707EB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t>по формированию элементарных математических представлений.</w:t>
      </w:r>
    </w:p>
    <w:p w:rsidR="00C707EB" w:rsidRPr="00C707EB" w:rsidRDefault="00C707EB" w:rsidP="00C707EB">
      <w:pPr>
        <w:pStyle w:val="a3"/>
        <w:jc w:val="center"/>
        <w:rPr>
          <w:b/>
          <w:sz w:val="16"/>
          <w:szCs w:val="16"/>
        </w:rPr>
      </w:pPr>
    </w:p>
    <w:p w:rsidR="003A00B2" w:rsidRPr="00C707EB" w:rsidRDefault="003A00B2" w:rsidP="003A00B2">
      <w:pPr>
        <w:pStyle w:val="a3"/>
        <w:jc w:val="center"/>
        <w:rPr>
          <w:b/>
          <w:sz w:val="28"/>
          <w:szCs w:val="28"/>
        </w:rPr>
      </w:pPr>
      <w:r w:rsidRPr="00C707EB">
        <w:rPr>
          <w:b/>
          <w:sz w:val="28"/>
          <w:szCs w:val="28"/>
        </w:rPr>
        <w:t>Младший и средний дошкольный возраст</w:t>
      </w:r>
    </w:p>
    <w:p w:rsidR="003A00B2" w:rsidRPr="00530097" w:rsidRDefault="003A00B2" w:rsidP="003A00B2">
      <w:pPr>
        <w:pStyle w:val="a3"/>
      </w:pPr>
    </w:p>
    <w:tbl>
      <w:tblPr>
        <w:tblW w:w="10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227"/>
        <w:gridCol w:w="3549"/>
        <w:gridCol w:w="3393"/>
      </w:tblGrid>
      <w:tr w:rsidR="003A00B2" w:rsidRPr="00C707EB" w:rsidTr="00C707EB">
        <w:tc>
          <w:tcPr>
            <w:tcW w:w="596" w:type="dxa"/>
          </w:tcPr>
          <w:p w:rsidR="003A00B2" w:rsidRPr="00C707EB" w:rsidRDefault="003A00B2" w:rsidP="00C23D96">
            <w:pPr>
              <w:pStyle w:val="a3"/>
              <w:rPr>
                <w:b/>
                <w:sz w:val="28"/>
                <w:szCs w:val="28"/>
              </w:rPr>
            </w:pPr>
            <w:r w:rsidRPr="00C707E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32" w:type="dxa"/>
          </w:tcPr>
          <w:p w:rsidR="003A00B2" w:rsidRPr="00C707EB" w:rsidRDefault="003A00B2" w:rsidP="00C23D96">
            <w:pPr>
              <w:pStyle w:val="a3"/>
              <w:rPr>
                <w:b/>
                <w:sz w:val="28"/>
                <w:szCs w:val="28"/>
              </w:rPr>
            </w:pPr>
            <w:r w:rsidRPr="00C707EB">
              <w:rPr>
                <w:b/>
                <w:sz w:val="28"/>
                <w:szCs w:val="28"/>
              </w:rPr>
              <w:t>3–4 года</w:t>
            </w:r>
          </w:p>
        </w:tc>
        <w:tc>
          <w:tcPr>
            <w:tcW w:w="3556" w:type="dxa"/>
          </w:tcPr>
          <w:p w:rsidR="003A00B2" w:rsidRPr="00C707EB" w:rsidRDefault="003A00B2" w:rsidP="00C23D96">
            <w:pPr>
              <w:pStyle w:val="a3"/>
              <w:rPr>
                <w:b/>
                <w:sz w:val="28"/>
                <w:szCs w:val="28"/>
              </w:rPr>
            </w:pPr>
            <w:r w:rsidRPr="00C707EB">
              <w:rPr>
                <w:b/>
                <w:sz w:val="28"/>
                <w:szCs w:val="28"/>
              </w:rPr>
              <w:t>4–5 лет</w:t>
            </w:r>
          </w:p>
        </w:tc>
        <w:tc>
          <w:tcPr>
            <w:tcW w:w="3402" w:type="dxa"/>
          </w:tcPr>
          <w:p w:rsidR="003A00B2" w:rsidRPr="00C707EB" w:rsidRDefault="003A00B2" w:rsidP="00C23D96">
            <w:pPr>
              <w:pStyle w:val="a3"/>
              <w:rPr>
                <w:b/>
                <w:sz w:val="28"/>
                <w:szCs w:val="28"/>
              </w:rPr>
            </w:pPr>
            <w:r w:rsidRPr="00C707EB">
              <w:rPr>
                <w:b/>
                <w:sz w:val="28"/>
                <w:szCs w:val="28"/>
              </w:rPr>
              <w:t>Игры</w:t>
            </w:r>
          </w:p>
        </w:tc>
      </w:tr>
      <w:tr w:rsidR="003A00B2" w:rsidRPr="00C707EB" w:rsidTr="00C707EB">
        <w:tc>
          <w:tcPr>
            <w:tcW w:w="59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1.</w:t>
            </w:r>
          </w:p>
        </w:tc>
        <w:tc>
          <w:tcPr>
            <w:tcW w:w="323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Уметь составлять группу из отдельных предметов, пользоваться словами: «много», «мало», «один»</w:t>
            </w:r>
          </w:p>
        </w:tc>
        <w:tc>
          <w:tcPr>
            <w:tcW w:w="3556" w:type="dxa"/>
          </w:tcPr>
          <w:p w:rsidR="003A00B2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Уметь сравнивать две группы предметов путем наложения, приложения, находить одинаковое</w:t>
            </w:r>
          </w:p>
          <w:p w:rsidR="00C707EB" w:rsidRPr="00C707EB" w:rsidRDefault="00C707EB" w:rsidP="00C23D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«Медведь и пчелы»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«Разноцветные шарики»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«Найди такой же»</w:t>
            </w:r>
          </w:p>
        </w:tc>
      </w:tr>
      <w:tr w:rsidR="003A00B2" w:rsidRPr="00C707EB" w:rsidTr="00C707EB">
        <w:tc>
          <w:tcPr>
            <w:tcW w:w="59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2.</w:t>
            </w:r>
          </w:p>
        </w:tc>
        <w:tc>
          <w:tcPr>
            <w:tcW w:w="323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Познакомить с квадратом, учить различать и называть круг, квадрат. Уметь классифицировать предметы по величине и цвету</w:t>
            </w:r>
          </w:p>
        </w:tc>
        <w:tc>
          <w:tcPr>
            <w:tcW w:w="355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Познакомить с прямоугольников, различать и называть прямоугольник, квадрат, круг, треугольник. Уметь классифицировать предметы по величине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«Цветные автомобили»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«Разложи по корзинкам»</w:t>
            </w:r>
          </w:p>
        </w:tc>
      </w:tr>
      <w:tr w:rsidR="003A00B2" w:rsidRPr="00C707EB" w:rsidTr="00C707EB">
        <w:tc>
          <w:tcPr>
            <w:tcW w:w="59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3.</w:t>
            </w:r>
          </w:p>
        </w:tc>
        <w:tc>
          <w:tcPr>
            <w:tcW w:w="323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Уметь сравнивать 2 группы предметов путем наложения и приложения</w:t>
            </w:r>
          </w:p>
        </w:tc>
        <w:tc>
          <w:tcPr>
            <w:tcW w:w="355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Учить сравнивать 2 группы предметов путем наложения и приложения. Учить считать в пределах двух, пользоваться цифрами</w:t>
            </w:r>
          </w:p>
          <w:p w:rsidR="003A00B2" w:rsidRPr="00C707EB" w:rsidRDefault="003A00B2" w:rsidP="00C707EB">
            <w:pPr>
              <w:pStyle w:val="a3"/>
              <w:ind w:firstLine="18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«Найди пару»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«Разноцветные шарики»</w:t>
            </w:r>
          </w:p>
        </w:tc>
      </w:tr>
      <w:tr w:rsidR="003A00B2" w:rsidRPr="00C707EB" w:rsidTr="00C707EB">
        <w:tc>
          <w:tcPr>
            <w:tcW w:w="59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3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Познакомить с треугольником, уметь обследовать осязательно двигательным путем. Уметь классифицировать предметы по величине, цвету, форме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5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Упражнять в счете в пределах двух. Уметь классифицировать предметы по величине, форме, цвету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«Найди свой домик»</w:t>
            </w:r>
          </w:p>
        </w:tc>
      </w:tr>
      <w:tr w:rsidR="003A00B2" w:rsidRPr="00C707EB" w:rsidTr="00C707EB">
        <w:tc>
          <w:tcPr>
            <w:tcW w:w="59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5.</w:t>
            </w:r>
          </w:p>
        </w:tc>
        <w:tc>
          <w:tcPr>
            <w:tcW w:w="323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Продолжать сравнивать две группы предметов путем наложения и приложения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56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Познакомить с образование числа «нуль» и цифрой</w:t>
            </w:r>
          </w:p>
        </w:tc>
        <w:tc>
          <w:tcPr>
            <w:tcW w:w="3402" w:type="dxa"/>
          </w:tcPr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«Разложи по порядку»</w:t>
            </w:r>
          </w:p>
          <w:p w:rsidR="003A00B2" w:rsidRPr="00C707EB" w:rsidRDefault="003A00B2" w:rsidP="00C23D96">
            <w:pPr>
              <w:pStyle w:val="a3"/>
              <w:rPr>
                <w:sz w:val="28"/>
                <w:szCs w:val="28"/>
              </w:rPr>
            </w:pPr>
            <w:r w:rsidRPr="00C707EB">
              <w:rPr>
                <w:sz w:val="28"/>
                <w:szCs w:val="28"/>
              </w:rPr>
              <w:t>«Бабочки и цветы»</w:t>
            </w:r>
          </w:p>
        </w:tc>
      </w:tr>
    </w:tbl>
    <w:p w:rsidR="003A00B2" w:rsidRPr="00530097" w:rsidRDefault="003A00B2" w:rsidP="003A00B2">
      <w:pPr>
        <w:pStyle w:val="a3"/>
      </w:pPr>
    </w:p>
    <w:p w:rsidR="003A00B2" w:rsidRPr="00530097" w:rsidRDefault="003A00B2" w:rsidP="003A00B2">
      <w:pPr>
        <w:pStyle w:val="a3"/>
      </w:pPr>
    </w:p>
    <w:p w:rsidR="003A00B2" w:rsidRDefault="003A00B2" w:rsidP="003A00B2">
      <w:pPr>
        <w:pStyle w:val="a3"/>
      </w:pPr>
    </w:p>
    <w:p w:rsidR="00C707EB" w:rsidRDefault="00C707EB" w:rsidP="003A00B2">
      <w:pPr>
        <w:pStyle w:val="a3"/>
      </w:pPr>
    </w:p>
    <w:p w:rsidR="00C707EB" w:rsidRDefault="00C707EB" w:rsidP="003A00B2">
      <w:pPr>
        <w:pStyle w:val="a3"/>
      </w:pPr>
    </w:p>
    <w:p w:rsidR="00C707EB" w:rsidRDefault="00C707EB" w:rsidP="003A00B2">
      <w:pPr>
        <w:pStyle w:val="a3"/>
      </w:pPr>
    </w:p>
    <w:p w:rsidR="00C707EB" w:rsidRDefault="00C707EB" w:rsidP="003A00B2">
      <w:pPr>
        <w:pStyle w:val="a3"/>
      </w:pPr>
    </w:p>
    <w:p w:rsidR="00C707EB" w:rsidRDefault="00C707EB" w:rsidP="003A00B2">
      <w:pPr>
        <w:pStyle w:val="a3"/>
      </w:pPr>
    </w:p>
    <w:p w:rsidR="003A00B2" w:rsidRDefault="003A00B2" w:rsidP="003A00B2">
      <w:pPr>
        <w:pStyle w:val="a3"/>
      </w:pPr>
    </w:p>
    <w:p w:rsidR="003A00B2" w:rsidRPr="00EE1853" w:rsidRDefault="003A00B2" w:rsidP="003A00B2">
      <w:pPr>
        <w:pStyle w:val="a3"/>
        <w:jc w:val="center"/>
        <w:rPr>
          <w:b/>
          <w:sz w:val="28"/>
          <w:szCs w:val="28"/>
        </w:rPr>
      </w:pPr>
      <w:r w:rsidRPr="00EE1853">
        <w:rPr>
          <w:b/>
          <w:sz w:val="28"/>
          <w:szCs w:val="28"/>
        </w:rPr>
        <w:lastRenderedPageBreak/>
        <w:t>Наблюдения с детьми  в природе</w:t>
      </w:r>
    </w:p>
    <w:p w:rsidR="003A00B2" w:rsidRPr="00EE1853" w:rsidRDefault="003A00B2" w:rsidP="003A00B2">
      <w:pPr>
        <w:pStyle w:val="a3"/>
        <w:jc w:val="both"/>
        <w:rPr>
          <w:b/>
          <w:sz w:val="28"/>
          <w:szCs w:val="28"/>
        </w:rPr>
      </w:pPr>
      <w:r w:rsidRPr="00EE1853">
        <w:rPr>
          <w:b/>
          <w:sz w:val="28"/>
          <w:szCs w:val="28"/>
        </w:rPr>
        <w:t>Осень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Необходимо учить детей определять состояние погоды с помощью наводящих вопросов и делать выводы (осенью холодно, идут дожди, надо одеваться теплее и т.д.)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Учить замечать связь между явлениями природы: идет дождь – земля мокрая, светит солнце – лужи высохли.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Обращать внимание детей: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небо (ясное, голубое, чистое, покрыто тучами), учить подмечать изменения в цвете.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появление желтых листьев после первых заморозков.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Исчезновение насекомых.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«Полеты» жучков на паутинках.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Птиц стало меньше, улетели скворцы, ласточки.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Зимующие птицы все чаще ищут, что поесть рядом с жильем человека.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красоту березы в «золотом наряде» и различие окраски деревьев и кустарников.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Листопад.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ранние сумерки.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звезды и луну в разных фазах.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Предлагать детям: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Осмотреть цветники и огород, вспомнить, что мы сажали, как ухаживали.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Подготовить грядки и цветники к зиме.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Походить по «осеннему ковру», вспомнить стихи и песни про осень.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Собрать осенний букет из листьев и плодов рябины.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Собрать листья, семена ясеня, каштана, клена для ручного труда.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Вспомнить, как люди готовятся к зиме (сбор урожая, заготовки и т.д.).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Послушать музыку «Времена года».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Рассмотреть иллюстрации – что сначала, что потом.</w:t>
      </w:r>
    </w:p>
    <w:p w:rsidR="003A00B2" w:rsidRPr="00EE1853" w:rsidRDefault="003A00B2" w:rsidP="003A00B2">
      <w:pPr>
        <w:pStyle w:val="a3"/>
        <w:jc w:val="both"/>
        <w:rPr>
          <w:b/>
          <w:sz w:val="28"/>
          <w:szCs w:val="28"/>
        </w:rPr>
      </w:pPr>
    </w:p>
    <w:p w:rsidR="003A00B2" w:rsidRPr="00EE1853" w:rsidRDefault="003A00B2" w:rsidP="003A00B2">
      <w:pPr>
        <w:pStyle w:val="a3"/>
        <w:jc w:val="both"/>
        <w:rPr>
          <w:b/>
          <w:sz w:val="28"/>
          <w:szCs w:val="28"/>
        </w:rPr>
      </w:pPr>
      <w:r w:rsidRPr="00EE1853">
        <w:rPr>
          <w:b/>
          <w:sz w:val="28"/>
          <w:szCs w:val="28"/>
        </w:rPr>
        <w:t>Зима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Проводятся ежедневные наблюдения за погодой: дается ее словесная характеристика, анализ. Развивая наблюдательность и речевую активность, следует обратить внимание: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Как скрипит снег под ногами в морозную погоду.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птиц, прилетающих на участок, на кормушку, за их повадками вспомнить названия.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Как хлопьями падает снег.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Как летят, порхают снежинки в свете фонарей.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Как красиво вокруг после снегопада, как величественно стоят деревья в снежном убранстве.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Что снежинки тают быстрей на руке, чем на варежке. Почему?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красоту природы в ясный солнечный день.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пар дыхания.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деревья и кустарники. Рассказать, что зимой «они спят», нельзя ломать ветки и т.д.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В конце зимы на яркость солнца и снега (невозможность смотреть).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Появление сосулек, капель. Из чего сделаны сосульки? Какой они формы? Когда сосулька тает?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Изменение долготы дня в начале и конце зимы.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оттепель, как солнце стало пригревать.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Ветер, метель.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Рассматривание веток тополя, ели, березы.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Предлагать детям: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Померить высоту сугробов в начале, середине, конце зимы.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lastRenderedPageBreak/>
        <w:t>Перед прогулкой продумать, как одеться и что взять с собой.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«Укрыть» деревья и кусты снежком как одеялом.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Провести опыты со снегом, закрепить свойства снега, льда и воды.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Сделать цветные льдинки для украшения участка.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Уточнить, как появился лед? Развивать логическое мышление.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Ответить на вопрос, куда деваются в метель и в сильный мороз птицы.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Ежедневно подкармливать птиц, обращать внимание, как они ждут еду, на вновь прилетающих птиц, сравнить и описать внешний вид, посчитать «гостей».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Помочь расчистить дорожки.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Сделать постройки из мокрого снега, поиграть в снежки.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После метели обойти участок, найти сугробы, ответить на вопрос: «кто их намел?»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Наблюдение за обитателями уголка природы, посадка лука, овса.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Уход за комнатными растениями, отметить, что зимой они тоже не растут.</w:t>
      </w:r>
    </w:p>
    <w:p w:rsidR="003A00B2" w:rsidRPr="00EE1853" w:rsidRDefault="003A00B2" w:rsidP="003A00B2">
      <w:pPr>
        <w:pStyle w:val="a3"/>
        <w:jc w:val="both"/>
        <w:rPr>
          <w:b/>
          <w:sz w:val="28"/>
          <w:szCs w:val="28"/>
        </w:rPr>
      </w:pPr>
    </w:p>
    <w:p w:rsidR="003A00B2" w:rsidRPr="00EE1853" w:rsidRDefault="003A00B2" w:rsidP="003A00B2">
      <w:pPr>
        <w:pStyle w:val="a3"/>
        <w:jc w:val="both"/>
        <w:rPr>
          <w:b/>
          <w:sz w:val="28"/>
          <w:szCs w:val="28"/>
        </w:rPr>
      </w:pPr>
      <w:r w:rsidRPr="00EE1853">
        <w:rPr>
          <w:b/>
          <w:sz w:val="28"/>
          <w:szCs w:val="28"/>
        </w:rPr>
        <w:t>Весна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Продолжать с детьми ежедневно анализировать погоду, выделяя характерные для весны признаки. Развивать наблюдательность, умение высказывать увиденное словами.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Обращать внимание детей: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увеличение дня.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оставшиеся сосульки. Если разбить, что мы услышим? Почему с нее капает вода: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лужи в течение суток.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весеннее небо, отметить его красоту, полюбоваться узором веток на голубом фоне.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непостоянство погоды.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Вспомнить стихи Ф. Тютчева, побеседовать об образном показе времен года.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прилет скворцов.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«ремонт» воронами гнезда.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Появление и рост молодой травы.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Первоцветов.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Как набухают почки и распускаются листочки на деревьях и кустах.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Сравнить мать-и-мачеху и одуванчики, чем отличаются и похожи.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Влияние погоды на растительный и животный мир (сильный ветер срывает листья, птицы не могут летать и т.д.).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первую грозу.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цветение деревьев.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Предлагать детям: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Игры с водой (запруды, попускать лодочки).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Понаблюдать за поведением птиц (щебет, купание, веселые игры).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Поискать приметы весны в природе.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Учить анализировать ситуацию, делать выводы.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Поискать, где дольше сохранился снег.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Вспомнить, что мы сажали в прошлом году, названия.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Поискать насекомых, рассмотреть их, уточнить внешний вид, пользу.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Рассмотреть первоцветы, развивать умение любоваться красотой, учить бережно к ним относиться (это «первая еда» – нектар после зимы для пчел, бабочек, шмелей).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Поработать на участке, цветнике, на огороде. Воспитывать желание трудиться, любоваться результатами своего труда.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</w:p>
    <w:p w:rsidR="00EE1853" w:rsidRDefault="00EE1853" w:rsidP="003A00B2">
      <w:pPr>
        <w:pStyle w:val="a3"/>
        <w:jc w:val="both"/>
        <w:rPr>
          <w:b/>
          <w:sz w:val="28"/>
          <w:szCs w:val="28"/>
        </w:rPr>
      </w:pPr>
    </w:p>
    <w:p w:rsidR="00EE1853" w:rsidRDefault="00EE1853" w:rsidP="003A00B2">
      <w:pPr>
        <w:pStyle w:val="a3"/>
        <w:jc w:val="both"/>
        <w:rPr>
          <w:b/>
          <w:sz w:val="28"/>
          <w:szCs w:val="28"/>
        </w:rPr>
      </w:pPr>
    </w:p>
    <w:p w:rsidR="003A00B2" w:rsidRPr="00EE1853" w:rsidRDefault="003A00B2" w:rsidP="003A00B2">
      <w:pPr>
        <w:pStyle w:val="a3"/>
        <w:jc w:val="both"/>
        <w:rPr>
          <w:b/>
          <w:sz w:val="28"/>
          <w:szCs w:val="28"/>
        </w:rPr>
      </w:pPr>
      <w:r w:rsidRPr="00EE1853">
        <w:rPr>
          <w:b/>
          <w:sz w:val="28"/>
          <w:szCs w:val="28"/>
        </w:rPr>
        <w:lastRenderedPageBreak/>
        <w:t>Лето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Продолжать с детьми ежедневные наблюдения за погодой, обращая внимание: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утреннюю прохладу.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росу.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теплый летний дождь, уточнить, как он нужен растениям.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дождевых червей после дождя.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Пение птиц, учить различать синицу, скворца.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За перелетами бабочек.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развитие и цветение цветов на клумбах, на лужайках.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гусениц.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Работу муравьев.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Постепенное превращение цветов рябины в ягоды.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Как краснеют ягоды вишни, боярышника.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Где быстрее сохнет дорожка после дождя, почему?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тень от деревьев и людей, длину и перемещение.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Как ворона учит птенца летать искать пищу.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поведение питомцев на прогулке в траве.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На то, что солнце днем очень печет, нельзя загорать и ходить без головного убора.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Детям предлагаются: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Игры с песком, уточнить, что из мокрого песка лучше получаются постройки.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Провести опыты, где быстрее убегает вода (на земле, в песке, на асфальте).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Понаблюдать за работой в цветнике и на огороде, зачем это делают.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Выполнить небольшие поручения (выбросить сорняки, принести ведерко песка на дорожку, полить растения).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Собрать небольшой букет и украсить группу.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Рассмотреть иллюстрации с ягодами и грибами, уточнить внешний вид и знания об ядовитых грибах и ягодах.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  <w:r w:rsidRPr="00EE1853">
        <w:rPr>
          <w:sz w:val="28"/>
          <w:szCs w:val="28"/>
        </w:rPr>
        <w:t>Рассматривание иллюстраций о временах года, уточнение характерных особенностей каждого времени года.</w:t>
      </w: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</w:p>
    <w:p w:rsidR="003A00B2" w:rsidRPr="00EE1853" w:rsidRDefault="003A00B2" w:rsidP="003A00B2">
      <w:pPr>
        <w:pStyle w:val="a3"/>
        <w:jc w:val="both"/>
        <w:rPr>
          <w:sz w:val="28"/>
          <w:szCs w:val="28"/>
        </w:rPr>
      </w:pPr>
    </w:p>
    <w:p w:rsidR="003A00B2" w:rsidRPr="00EE1853" w:rsidRDefault="003A00B2" w:rsidP="003A00B2">
      <w:pPr>
        <w:pStyle w:val="a3"/>
        <w:rPr>
          <w:sz w:val="28"/>
          <w:szCs w:val="28"/>
        </w:rPr>
      </w:pPr>
    </w:p>
    <w:p w:rsidR="003A00B2" w:rsidRPr="00EE1853" w:rsidRDefault="003A00B2" w:rsidP="003A00B2">
      <w:pPr>
        <w:pStyle w:val="a3"/>
        <w:rPr>
          <w:sz w:val="28"/>
          <w:szCs w:val="28"/>
        </w:rPr>
      </w:pPr>
    </w:p>
    <w:p w:rsidR="003A00B2" w:rsidRDefault="003A00B2" w:rsidP="003A00B2">
      <w:pPr>
        <w:pStyle w:val="a3"/>
      </w:pPr>
    </w:p>
    <w:p w:rsidR="003A00B2" w:rsidRDefault="003A00B2" w:rsidP="003A00B2">
      <w:pPr>
        <w:pStyle w:val="a3"/>
      </w:pPr>
    </w:p>
    <w:p w:rsidR="003A00B2" w:rsidRDefault="003A00B2" w:rsidP="003A00B2">
      <w:pPr>
        <w:pStyle w:val="a3"/>
      </w:pPr>
    </w:p>
    <w:p w:rsidR="003A00B2" w:rsidRDefault="003A00B2" w:rsidP="003A00B2">
      <w:pPr>
        <w:pStyle w:val="a3"/>
      </w:pPr>
    </w:p>
    <w:p w:rsidR="003A00B2" w:rsidRDefault="003A00B2" w:rsidP="003A00B2">
      <w:pPr>
        <w:pStyle w:val="a3"/>
      </w:pPr>
    </w:p>
    <w:p w:rsidR="003A00B2" w:rsidRDefault="003A00B2" w:rsidP="003A00B2">
      <w:pPr>
        <w:pStyle w:val="a3"/>
        <w:tabs>
          <w:tab w:val="left" w:pos="142"/>
          <w:tab w:val="left" w:pos="1418"/>
          <w:tab w:val="center" w:pos="7655"/>
        </w:tabs>
        <w:rPr>
          <w:sz w:val="28"/>
          <w:szCs w:val="28"/>
        </w:rPr>
      </w:pPr>
    </w:p>
    <w:p w:rsidR="003A00B2" w:rsidRDefault="003A00B2" w:rsidP="003A00B2">
      <w:pPr>
        <w:pStyle w:val="a3"/>
        <w:rPr>
          <w:sz w:val="28"/>
          <w:szCs w:val="28"/>
        </w:rPr>
      </w:pPr>
    </w:p>
    <w:p w:rsidR="003A00B2" w:rsidRPr="005B6799" w:rsidRDefault="003A00B2" w:rsidP="003A00B2">
      <w:pPr>
        <w:pStyle w:val="a3"/>
        <w:jc w:val="both"/>
      </w:pPr>
    </w:p>
    <w:p w:rsidR="003A00B2" w:rsidRDefault="003A00B2" w:rsidP="003A00B2">
      <w:pPr>
        <w:pStyle w:val="a3"/>
        <w:jc w:val="both"/>
      </w:pPr>
    </w:p>
    <w:p w:rsidR="003A00B2" w:rsidRDefault="003A00B2" w:rsidP="003A00B2">
      <w:pPr>
        <w:pStyle w:val="a3"/>
        <w:jc w:val="both"/>
        <w:rPr>
          <w:b/>
        </w:rPr>
      </w:pPr>
    </w:p>
    <w:p w:rsidR="003A00B2" w:rsidRPr="005B6799" w:rsidRDefault="003A00B2" w:rsidP="003A00B2">
      <w:pPr>
        <w:pStyle w:val="a3"/>
        <w:jc w:val="both"/>
      </w:pPr>
    </w:p>
    <w:p w:rsidR="003A00B2" w:rsidRPr="005B6799" w:rsidRDefault="003A00B2" w:rsidP="003A00B2">
      <w:pPr>
        <w:pStyle w:val="a3"/>
      </w:pPr>
    </w:p>
    <w:p w:rsidR="003A00B2" w:rsidRPr="005B6799" w:rsidRDefault="003A00B2" w:rsidP="003A00B2">
      <w:pPr>
        <w:pStyle w:val="a3"/>
      </w:pPr>
    </w:p>
    <w:p w:rsidR="003A00B2" w:rsidRPr="005B6799" w:rsidRDefault="003A00B2" w:rsidP="003A00B2">
      <w:pPr>
        <w:pStyle w:val="a3"/>
      </w:pPr>
    </w:p>
    <w:p w:rsidR="003A00B2" w:rsidRDefault="003A00B2" w:rsidP="003A00B2">
      <w:pPr>
        <w:pStyle w:val="a3"/>
      </w:pPr>
    </w:p>
    <w:p w:rsidR="003A00B2" w:rsidRDefault="003A00B2" w:rsidP="003A00B2">
      <w:pPr>
        <w:pStyle w:val="a3"/>
      </w:pPr>
    </w:p>
    <w:p w:rsidR="003A00B2" w:rsidRDefault="003A00B2" w:rsidP="003A00B2">
      <w:pPr>
        <w:pStyle w:val="a3"/>
      </w:pPr>
    </w:p>
    <w:p w:rsidR="00BC611E" w:rsidRDefault="00BC611E"/>
    <w:sectPr w:rsidR="00BC611E" w:rsidSect="00C707EB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15" w:rsidRDefault="000F1D15" w:rsidP="003A00B2">
      <w:pPr>
        <w:spacing w:after="0" w:line="240" w:lineRule="auto"/>
      </w:pPr>
      <w:r>
        <w:separator/>
      </w:r>
    </w:p>
  </w:endnote>
  <w:endnote w:type="continuationSeparator" w:id="1">
    <w:p w:rsidR="000F1D15" w:rsidRDefault="000F1D15" w:rsidP="003A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15" w:rsidRDefault="000F1D15" w:rsidP="003A00B2">
      <w:pPr>
        <w:spacing w:after="0" w:line="240" w:lineRule="auto"/>
      </w:pPr>
      <w:r>
        <w:separator/>
      </w:r>
    </w:p>
  </w:footnote>
  <w:footnote w:type="continuationSeparator" w:id="1">
    <w:p w:rsidR="000F1D15" w:rsidRDefault="000F1D15" w:rsidP="003A0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0B2"/>
    <w:rsid w:val="00085282"/>
    <w:rsid w:val="000F1D15"/>
    <w:rsid w:val="001B1B1D"/>
    <w:rsid w:val="0020522D"/>
    <w:rsid w:val="003A00B2"/>
    <w:rsid w:val="003C3087"/>
    <w:rsid w:val="007053D7"/>
    <w:rsid w:val="008E48A8"/>
    <w:rsid w:val="00BA78C7"/>
    <w:rsid w:val="00BC611E"/>
    <w:rsid w:val="00C17EEC"/>
    <w:rsid w:val="00C707EB"/>
    <w:rsid w:val="00C86D93"/>
    <w:rsid w:val="00E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0B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0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B2D6-5F15-41FD-91EB-68024753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2170</Words>
  <Characters>12373</Characters>
  <Application>Microsoft Office Word</Application>
  <DocSecurity>0</DocSecurity>
  <Lines>103</Lines>
  <Paragraphs>29</Paragraphs>
  <ScaleCrop>false</ScaleCrop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2011-11-07T05:52:00Z</cp:lastPrinted>
  <dcterms:created xsi:type="dcterms:W3CDTF">2011-06-27T04:55:00Z</dcterms:created>
  <dcterms:modified xsi:type="dcterms:W3CDTF">2011-11-07T05:53:00Z</dcterms:modified>
</cp:coreProperties>
</file>