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7EE">
      <w:pPr>
        <w:pStyle w:val="Style1"/>
        <w:widowControl/>
        <w:spacing w:before="91" w:line="691" w:lineRule="exact"/>
        <w:rPr>
          <w:rStyle w:val="FontStyle28"/>
        </w:rPr>
      </w:pPr>
      <w:r>
        <w:rPr>
          <w:rStyle w:val="FontStyle28"/>
        </w:rPr>
        <w:t>ТОИПКРО Методические рекомендации. Организация воспитательно - образовательного процесса в дошкольных учреждениях в условиях реализации Федеральных государственных требований (подготовит</w:t>
      </w:r>
      <w:r>
        <w:rPr>
          <w:rStyle w:val="FontStyle28"/>
        </w:rPr>
        <w:t>ельная группа)</w:t>
      </w: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line="240" w:lineRule="exact"/>
        <w:ind w:left="4147"/>
        <w:rPr>
          <w:sz w:val="20"/>
          <w:szCs w:val="20"/>
        </w:rPr>
      </w:pPr>
    </w:p>
    <w:p w:rsidR="00000000" w:rsidRDefault="00F717EE">
      <w:pPr>
        <w:pStyle w:val="Style2"/>
        <w:widowControl/>
        <w:spacing w:before="82" w:line="485" w:lineRule="exact"/>
        <w:ind w:left="4147"/>
        <w:rPr>
          <w:rStyle w:val="FontStyle29"/>
        </w:rPr>
      </w:pPr>
      <w:r>
        <w:rPr>
          <w:rStyle w:val="FontStyle29"/>
        </w:rPr>
        <w:t>Выполнила: Наумова Л.Н. воспитатель МАДОУ комбинированного вида д/с «Колосок»</w:t>
      </w:r>
    </w:p>
    <w:p w:rsidR="00000000" w:rsidRDefault="00F717EE">
      <w:pPr>
        <w:pStyle w:val="Style3"/>
        <w:widowControl/>
        <w:ind w:left="6437"/>
        <w:jc w:val="both"/>
        <w:rPr>
          <w:rStyle w:val="FontStyle29"/>
        </w:rPr>
      </w:pPr>
      <w:r>
        <w:rPr>
          <w:rStyle w:val="FontStyle29"/>
        </w:rPr>
        <w:t>Поселок Строитель Тамбовского района Тамбовской области</w:t>
      </w:r>
    </w:p>
    <w:p w:rsidR="00000000" w:rsidRDefault="00F717EE">
      <w:pPr>
        <w:pStyle w:val="Style4"/>
        <w:widowControl/>
        <w:spacing w:line="240" w:lineRule="exact"/>
        <w:ind w:left="3782"/>
        <w:rPr>
          <w:sz w:val="20"/>
          <w:szCs w:val="20"/>
        </w:rPr>
      </w:pPr>
    </w:p>
    <w:p w:rsidR="00000000" w:rsidRDefault="00F717EE">
      <w:pPr>
        <w:pStyle w:val="Style4"/>
        <w:widowControl/>
        <w:spacing w:line="240" w:lineRule="exact"/>
        <w:ind w:left="3782"/>
        <w:rPr>
          <w:sz w:val="20"/>
          <w:szCs w:val="20"/>
        </w:rPr>
      </w:pPr>
    </w:p>
    <w:p w:rsidR="00000000" w:rsidRDefault="00F717EE">
      <w:pPr>
        <w:pStyle w:val="Style4"/>
        <w:widowControl/>
        <w:spacing w:before="158"/>
        <w:ind w:left="3782"/>
        <w:rPr>
          <w:rStyle w:val="FontStyle29"/>
        </w:rPr>
      </w:pPr>
      <w:r>
        <w:rPr>
          <w:rStyle w:val="FontStyle29"/>
        </w:rPr>
        <w:t>Тамбов 2012</w:t>
      </w:r>
    </w:p>
    <w:p w:rsidR="00000000" w:rsidRDefault="00F717EE">
      <w:pPr>
        <w:pStyle w:val="Style4"/>
        <w:widowControl/>
        <w:spacing w:before="158"/>
        <w:ind w:left="3782"/>
        <w:rPr>
          <w:rStyle w:val="FontStyle29"/>
        </w:rPr>
        <w:sectPr w:rsidR="00000000">
          <w:type w:val="continuous"/>
          <w:pgSz w:w="11905" w:h="16837"/>
          <w:pgMar w:top="3170" w:right="1150" w:bottom="1440" w:left="1870" w:header="720" w:footer="720" w:gutter="0"/>
          <w:cols w:space="60"/>
          <w:noEndnote/>
        </w:sectPr>
      </w:pPr>
    </w:p>
    <w:p w:rsidR="00000000" w:rsidRDefault="00F717EE">
      <w:pPr>
        <w:pStyle w:val="Style4"/>
        <w:widowControl/>
        <w:spacing w:before="62"/>
        <w:ind w:left="3648"/>
        <w:jc w:val="left"/>
        <w:rPr>
          <w:rStyle w:val="FontStyle29"/>
        </w:rPr>
      </w:pPr>
      <w:r>
        <w:rPr>
          <w:rStyle w:val="FontStyle29"/>
        </w:rPr>
        <w:lastRenderedPageBreak/>
        <w:t>План.</w:t>
      </w:r>
    </w:p>
    <w:p w:rsidR="00000000" w:rsidRDefault="00F717EE" w:rsidP="009807BC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130"/>
        <w:rPr>
          <w:rStyle w:val="FontStyle29"/>
        </w:rPr>
      </w:pPr>
      <w:r>
        <w:rPr>
          <w:rStyle w:val="FontStyle29"/>
        </w:rPr>
        <w:t>Вступление</w:t>
      </w:r>
    </w:p>
    <w:p w:rsidR="00000000" w:rsidRDefault="00F717EE" w:rsidP="009807BC">
      <w:pPr>
        <w:pStyle w:val="Style6"/>
        <w:widowControl/>
        <w:numPr>
          <w:ilvl w:val="0"/>
          <w:numId w:val="1"/>
        </w:numPr>
        <w:tabs>
          <w:tab w:val="left" w:pos="715"/>
        </w:tabs>
        <w:rPr>
          <w:rStyle w:val="FontStyle29"/>
        </w:rPr>
      </w:pPr>
      <w:r>
        <w:rPr>
          <w:rStyle w:val="FontStyle29"/>
        </w:rPr>
        <w:t>Утренний прием</w:t>
      </w:r>
    </w:p>
    <w:p w:rsidR="00000000" w:rsidRDefault="00F717EE">
      <w:pPr>
        <w:widowControl/>
        <w:rPr>
          <w:sz w:val="2"/>
          <w:szCs w:val="2"/>
        </w:rPr>
      </w:pP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rPr>
          <w:rStyle w:val="FontStyle29"/>
        </w:rPr>
      </w:pPr>
      <w:r>
        <w:rPr>
          <w:rStyle w:val="FontStyle29"/>
        </w:rPr>
        <w:t>Утрення</w:t>
      </w:r>
      <w:r>
        <w:rPr>
          <w:rStyle w:val="FontStyle29"/>
        </w:rPr>
        <w:t>я гимнастика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rPr>
          <w:rStyle w:val="FontStyle29"/>
        </w:rPr>
      </w:pPr>
      <w:r>
        <w:rPr>
          <w:rStyle w:val="FontStyle29"/>
        </w:rPr>
        <w:t>Культурно-гигиенические навыки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rPr>
          <w:rStyle w:val="FontStyle29"/>
        </w:rPr>
      </w:pPr>
      <w:r>
        <w:rPr>
          <w:rStyle w:val="FontStyle29"/>
        </w:rPr>
        <w:t>Организация питания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jc w:val="both"/>
        <w:rPr>
          <w:rStyle w:val="FontStyle29"/>
        </w:rPr>
      </w:pPr>
      <w:r>
        <w:rPr>
          <w:rStyle w:val="FontStyle29"/>
        </w:rPr>
        <w:t>Непосредственно - образовательная деятельность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5"/>
        <w:rPr>
          <w:rStyle w:val="FontStyle29"/>
        </w:rPr>
      </w:pPr>
      <w:r>
        <w:rPr>
          <w:rStyle w:val="FontStyle29"/>
        </w:rPr>
        <w:t>Прогулка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rPr>
          <w:rStyle w:val="FontStyle29"/>
        </w:rPr>
      </w:pPr>
      <w:r>
        <w:rPr>
          <w:rStyle w:val="FontStyle29"/>
        </w:rPr>
        <w:t>Организация предметно-развивающей среды</w:t>
      </w:r>
    </w:p>
    <w:p w:rsidR="00000000" w:rsidRDefault="00F717EE" w:rsidP="009807BC">
      <w:pPr>
        <w:pStyle w:val="Style6"/>
        <w:widowControl/>
        <w:numPr>
          <w:ilvl w:val="0"/>
          <w:numId w:val="2"/>
        </w:numPr>
        <w:tabs>
          <w:tab w:val="left" w:pos="706"/>
        </w:tabs>
        <w:rPr>
          <w:rStyle w:val="FontStyle29"/>
        </w:rPr>
      </w:pPr>
      <w:r>
        <w:rPr>
          <w:rStyle w:val="FontStyle29"/>
        </w:rPr>
        <w:t>Организация сна</w:t>
      </w:r>
    </w:p>
    <w:p w:rsidR="00000000" w:rsidRDefault="00F717EE">
      <w:pPr>
        <w:pStyle w:val="Style6"/>
        <w:widowControl/>
        <w:tabs>
          <w:tab w:val="left" w:pos="715"/>
        </w:tabs>
        <w:ind w:right="4147"/>
        <w:rPr>
          <w:rStyle w:val="FontStyle29"/>
        </w:rPr>
      </w:pPr>
      <w:r>
        <w:rPr>
          <w:rStyle w:val="FontStyle29"/>
        </w:rPr>
        <w:t>3.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Заключение</w:t>
      </w:r>
      <w:r>
        <w:rPr>
          <w:rStyle w:val="FontStyle29"/>
        </w:rPr>
        <w:br/>
        <w:t>Литература</w:t>
      </w:r>
    </w:p>
    <w:p w:rsidR="00000000" w:rsidRDefault="00F717EE">
      <w:pPr>
        <w:pStyle w:val="Style6"/>
        <w:widowControl/>
        <w:tabs>
          <w:tab w:val="left" w:pos="715"/>
        </w:tabs>
        <w:ind w:right="4147"/>
        <w:rPr>
          <w:rStyle w:val="FontStyle29"/>
        </w:rPr>
        <w:sectPr w:rsidR="00000000">
          <w:pgSz w:w="11905" w:h="16837"/>
          <w:pgMar w:top="1054" w:right="2848" w:bottom="1440" w:left="2384" w:header="720" w:footer="720" w:gutter="0"/>
          <w:cols w:space="60"/>
          <w:noEndnote/>
        </w:sectPr>
      </w:pPr>
    </w:p>
    <w:p w:rsidR="00000000" w:rsidRDefault="00F717EE">
      <w:pPr>
        <w:pStyle w:val="Style7"/>
        <w:widowControl/>
        <w:tabs>
          <w:tab w:val="left" w:pos="1416"/>
        </w:tabs>
        <w:spacing w:before="62"/>
        <w:ind w:left="710"/>
        <w:rPr>
          <w:rStyle w:val="FontStyle30"/>
        </w:rPr>
      </w:pPr>
      <w:r>
        <w:rPr>
          <w:rStyle w:val="FontStyle30"/>
        </w:rPr>
        <w:lastRenderedPageBreak/>
        <w:t>1.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Вступление.</w:t>
      </w:r>
    </w:p>
    <w:p w:rsidR="00000000" w:rsidRDefault="00F717EE">
      <w:pPr>
        <w:pStyle w:val="Style8"/>
        <w:widowControl/>
        <w:spacing w:before="19" w:line="485" w:lineRule="exact"/>
        <w:rPr>
          <w:rStyle w:val="FontStyle29"/>
        </w:rPr>
      </w:pPr>
      <w:r>
        <w:rPr>
          <w:rStyle w:val="FontStyle29"/>
        </w:rPr>
        <w:t>В современном дошкольном образовании идет становление новой системы дошкольного образования. 23 ноября 2009 г. Приказом Министерства образования и науки РФ от № 655 были утверждены (зарегистрирован Минюстом России 8 фе</w:t>
      </w:r>
      <w:r>
        <w:rPr>
          <w:rStyle w:val="FontStyle29"/>
        </w:rPr>
        <w:t>враля 2010 г. №16299) федеральные государственные требования к структуре основной общеобразовательной программы дошкольного образования (далее ФГТ).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Очень важно то, что ФГТ разработаны в соответствии с Законом РФ «Об образовании» в связи с понима</w:t>
      </w:r>
      <w:r w:rsidR="009807BC">
        <w:rPr>
          <w:rStyle w:val="FontStyle29"/>
        </w:rPr>
        <w:t>ни</w:t>
      </w:r>
      <w:r>
        <w:rPr>
          <w:rStyle w:val="FontStyle29"/>
        </w:rPr>
        <w:t>ем важност</w:t>
      </w:r>
      <w:r>
        <w:rPr>
          <w:rStyle w:val="FontStyle29"/>
        </w:rPr>
        <w:t>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- где бы он не проживал.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ФГТ являются вместе с типовым положением о дошкольном образов</w:t>
      </w:r>
      <w:r>
        <w:rPr>
          <w:rStyle w:val="FontStyle29"/>
        </w:rPr>
        <w:t>ательном учреждении пока единственным документом нормативной правовой базы системы дошкольного образования, обязательным для исполнения во всех типах и видах образовательных учреждений, ориентиром развития системы дошкольного образования.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Впервые в истории</w:t>
      </w:r>
      <w:r>
        <w:rPr>
          <w:rStyle w:val="FontStyle29"/>
        </w:rPr>
        <w:t xml:space="preserve"> российского образования ФГТ являются документом, который на федеральном уровне определяет, какой должна быть основная общеобразовательная </w:t>
      </w:r>
      <w:r>
        <w:rPr>
          <w:rStyle w:val="FontStyle29"/>
        </w:rPr>
        <w:lastRenderedPageBreak/>
        <w:t>программа дошкольного учреждения, какие она определяет цели, содержания образования и как организован образовательный</w:t>
      </w:r>
      <w:r>
        <w:rPr>
          <w:rStyle w:val="FontStyle29"/>
        </w:rPr>
        <w:t xml:space="preserve"> процесс.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В соответствии с ФГТ основная общеобразовательная программа дошкольного учреждения состоит из двух частей - обязательной части и части, формируемой участниками образовательного процесса.</w:t>
      </w:r>
    </w:p>
    <w:p w:rsidR="00000000" w:rsidRDefault="00F717EE">
      <w:pPr>
        <w:pStyle w:val="Style7"/>
        <w:widowControl/>
        <w:tabs>
          <w:tab w:val="left" w:pos="1416"/>
        </w:tabs>
        <w:spacing w:line="485" w:lineRule="exact"/>
        <w:ind w:left="710"/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Утренний прием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 xml:space="preserve">Во время приема детей необходимо каждому </w:t>
      </w:r>
      <w:r>
        <w:rPr>
          <w:rStyle w:val="FontStyle29"/>
        </w:rPr>
        <w:t>ребенку создать бодрое, жизнерадостное настроение, с ласковой улыбкой встретить детей, его родителей, спросить о самочувствии детей дома, что им читали, что они рисовали, какие интересные передачи смотрели по телевизору, с кем вечером гуляли, что видели по</w:t>
      </w:r>
      <w:r>
        <w:rPr>
          <w:rStyle w:val="FontStyle29"/>
        </w:rPr>
        <w:t xml:space="preserve"> дороге в детский сад.</w:t>
      </w:r>
    </w:p>
    <w:p w:rsidR="00000000" w:rsidRDefault="00F717EE">
      <w:pPr>
        <w:pStyle w:val="Style10"/>
        <w:widowControl/>
        <w:spacing w:line="485" w:lineRule="exact"/>
        <w:rPr>
          <w:rStyle w:val="FontStyle29"/>
        </w:rPr>
      </w:pPr>
      <w:r>
        <w:rPr>
          <w:rStyle w:val="FontStyle29"/>
        </w:rPr>
        <w:t>Напоминать детям здороваться с пришедшими детьми и взрослыми, закреплять формы словесной вежливости (здравствуйте, извините</w:t>
      </w:r>
      <w:r w:rsidR="009807BC">
        <w:rPr>
          <w:rStyle w:val="FontStyle29"/>
        </w:rPr>
        <w:t>,</w:t>
      </w:r>
      <w:r>
        <w:rPr>
          <w:rStyle w:val="FontStyle29"/>
        </w:rPr>
        <w:t xml:space="preserve"> пожалуйста), разговаривать тихо, не кричать. Индивидуальное общение педагога с каждым ребенком и родителями. </w:t>
      </w:r>
      <w:r>
        <w:rPr>
          <w:rStyle w:val="FontStyle29"/>
        </w:rPr>
        <w:t>Задача педагога включить детей в общий ритм жизни детского сада. Создать условия для содержательной индивидуальной избирательной деятельности в соответствии с детскими интересами.</w:t>
      </w:r>
    </w:p>
    <w:p w:rsidR="00000000" w:rsidRDefault="00F717EE">
      <w:pPr>
        <w:pStyle w:val="Style12"/>
        <w:widowControl/>
        <w:tabs>
          <w:tab w:val="left" w:pos="1406"/>
        </w:tabs>
        <w:spacing w:before="14" w:line="485" w:lineRule="exact"/>
        <w:ind w:left="710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Индивидуальная работа по разным видам деятельности: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работа по исправле</w:t>
      </w:r>
      <w:r>
        <w:rPr>
          <w:rStyle w:val="FontStyle29"/>
        </w:rPr>
        <w:t>нию неправильного звукопроизношения;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по развитию речи;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выработка правильной интонации;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spacing w:before="5"/>
        <w:rPr>
          <w:rStyle w:val="FontStyle29"/>
        </w:rPr>
      </w:pPr>
      <w:r>
        <w:rPr>
          <w:rStyle w:val="FontStyle29"/>
        </w:rPr>
        <w:t>беседы с подгруппой детей по инициативе взрослых (тему беседы, вопросы указать в плане);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беседы по теме, предложенной или выбранной ребенком (детьми);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рассматривание иллюстраций;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rPr>
          <w:rStyle w:val="FontStyle29"/>
        </w:rPr>
      </w:pPr>
      <w:r>
        <w:rPr>
          <w:rStyle w:val="FontStyle29"/>
        </w:rPr>
        <w:t>игровая деятельность (в плане указать условия для развития игры, приготовить атрибуты и оборудование для игр с группой или подгруппой детей, название игры, приемы вызова интереса к подвижным играм;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rPr>
          <w:rStyle w:val="FontStyle29"/>
        </w:rPr>
      </w:pPr>
      <w:r>
        <w:rPr>
          <w:rStyle w:val="FontStyle29"/>
        </w:rPr>
        <w:t>рассматривание народ</w:t>
      </w:r>
      <w:r>
        <w:rPr>
          <w:rStyle w:val="FontStyle29"/>
        </w:rPr>
        <w:t>ных игрушек, вышивок, посуды и др. (в плане указать вид игры: сюжетная, настольно-печатная, дидактическая и др.) по выбору детей;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rPr>
          <w:rStyle w:val="FontStyle29"/>
        </w:rPr>
      </w:pPr>
      <w:r>
        <w:rPr>
          <w:rStyle w:val="FontStyle29"/>
        </w:rPr>
        <w:lastRenderedPageBreak/>
        <w:t>изобразительная деятельность по желанию детей (в плане указать условия, созданные воспитателем, приемы руководства;</w:t>
      </w:r>
    </w:p>
    <w:p w:rsidR="00000000" w:rsidRDefault="00F717EE" w:rsidP="009807BC">
      <w:pPr>
        <w:pStyle w:val="Style11"/>
        <w:widowControl/>
        <w:numPr>
          <w:ilvl w:val="0"/>
          <w:numId w:val="3"/>
        </w:numPr>
        <w:tabs>
          <w:tab w:val="left" w:pos="864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тр</w:t>
      </w:r>
      <w:r>
        <w:rPr>
          <w:rStyle w:val="FontStyle29"/>
        </w:rPr>
        <w:t>удовая деятельность (в плане указать):</w:t>
      </w:r>
    </w:p>
    <w:p w:rsidR="00000000" w:rsidRDefault="00F717EE">
      <w:pPr>
        <w:widowControl/>
        <w:rPr>
          <w:sz w:val="2"/>
          <w:szCs w:val="2"/>
        </w:rPr>
      </w:pPr>
    </w:p>
    <w:p w:rsidR="00000000" w:rsidRDefault="00F717EE" w:rsidP="009807BC">
      <w:pPr>
        <w:pStyle w:val="Style12"/>
        <w:widowControl/>
        <w:numPr>
          <w:ilvl w:val="0"/>
          <w:numId w:val="4"/>
        </w:numPr>
        <w:tabs>
          <w:tab w:val="left" w:pos="1406"/>
        </w:tabs>
        <w:spacing w:line="504" w:lineRule="exact"/>
        <w:ind w:left="710"/>
        <w:rPr>
          <w:rStyle w:val="FontStyle29"/>
        </w:rPr>
      </w:pPr>
      <w:r>
        <w:rPr>
          <w:rStyle w:val="FontStyle29"/>
        </w:rPr>
        <w:t>повседневный труд (дежурства) на каждый день;</w:t>
      </w:r>
    </w:p>
    <w:p w:rsidR="00000000" w:rsidRDefault="00F717EE" w:rsidP="009807BC">
      <w:pPr>
        <w:pStyle w:val="Style12"/>
        <w:widowControl/>
        <w:numPr>
          <w:ilvl w:val="0"/>
          <w:numId w:val="4"/>
        </w:numPr>
        <w:tabs>
          <w:tab w:val="left" w:pos="1406"/>
        </w:tabs>
        <w:spacing w:line="504" w:lineRule="exact"/>
        <w:ind w:left="710"/>
        <w:rPr>
          <w:rStyle w:val="FontStyle29"/>
        </w:rPr>
      </w:pPr>
      <w:r>
        <w:rPr>
          <w:rStyle w:val="FontStyle29"/>
        </w:rPr>
        <w:t>если вводится новый вид дежурства;</w:t>
      </w:r>
    </w:p>
    <w:p w:rsidR="00000000" w:rsidRDefault="00F717EE" w:rsidP="009807BC">
      <w:pPr>
        <w:pStyle w:val="Style12"/>
        <w:widowControl/>
        <w:numPr>
          <w:ilvl w:val="0"/>
          <w:numId w:val="4"/>
        </w:numPr>
        <w:tabs>
          <w:tab w:val="left" w:pos="1406"/>
        </w:tabs>
        <w:spacing w:before="5" w:line="504" w:lineRule="exact"/>
        <w:ind w:left="710"/>
        <w:rPr>
          <w:rStyle w:val="FontStyle29"/>
        </w:rPr>
      </w:pPr>
      <w:r>
        <w:rPr>
          <w:rStyle w:val="FontStyle29"/>
        </w:rPr>
        <w:t>усложнение труда;</w:t>
      </w:r>
    </w:p>
    <w:p w:rsidR="00000000" w:rsidRDefault="00F717EE" w:rsidP="009807BC">
      <w:pPr>
        <w:pStyle w:val="Style12"/>
        <w:widowControl/>
        <w:numPr>
          <w:ilvl w:val="0"/>
          <w:numId w:val="4"/>
        </w:numPr>
        <w:tabs>
          <w:tab w:val="left" w:pos="1406"/>
        </w:tabs>
        <w:spacing w:line="504" w:lineRule="exact"/>
        <w:ind w:left="710"/>
        <w:rPr>
          <w:rStyle w:val="FontStyle29"/>
        </w:rPr>
      </w:pPr>
      <w:r>
        <w:rPr>
          <w:rStyle w:val="FontStyle29"/>
        </w:rPr>
        <w:t>изменение условий труда;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6"/>
        </w:tabs>
        <w:spacing w:before="62" w:line="490" w:lineRule="exact"/>
        <w:rPr>
          <w:rStyle w:val="FontStyle29"/>
        </w:rPr>
      </w:pPr>
      <w:r>
        <w:rPr>
          <w:rStyle w:val="FontStyle29"/>
        </w:rPr>
        <w:t>приводить в порядок игровые уголки, убирать на место строительный матери</w:t>
      </w:r>
      <w:r>
        <w:rPr>
          <w:rStyle w:val="FontStyle29"/>
        </w:rPr>
        <w:t>ал, настольные игры, оборудование и материал для труда; проверять, всё ли осталось в порядке перед уходом на занятие, прогулку;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6"/>
        </w:tabs>
        <w:spacing w:line="490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использовать пословицы и поговорки о труде.</w:t>
      </w:r>
    </w:p>
    <w:p w:rsidR="00000000" w:rsidRDefault="00F717EE">
      <w:pPr>
        <w:pStyle w:val="Style11"/>
        <w:widowControl/>
        <w:tabs>
          <w:tab w:val="left" w:pos="869"/>
        </w:tabs>
        <w:spacing w:line="490" w:lineRule="exact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наблюдение в природе: за распустившимся цветком (в плане указать как ухаживать</w:t>
      </w:r>
      <w:r>
        <w:rPr>
          <w:rStyle w:val="FontStyle29"/>
        </w:rPr>
        <w:t>), за ветром из окна - гонит тучи, раскачивает деревья (гнутся), за облаками, солнцем, небом (если прием детей на свежем воздухе);</w:t>
      </w:r>
    </w:p>
    <w:p w:rsidR="00000000" w:rsidRDefault="00F717EE">
      <w:pPr>
        <w:pStyle w:val="Style11"/>
        <w:widowControl/>
        <w:tabs>
          <w:tab w:val="left" w:pos="878"/>
        </w:tabs>
        <w:spacing w:line="490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-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самостоятельная деятельность в книжном уголке: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6"/>
        </w:tabs>
        <w:spacing w:before="5" w:line="490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рассматривание книг с иллюстрациями,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6"/>
        </w:tabs>
        <w:spacing w:before="19" w:line="485" w:lineRule="exact"/>
        <w:rPr>
          <w:rStyle w:val="FontStyle29"/>
        </w:rPr>
      </w:pPr>
      <w:r>
        <w:rPr>
          <w:rStyle w:val="FontStyle29"/>
        </w:rPr>
        <w:t>рассматривание альбомов «Времен</w:t>
      </w:r>
      <w:r>
        <w:rPr>
          <w:rStyle w:val="FontStyle29"/>
        </w:rPr>
        <w:t>а года» и т.д. В плане указать, например, выставка книг А.С. Пушкина, Бажова, Андерсена, братьев Гримм, русские народные сказки, сказки зарубежных писателей. Подбор книг по жанрам: сказки, стихи, рассказы.</w:t>
      </w:r>
    </w:p>
    <w:p w:rsidR="00000000" w:rsidRDefault="00F717EE">
      <w:pPr>
        <w:pStyle w:val="Style7"/>
        <w:widowControl/>
        <w:tabs>
          <w:tab w:val="left" w:pos="1426"/>
        </w:tabs>
        <w:spacing w:line="485" w:lineRule="exact"/>
        <w:ind w:left="715"/>
        <w:rPr>
          <w:rStyle w:val="FontStyle30"/>
        </w:rPr>
      </w:pPr>
      <w:r>
        <w:rPr>
          <w:rStyle w:val="FontStyle30"/>
        </w:rPr>
        <w:t>2.1.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Утренняя гимнастика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Для проведения утренней г</w:t>
      </w:r>
      <w:r>
        <w:rPr>
          <w:rStyle w:val="FontStyle29"/>
        </w:rPr>
        <w:t>имнастики создать все условия (в холодное время года) - влажная уборка помещения, проветривание помещения, соответствующая одежда (шорты, майки, спортивная удобная обувь).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Упражнения должны соответствовать возрасту детей, учитывать индивидуальные особеннос</w:t>
      </w:r>
      <w:r>
        <w:rPr>
          <w:rStyle w:val="FontStyle29"/>
        </w:rPr>
        <w:t>ти детей.</w:t>
      </w:r>
    </w:p>
    <w:p w:rsidR="00000000" w:rsidRDefault="00F717EE">
      <w:pPr>
        <w:pStyle w:val="Style7"/>
        <w:widowControl/>
        <w:tabs>
          <w:tab w:val="left" w:pos="1426"/>
        </w:tabs>
        <w:spacing w:line="485" w:lineRule="exact"/>
        <w:ind w:left="715"/>
        <w:rPr>
          <w:rStyle w:val="FontStyle30"/>
        </w:rPr>
      </w:pPr>
      <w:r>
        <w:rPr>
          <w:rStyle w:val="FontStyle30"/>
        </w:rPr>
        <w:t>2.2.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Культурно-гигиенические навыки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Формирование навыков самообслуживания - довольно длительный процесс. Для закрепления культурно-гигиенических навыков необходимо использовать: показ с подробным объяснением действий, подробное словесное объяснен</w:t>
      </w:r>
      <w:r>
        <w:rPr>
          <w:rStyle w:val="FontStyle29"/>
        </w:rPr>
        <w:t xml:space="preserve">ие, частичный показ, </w:t>
      </w:r>
      <w:r>
        <w:rPr>
          <w:rStyle w:val="FontStyle29"/>
        </w:rPr>
        <w:lastRenderedPageBreak/>
        <w:t>указания, напоминание с указанием действия, общее напоминание, проверка выполнения действия, оценка. Игровые приемы, дидактические игры и игровые упражнения, художественные произведения, которые помогают привлечь внимание детей к после</w:t>
      </w:r>
      <w:r>
        <w:rPr>
          <w:rStyle w:val="FontStyle29"/>
        </w:rPr>
        <w:t>довательности действий и способствуют поддержанию самостоятельности самообслуживания.</w:t>
      </w:r>
    </w:p>
    <w:p w:rsidR="00000000" w:rsidRDefault="00F717EE">
      <w:pPr>
        <w:pStyle w:val="Style8"/>
        <w:widowControl/>
        <w:spacing w:before="62" w:line="485" w:lineRule="exact"/>
        <w:ind w:firstLine="701"/>
        <w:rPr>
          <w:rStyle w:val="FontStyle29"/>
        </w:rPr>
      </w:pPr>
      <w:r>
        <w:rPr>
          <w:rStyle w:val="FontStyle29"/>
        </w:rPr>
        <w:t>Умывание: совершенствовать умение быстро и аккуратно умываться, соблюдать порядок в умывальной комнате, закреплять умение мыть руки после посещения туалета и по мере необ</w:t>
      </w:r>
      <w:r>
        <w:rPr>
          <w:rStyle w:val="FontStyle29"/>
        </w:rPr>
        <w:t>ходимости. Использовать художественное слово.</w:t>
      </w:r>
    </w:p>
    <w:p w:rsidR="00000000" w:rsidRDefault="00F717EE">
      <w:pPr>
        <w:pStyle w:val="Style8"/>
        <w:widowControl/>
        <w:spacing w:line="485" w:lineRule="exact"/>
        <w:ind w:left="710" w:firstLine="0"/>
        <w:jc w:val="left"/>
        <w:rPr>
          <w:rStyle w:val="FontStyle29"/>
        </w:rPr>
      </w:pPr>
      <w:r>
        <w:rPr>
          <w:rStyle w:val="FontStyle29"/>
        </w:rPr>
        <w:t>Содержание в порядке одежды и обуви.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Формировать привычку следить за своим внешним видом, напоминать товарищам о неполадках в их внешнем виде, устранять неполадки.</w:t>
      </w:r>
    </w:p>
    <w:p w:rsidR="00000000" w:rsidRDefault="00F717EE">
      <w:pPr>
        <w:pStyle w:val="Style7"/>
        <w:widowControl/>
        <w:tabs>
          <w:tab w:val="left" w:pos="1421"/>
        </w:tabs>
        <w:spacing w:before="5" w:line="485" w:lineRule="exact"/>
        <w:ind w:left="710"/>
        <w:rPr>
          <w:rStyle w:val="FontStyle30"/>
        </w:rPr>
      </w:pPr>
      <w:r>
        <w:rPr>
          <w:rStyle w:val="FontStyle30"/>
        </w:rPr>
        <w:t>2.3.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Организация питания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 xml:space="preserve">Необходимым условием </w:t>
      </w:r>
      <w:r>
        <w:rPr>
          <w:rStyle w:val="FontStyle29"/>
        </w:rPr>
        <w:t>крепкого здоровья является рациональное питание. Это очень важный и сложный вопрос. Одним из основных требований к организации питания является регулярность и своевременность. Регулярность приёма пищи - основа хорошего аппетита у ребёнка.</w:t>
      </w:r>
    </w:p>
    <w:p w:rsidR="00000000" w:rsidRDefault="00F717EE">
      <w:pPr>
        <w:pStyle w:val="Style8"/>
        <w:widowControl/>
        <w:spacing w:line="485" w:lineRule="exact"/>
        <w:ind w:firstLine="710"/>
        <w:rPr>
          <w:rStyle w:val="FontStyle29"/>
        </w:rPr>
      </w:pPr>
      <w:r>
        <w:rPr>
          <w:rStyle w:val="FontStyle29"/>
        </w:rPr>
        <w:t>Закрепление у дет</w:t>
      </w:r>
      <w:r>
        <w:rPr>
          <w:rStyle w:val="FontStyle29"/>
        </w:rPr>
        <w:t>ей 6-7 лет умений накрывать на столы, правильно раскладывать столовые приборы: ложку и нож - справа от тарелок, вилку -</w:t>
      </w:r>
    </w:p>
    <w:p w:rsidR="00000000" w:rsidRDefault="009807BC">
      <w:pPr>
        <w:framePr w:h="3365" w:hSpace="38" w:wrap="auto" w:vAnchor="text" w:hAnchor="text" w:x="-801" w:y="169"/>
        <w:widowControl/>
      </w:pPr>
      <w:r>
        <w:rPr>
          <w:noProof/>
        </w:rPr>
        <w:drawing>
          <wp:inline distT="0" distB="0" distL="0" distR="0">
            <wp:extent cx="2992755" cy="2137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>
      <w:pPr>
        <w:pStyle w:val="Style9"/>
        <w:widowControl/>
        <w:rPr>
          <w:rStyle w:val="FontStyle29"/>
        </w:rPr>
      </w:pPr>
      <w:r>
        <w:rPr>
          <w:rStyle w:val="FontStyle29"/>
        </w:rPr>
        <w:t>слева; полностью убирать со стола после еды. Совершенствовать умение правильно пользоваться столовыми приборами, есть второе блюдо при помощи ножа и вилки, не перекладывая их из руки в руку, есть с закрытым ртом, пережёв</w:t>
      </w:r>
      <w:r>
        <w:rPr>
          <w:rStyle w:val="FontStyle29"/>
        </w:rPr>
        <w:t>ывать пищу бесшумно, во время еды держат приборы над тарелкой, по окончании еды класть их на край тарелки, а не на стол, своевременно пользоваться салфеткой. По окончании еды благодарить, спокойно встать из-за стола, задвинуть стульчик на место и сразу при</w:t>
      </w:r>
      <w:r>
        <w:rPr>
          <w:rStyle w:val="FontStyle29"/>
        </w:rPr>
        <w:t>ступить к деятельности (игровой, изобразительной - по желанию ребёнка).</w:t>
      </w:r>
    </w:p>
    <w:p w:rsidR="00000000" w:rsidRDefault="00F717EE">
      <w:pPr>
        <w:pStyle w:val="Style6"/>
        <w:widowControl/>
        <w:tabs>
          <w:tab w:val="left" w:pos="1421"/>
        </w:tabs>
        <w:ind w:left="710"/>
        <w:rPr>
          <w:rStyle w:val="FontStyle29"/>
        </w:rPr>
      </w:pPr>
      <w:r>
        <w:rPr>
          <w:rStyle w:val="FontStyle30"/>
        </w:rPr>
        <w:lastRenderedPageBreak/>
        <w:t>2.4.</w:t>
      </w:r>
      <w:r>
        <w:rPr>
          <w:rStyle w:val="FontStyle30"/>
          <w:b w:val="0"/>
          <w:bCs w:val="0"/>
          <w:spacing w:val="0"/>
          <w:sz w:val="20"/>
          <w:szCs w:val="20"/>
        </w:rPr>
        <w:tab/>
      </w:r>
      <w:r>
        <w:rPr>
          <w:rStyle w:val="FontStyle30"/>
        </w:rPr>
        <w:t>Непосредственно-образовательная деятельность</w:t>
      </w:r>
      <w:r>
        <w:rPr>
          <w:rStyle w:val="FontStyle30"/>
        </w:rPr>
        <w:br/>
      </w:r>
      <w:r>
        <w:rPr>
          <w:rStyle w:val="FontStyle29"/>
        </w:rPr>
        <w:t>Федеральные государственные требования - устанавливают нормы и</w:t>
      </w:r>
    </w:p>
    <w:p w:rsidR="00000000" w:rsidRDefault="00F717EE">
      <w:pPr>
        <w:pStyle w:val="Style2"/>
        <w:widowControl/>
        <w:spacing w:line="485" w:lineRule="exact"/>
        <w:jc w:val="both"/>
        <w:rPr>
          <w:rStyle w:val="FontStyle29"/>
        </w:rPr>
      </w:pPr>
      <w:r>
        <w:rPr>
          <w:rStyle w:val="FontStyle29"/>
        </w:rPr>
        <w:t>положения, обязательные при реализации основной общеобразовательной</w:t>
      </w:r>
    </w:p>
    <w:p w:rsidR="00000000" w:rsidRDefault="00F717EE">
      <w:pPr>
        <w:pStyle w:val="Style9"/>
        <w:widowControl/>
        <w:spacing w:before="62"/>
        <w:rPr>
          <w:rStyle w:val="FontStyle29"/>
        </w:rPr>
      </w:pPr>
      <w:r>
        <w:rPr>
          <w:rStyle w:val="FontStyle29"/>
        </w:rPr>
        <w:t>про</w:t>
      </w:r>
      <w:r>
        <w:rPr>
          <w:rStyle w:val="FontStyle29"/>
        </w:rPr>
        <w:t>граммы дошкольного образования образовательными учреждениями. ФГТ направлены на реализацию следующих образовательных областей:</w:t>
      </w:r>
    </w:p>
    <w:p w:rsidR="00000000" w:rsidRDefault="009807BC">
      <w:pPr>
        <w:framePr w:h="3038" w:hSpace="38" w:wrap="auto" w:vAnchor="text" w:hAnchor="text" w:x="5219" w:y="875"/>
        <w:widowControl/>
      </w:pPr>
      <w:r>
        <w:rPr>
          <w:noProof/>
        </w:rPr>
        <w:drawing>
          <wp:inline distT="0" distB="0" distL="0" distR="0">
            <wp:extent cx="2838450" cy="1924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 w:rsidP="009807BC">
      <w:pPr>
        <w:pStyle w:val="Style13"/>
        <w:widowControl/>
        <w:numPr>
          <w:ilvl w:val="0"/>
          <w:numId w:val="6"/>
        </w:numPr>
        <w:tabs>
          <w:tab w:val="left" w:pos="1426"/>
        </w:tabs>
        <w:spacing w:before="5" w:line="499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«Физическая культура»;</w:t>
      </w:r>
    </w:p>
    <w:p w:rsidR="00000000" w:rsidRDefault="00F717EE" w:rsidP="009807BC">
      <w:pPr>
        <w:pStyle w:val="Style13"/>
        <w:widowControl/>
        <w:numPr>
          <w:ilvl w:val="0"/>
          <w:numId w:val="6"/>
        </w:numPr>
        <w:tabs>
          <w:tab w:val="left" w:pos="1426"/>
        </w:tabs>
        <w:spacing w:before="5" w:line="499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«Здоровье»;</w:t>
      </w:r>
    </w:p>
    <w:p w:rsidR="00000000" w:rsidRDefault="00F717EE" w:rsidP="009807BC">
      <w:pPr>
        <w:pStyle w:val="Style13"/>
        <w:widowControl/>
        <w:numPr>
          <w:ilvl w:val="0"/>
          <w:numId w:val="6"/>
        </w:numPr>
        <w:tabs>
          <w:tab w:val="left" w:pos="1426"/>
        </w:tabs>
        <w:spacing w:line="499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«Безопасность»;</w:t>
      </w:r>
    </w:p>
    <w:p w:rsidR="00000000" w:rsidRDefault="00F717EE" w:rsidP="009807BC">
      <w:pPr>
        <w:pStyle w:val="Style13"/>
        <w:widowControl/>
        <w:numPr>
          <w:ilvl w:val="0"/>
          <w:numId w:val="6"/>
        </w:numPr>
        <w:tabs>
          <w:tab w:val="left" w:pos="1426"/>
        </w:tabs>
        <w:spacing w:line="499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«Социализация»;</w:t>
      </w:r>
    </w:p>
    <w:p w:rsidR="00000000" w:rsidRDefault="00F717EE">
      <w:pPr>
        <w:pStyle w:val="Style13"/>
        <w:widowControl/>
        <w:tabs>
          <w:tab w:val="left" w:pos="1090"/>
        </w:tabs>
        <w:spacing w:before="5" w:line="499" w:lineRule="exact"/>
        <w:ind w:left="739" w:firstLine="0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«Труд»;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430"/>
        </w:tabs>
        <w:spacing w:line="499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«Познание»;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430"/>
        </w:tabs>
        <w:spacing w:line="499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«Коммуникация»;</w:t>
      </w:r>
    </w:p>
    <w:p w:rsidR="00000000" w:rsidRDefault="00F717EE">
      <w:pPr>
        <w:pStyle w:val="Style13"/>
        <w:widowControl/>
        <w:tabs>
          <w:tab w:val="left" w:pos="1421"/>
        </w:tabs>
        <w:spacing w:line="499" w:lineRule="exact"/>
        <w:ind w:right="4666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«Чтение художественной литературы»;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430"/>
        </w:tabs>
        <w:spacing w:line="499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«Художественное творчество»;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430"/>
        </w:tabs>
        <w:spacing w:before="19" w:line="485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«Музыка».</w:t>
      </w:r>
    </w:p>
    <w:p w:rsidR="00000000" w:rsidRDefault="00F717EE">
      <w:pPr>
        <w:pStyle w:val="Style8"/>
        <w:widowControl/>
        <w:spacing w:line="485" w:lineRule="exact"/>
        <w:ind w:firstLine="710"/>
        <w:rPr>
          <w:rStyle w:val="FontStyle29"/>
        </w:rPr>
      </w:pPr>
      <w:r>
        <w:rPr>
          <w:rStyle w:val="FontStyle29"/>
        </w:rPr>
        <w:t>Образовательная область «Физическая культура» направлена на достижение целей формирования у детей интереса к физической культуре и цел</w:t>
      </w:r>
      <w:r>
        <w:rPr>
          <w:rStyle w:val="FontStyle29"/>
        </w:rPr>
        <w:t>енаправленного развития у детей физических и волевых качеств.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Образовательная область «Здоровье» направлена на достижение целей охраны здоровья детей и формирование основы культуры здоровья.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Образовательная область «Безопасность» направлена на достижение ц</w:t>
      </w:r>
      <w:r>
        <w:rPr>
          <w:rStyle w:val="FontStyle29"/>
        </w:rPr>
        <w:t>елей формирования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000000" w:rsidRDefault="00F717EE">
      <w:pPr>
        <w:pStyle w:val="Style8"/>
        <w:widowControl/>
        <w:spacing w:before="5" w:line="485" w:lineRule="exact"/>
        <w:ind w:firstLine="706"/>
        <w:rPr>
          <w:rStyle w:val="FontStyle29"/>
        </w:rPr>
      </w:pPr>
      <w:r>
        <w:rPr>
          <w:rStyle w:val="FontStyle29"/>
        </w:rPr>
        <w:t>Образовательная область «Социализация» направлена на достижение целей освоения первоначальных представлен</w:t>
      </w:r>
      <w:r>
        <w:rPr>
          <w:rStyle w:val="FontStyle29"/>
        </w:rPr>
        <w:t>ий социального характера и включения детей в систему социальных отношений.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Образовательная область «Труд» направлена на достижение цели формирования положительного отношения к труду.</w:t>
      </w:r>
    </w:p>
    <w:p w:rsidR="00000000" w:rsidRDefault="00F717EE">
      <w:pPr>
        <w:pStyle w:val="Style8"/>
        <w:widowControl/>
        <w:spacing w:line="485" w:lineRule="exact"/>
        <w:ind w:firstLine="710"/>
        <w:rPr>
          <w:rStyle w:val="FontStyle29"/>
        </w:rPr>
      </w:pPr>
      <w:r>
        <w:rPr>
          <w:rStyle w:val="FontStyle29"/>
        </w:rPr>
        <w:lastRenderedPageBreak/>
        <w:t>Образовательная область «Познание» направлена на достижение целей развити</w:t>
      </w:r>
      <w:r>
        <w:rPr>
          <w:rStyle w:val="FontStyle29"/>
        </w:rPr>
        <w:t>я у детей познавательных интересов, интеллектуального развития.</w:t>
      </w:r>
    </w:p>
    <w:p w:rsidR="00000000" w:rsidRDefault="00F717EE">
      <w:pPr>
        <w:pStyle w:val="Style8"/>
        <w:widowControl/>
        <w:spacing w:before="62" w:line="485" w:lineRule="exact"/>
        <w:ind w:firstLine="701"/>
        <w:rPr>
          <w:rStyle w:val="FontStyle29"/>
        </w:rPr>
      </w:pPr>
      <w:r>
        <w:rPr>
          <w:rStyle w:val="FontStyle29"/>
        </w:rPr>
        <w:t>Образовательная область «Коммуникация» направлена на достижение целей овладения конструктивными способами и средствами взаимодействия с окружающими людьми.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Образовательная область «Чтение худо</w:t>
      </w:r>
      <w:r>
        <w:rPr>
          <w:rStyle w:val="FontStyle29"/>
        </w:rPr>
        <w:t>жественной литературы» направлена на достижение цели формирования интереса и потребности в чтении (восприятии книг).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 xml:space="preserve">Образовательная область «Художественное творчество» направлена на достижение целей формирования интереса к эстетической стороне окружающей </w:t>
      </w:r>
      <w:r>
        <w:rPr>
          <w:rStyle w:val="FontStyle29"/>
        </w:rPr>
        <w:t>действительности, удовлетворении потребности детей в самовыражении.</w:t>
      </w:r>
    </w:p>
    <w:p w:rsidR="00000000" w:rsidRDefault="00F717EE">
      <w:pPr>
        <w:pStyle w:val="Style8"/>
        <w:widowControl/>
        <w:spacing w:line="485" w:lineRule="exact"/>
        <w:ind w:firstLine="710"/>
        <w:rPr>
          <w:rStyle w:val="FontStyle29"/>
        </w:rPr>
      </w:pPr>
      <w:r>
        <w:rPr>
          <w:rStyle w:val="FontStyle29"/>
        </w:rPr>
        <w:t>Образовательная область «Музыка» направлена на достижение цели развития музыкальности детей, способности эмоционально воспринимать музыку.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Содержание основной программы включает совокупнос</w:t>
      </w:r>
      <w:r>
        <w:rPr>
          <w:rStyle w:val="FontStyle29"/>
        </w:rPr>
        <w:t>ть образовательных областей, которые обеспечат разностороннее развитие детей с у чётом их возраста по основным направлениям - физическому, социально-личностному, познавательно-речевому и художественно-эстетическому.</w:t>
      </w:r>
    </w:p>
    <w:p w:rsidR="00000000" w:rsidRDefault="009807BC">
      <w:pPr>
        <w:framePr w:h="1896" w:hSpace="38" w:wrap="auto" w:vAnchor="text" w:hAnchor="text" w:x="6183" w:y="1527"/>
        <w:widowControl/>
      </w:pPr>
      <w:r>
        <w:rPr>
          <w:noProof/>
        </w:rPr>
        <w:drawing>
          <wp:inline distT="0" distB="0" distL="0" distR="0">
            <wp:extent cx="2244725" cy="11995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>
      <w:pPr>
        <w:pStyle w:val="Style8"/>
        <w:widowControl/>
        <w:tabs>
          <w:tab w:val="left" w:pos="7594"/>
          <w:tab w:val="left" w:leader="underscore" w:pos="9403"/>
        </w:tabs>
        <w:spacing w:line="485" w:lineRule="exact"/>
        <w:ind w:firstLine="701"/>
        <w:rPr>
          <w:rStyle w:val="FontStyle31"/>
          <w:spacing w:val="0"/>
        </w:rPr>
      </w:pPr>
      <w:r>
        <w:rPr>
          <w:rStyle w:val="FontStyle29"/>
        </w:rPr>
        <w:t>Прог</w:t>
      </w:r>
      <w:r>
        <w:rPr>
          <w:rStyle w:val="FontStyle29"/>
        </w:rPr>
        <w:t>рамма предлагает реализовывать данные образовательные области</w:t>
      </w:r>
      <w:r>
        <w:rPr>
          <w:rStyle w:val="FontStyle29"/>
        </w:rPr>
        <w:br/>
        <w:t>(за исключением «Здоровье», «Безопасность») через следующие виды</w:t>
      </w:r>
      <w:r>
        <w:rPr>
          <w:rStyle w:val="FontStyle29"/>
        </w:rPr>
        <w:br/>
        <w:t>организованной деятельности:</w:t>
      </w:r>
      <w:r>
        <w:rPr>
          <w:rStyle w:val="FontStyle29"/>
          <w:sz w:val="20"/>
          <w:szCs w:val="20"/>
        </w:rPr>
        <w:tab/>
      </w:r>
      <w:r>
        <w:rPr>
          <w:rStyle w:val="FontStyle31"/>
        </w:rPr>
        <w:t>.</w:t>
      </w:r>
      <w:r>
        <w:rPr>
          <w:rStyle w:val="FontStyle31"/>
          <w:vertAlign w:val="subscript"/>
        </w:rPr>
        <w:t>:1</w:t>
      </w:r>
      <w:r>
        <w:rPr>
          <w:rStyle w:val="FontStyle31"/>
        </w:rPr>
        <w:t xml:space="preserve"> </w:t>
      </w:r>
      <w:r>
        <w:rPr>
          <w:rStyle w:val="FontStyle29"/>
        </w:rPr>
        <w:t xml:space="preserve">&amp; </w:t>
      </w:r>
      <w:r>
        <w:rPr>
          <w:rStyle w:val="FontStyle31"/>
        </w:rPr>
        <w:t>щ       :</w:t>
      </w:r>
      <w:r>
        <w:rPr>
          <w:rStyle w:val="FontStyle31"/>
          <w:spacing w:val="0"/>
        </w:rPr>
        <w:tab/>
      </w:r>
    </w:p>
    <w:p w:rsidR="00000000" w:rsidRDefault="00F717EE">
      <w:pPr>
        <w:pStyle w:val="Style26"/>
        <w:widowControl/>
        <w:tabs>
          <w:tab w:val="left" w:pos="1075"/>
        </w:tabs>
        <w:spacing w:before="10" w:line="485" w:lineRule="exact"/>
        <w:ind w:left="1075"/>
        <w:rPr>
          <w:rStyle w:val="FontStyle30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 xml:space="preserve">«Физическая культура» - </w:t>
      </w:r>
      <w:r>
        <w:rPr>
          <w:rStyle w:val="FontStyle30"/>
        </w:rPr>
        <w:t>двигательная деятельность;</w:t>
      </w:r>
    </w:p>
    <w:p w:rsidR="00000000" w:rsidRDefault="00F717EE" w:rsidP="009807BC">
      <w:pPr>
        <w:pStyle w:val="Style24"/>
        <w:widowControl/>
        <w:numPr>
          <w:ilvl w:val="0"/>
          <w:numId w:val="6"/>
        </w:numPr>
        <w:tabs>
          <w:tab w:val="left" w:pos="1421"/>
        </w:tabs>
        <w:spacing w:before="10"/>
        <w:rPr>
          <w:rStyle w:val="FontStyle29"/>
        </w:rPr>
      </w:pPr>
      <w:r>
        <w:rPr>
          <w:rStyle w:val="FontStyle29"/>
        </w:rPr>
        <w:t xml:space="preserve">«Социализация»       -    </w:t>
      </w:r>
      <w:r>
        <w:rPr>
          <w:rStyle w:val="FontStyle29"/>
        </w:rPr>
        <w:t xml:space="preserve">   </w:t>
      </w:r>
      <w:r>
        <w:rPr>
          <w:rStyle w:val="FontStyle30"/>
        </w:rPr>
        <w:t>игровая деятельность;</w:t>
      </w:r>
    </w:p>
    <w:p w:rsidR="00000000" w:rsidRDefault="00F717EE" w:rsidP="009807BC">
      <w:pPr>
        <w:pStyle w:val="Style26"/>
        <w:widowControl/>
        <w:numPr>
          <w:ilvl w:val="0"/>
          <w:numId w:val="6"/>
        </w:numPr>
        <w:tabs>
          <w:tab w:val="left" w:pos="1421"/>
        </w:tabs>
        <w:spacing w:before="10" w:line="485" w:lineRule="exact"/>
        <w:ind w:left="715" w:firstLine="0"/>
        <w:rPr>
          <w:rStyle w:val="FontStyle29"/>
        </w:rPr>
      </w:pPr>
      <w:r>
        <w:rPr>
          <w:rStyle w:val="FontStyle29"/>
        </w:rPr>
        <w:t xml:space="preserve">«Труд» - </w:t>
      </w:r>
      <w:r>
        <w:rPr>
          <w:rStyle w:val="FontStyle30"/>
        </w:rPr>
        <w:t>трудовая деятельность;</w:t>
      </w:r>
    </w:p>
    <w:p w:rsidR="00000000" w:rsidRDefault="00F717EE" w:rsidP="009807BC">
      <w:pPr>
        <w:pStyle w:val="Style26"/>
        <w:widowControl/>
        <w:numPr>
          <w:ilvl w:val="0"/>
          <w:numId w:val="6"/>
        </w:numPr>
        <w:tabs>
          <w:tab w:val="left" w:pos="1421"/>
        </w:tabs>
        <w:spacing w:before="187" w:line="240" w:lineRule="auto"/>
        <w:ind w:left="715" w:firstLine="0"/>
        <w:rPr>
          <w:rStyle w:val="FontStyle29"/>
        </w:rPr>
      </w:pPr>
      <w:r>
        <w:rPr>
          <w:rStyle w:val="FontStyle29"/>
        </w:rPr>
        <w:t xml:space="preserve">«Познание» - </w:t>
      </w:r>
      <w:r>
        <w:rPr>
          <w:rStyle w:val="FontStyle30"/>
        </w:rPr>
        <w:t>познавательно-исследовательская деятельность;</w:t>
      </w:r>
    </w:p>
    <w:p w:rsidR="00000000" w:rsidRDefault="00F717EE" w:rsidP="009807BC">
      <w:pPr>
        <w:pStyle w:val="Style26"/>
        <w:widowControl/>
        <w:numPr>
          <w:ilvl w:val="0"/>
          <w:numId w:val="6"/>
        </w:numPr>
        <w:tabs>
          <w:tab w:val="left" w:pos="1421"/>
        </w:tabs>
        <w:spacing w:before="230" w:line="240" w:lineRule="auto"/>
        <w:ind w:left="715" w:firstLine="0"/>
        <w:rPr>
          <w:rStyle w:val="FontStyle29"/>
        </w:rPr>
      </w:pPr>
      <w:r>
        <w:rPr>
          <w:rStyle w:val="FontStyle29"/>
        </w:rPr>
        <w:t xml:space="preserve">«Коммуникация» - </w:t>
      </w:r>
      <w:r>
        <w:rPr>
          <w:rStyle w:val="FontStyle30"/>
        </w:rPr>
        <w:t>коммуникативная деятельность;</w:t>
      </w:r>
    </w:p>
    <w:p w:rsidR="00000000" w:rsidRDefault="00F717EE" w:rsidP="009807BC">
      <w:pPr>
        <w:pStyle w:val="Style24"/>
        <w:widowControl/>
        <w:numPr>
          <w:ilvl w:val="0"/>
          <w:numId w:val="6"/>
        </w:numPr>
        <w:tabs>
          <w:tab w:val="left" w:pos="1421"/>
          <w:tab w:val="left" w:pos="7910"/>
        </w:tabs>
        <w:spacing w:before="58" w:line="480" w:lineRule="exact"/>
        <w:jc w:val="both"/>
        <w:rPr>
          <w:rStyle w:val="FontStyle29"/>
        </w:rPr>
      </w:pPr>
      <w:r>
        <w:rPr>
          <w:rStyle w:val="FontStyle29"/>
        </w:rPr>
        <w:t>«Чтение художественной литературы»</w:t>
      </w:r>
      <w:r>
        <w:rPr>
          <w:rStyle w:val="FontStyle29"/>
          <w:sz w:val="20"/>
          <w:szCs w:val="20"/>
        </w:rPr>
        <w:tab/>
      </w:r>
      <w:r>
        <w:rPr>
          <w:rStyle w:val="FontStyle30"/>
        </w:rPr>
        <w:t xml:space="preserve">восприятия художественной литературы, как </w:t>
      </w:r>
      <w:r>
        <w:rPr>
          <w:rStyle w:val="FontStyle30"/>
        </w:rPr>
        <w:t>особого вида детской деятельности;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62" w:line="240" w:lineRule="auto"/>
        <w:ind w:left="701" w:firstLine="0"/>
        <w:jc w:val="left"/>
        <w:rPr>
          <w:rStyle w:val="FontStyle29"/>
        </w:rPr>
      </w:pPr>
      <w:r>
        <w:rPr>
          <w:rStyle w:val="FontStyle29"/>
        </w:rPr>
        <w:t xml:space="preserve">«Художественное творчество» - </w:t>
      </w:r>
      <w:r>
        <w:rPr>
          <w:rStyle w:val="FontStyle30"/>
        </w:rPr>
        <w:t>продуктивная деятельность;</w:t>
      </w:r>
    </w:p>
    <w:p w:rsidR="00000000" w:rsidRDefault="00F717EE" w:rsidP="009807BC">
      <w:pPr>
        <w:pStyle w:val="Style22"/>
        <w:widowControl/>
        <w:numPr>
          <w:ilvl w:val="0"/>
          <w:numId w:val="4"/>
        </w:numPr>
        <w:tabs>
          <w:tab w:val="left" w:pos="1397"/>
        </w:tabs>
        <w:spacing w:before="58" w:line="485" w:lineRule="exact"/>
        <w:ind w:left="701"/>
        <w:rPr>
          <w:rStyle w:val="FontStyle29"/>
        </w:rPr>
      </w:pPr>
      <w:r>
        <w:rPr>
          <w:rStyle w:val="FontStyle29"/>
        </w:rPr>
        <w:t xml:space="preserve">«Музыка» - </w:t>
      </w:r>
      <w:r>
        <w:rPr>
          <w:rStyle w:val="FontStyle30"/>
        </w:rPr>
        <w:t>музыкально-художественная деятельность.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lastRenderedPageBreak/>
        <w:t>Каждое занятие должно носить интегративный характер, что даёт возможность решения нескольких разноплановы</w:t>
      </w:r>
      <w:r>
        <w:rPr>
          <w:rStyle w:val="FontStyle29"/>
        </w:rPr>
        <w:t>х задач в рамках одного занятия. Опираясь на интеграцию образовательных областей, воспитатель разрабатывает комплексно-тематическое планирование на год.</w:t>
      </w:r>
    </w:p>
    <w:p w:rsidR="00000000" w:rsidRDefault="00F717EE">
      <w:pPr>
        <w:pStyle w:val="Style17"/>
        <w:widowControl/>
        <w:spacing w:line="485" w:lineRule="exact"/>
        <w:ind w:left="710"/>
        <w:rPr>
          <w:rStyle w:val="FontStyle30"/>
        </w:rPr>
      </w:pPr>
      <w:r>
        <w:rPr>
          <w:rStyle w:val="FontStyle30"/>
        </w:rPr>
        <w:t>Формы работы с детьми</w:t>
      </w:r>
    </w:p>
    <w:p w:rsidR="00000000" w:rsidRDefault="00F717EE">
      <w:pPr>
        <w:pStyle w:val="Style8"/>
        <w:widowControl/>
        <w:spacing w:line="485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Двигательная деятельность: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игровая беседа с элементами движений;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подвижны</w:t>
      </w:r>
      <w:r>
        <w:rPr>
          <w:rStyle w:val="FontStyle29"/>
        </w:rPr>
        <w:t>е игры с правилами;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5"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подвижные дидактические игры;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физические игровые упражнения;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29" w:line="480" w:lineRule="exact"/>
        <w:ind w:firstLine="701"/>
        <w:rPr>
          <w:rStyle w:val="FontStyle29"/>
        </w:rPr>
      </w:pPr>
      <w:r>
        <w:rPr>
          <w:rStyle w:val="FontStyle29"/>
        </w:rPr>
        <w:t>соревнования, полоролевые игры, физическая культура, физкультминутки.</w:t>
      </w:r>
    </w:p>
    <w:p w:rsidR="00000000" w:rsidRDefault="00F717EE">
      <w:pPr>
        <w:pStyle w:val="Style8"/>
        <w:widowControl/>
        <w:spacing w:before="10" w:line="480" w:lineRule="exact"/>
        <w:ind w:left="691" w:firstLine="0"/>
        <w:jc w:val="left"/>
        <w:rPr>
          <w:rStyle w:val="FontStyle29"/>
        </w:rPr>
      </w:pPr>
      <w:r>
        <w:rPr>
          <w:rStyle w:val="FontStyle29"/>
        </w:rPr>
        <w:t>Игровая деятельность: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5"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сюжетно-ролевые игры;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игры с правилами;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5"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дидактические игры;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театрализованные игры;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397"/>
        </w:tabs>
        <w:spacing w:before="5" w:line="504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пальчиковый театр;</w:t>
      </w:r>
    </w:p>
    <w:p w:rsidR="00000000" w:rsidRDefault="00F717EE">
      <w:pPr>
        <w:widowControl/>
        <w:rPr>
          <w:sz w:val="2"/>
          <w:szCs w:val="2"/>
        </w:rPr>
      </w:pPr>
    </w:p>
    <w:p w:rsidR="00000000" w:rsidRDefault="00F717EE" w:rsidP="009807BC">
      <w:pPr>
        <w:pStyle w:val="Style18"/>
        <w:widowControl/>
        <w:numPr>
          <w:ilvl w:val="0"/>
          <w:numId w:val="7"/>
        </w:numPr>
        <w:tabs>
          <w:tab w:val="left" w:pos="1382"/>
        </w:tabs>
        <w:spacing w:before="24"/>
        <w:ind w:left="677" w:right="5808"/>
        <w:rPr>
          <w:rStyle w:val="FontStyle29"/>
        </w:rPr>
      </w:pPr>
      <w:r>
        <w:rPr>
          <w:rStyle w:val="FontStyle29"/>
        </w:rPr>
        <w:t>настольный театр. Трудовая деятельность: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382"/>
        </w:tabs>
        <w:spacing w:before="192" w:line="240" w:lineRule="auto"/>
        <w:ind w:left="677" w:firstLine="0"/>
        <w:jc w:val="left"/>
        <w:rPr>
          <w:rStyle w:val="FontStyle29"/>
        </w:rPr>
      </w:pPr>
      <w:r>
        <w:rPr>
          <w:rStyle w:val="FontStyle29"/>
        </w:rPr>
        <w:t>дежурство;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382"/>
        </w:tabs>
        <w:spacing w:before="226" w:line="240" w:lineRule="auto"/>
        <w:ind w:left="677" w:firstLine="0"/>
        <w:jc w:val="left"/>
        <w:rPr>
          <w:rStyle w:val="FontStyle29"/>
        </w:rPr>
      </w:pPr>
      <w:r>
        <w:rPr>
          <w:rStyle w:val="FontStyle29"/>
        </w:rPr>
        <w:t>трудовые поручения;</w:t>
      </w:r>
    </w:p>
    <w:p w:rsidR="00000000" w:rsidRDefault="00F717EE" w:rsidP="009807BC">
      <w:pPr>
        <w:pStyle w:val="Style18"/>
        <w:widowControl/>
        <w:numPr>
          <w:ilvl w:val="0"/>
          <w:numId w:val="7"/>
        </w:numPr>
        <w:tabs>
          <w:tab w:val="left" w:pos="1382"/>
        </w:tabs>
        <w:spacing w:before="72"/>
        <w:ind w:left="677"/>
        <w:jc w:val="left"/>
        <w:rPr>
          <w:rStyle w:val="FontStyle29"/>
        </w:rPr>
      </w:pPr>
      <w:r>
        <w:rPr>
          <w:rStyle w:val="FontStyle29"/>
        </w:rPr>
        <w:t>совместная деятельность по уходу за комнатными растениями. Познавательно-исследовательская деятельность: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382"/>
        </w:tabs>
        <w:spacing w:before="5" w:line="504" w:lineRule="exact"/>
        <w:ind w:left="677" w:firstLine="0"/>
        <w:jc w:val="left"/>
        <w:rPr>
          <w:rStyle w:val="FontStyle29"/>
        </w:rPr>
      </w:pPr>
      <w:r>
        <w:rPr>
          <w:rStyle w:val="FontStyle29"/>
        </w:rPr>
        <w:t>наблюде</w:t>
      </w:r>
      <w:r>
        <w:rPr>
          <w:rStyle w:val="FontStyle29"/>
        </w:rPr>
        <w:t>ние;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382"/>
        </w:tabs>
        <w:spacing w:line="504" w:lineRule="exact"/>
        <w:ind w:left="677" w:firstLine="0"/>
        <w:jc w:val="left"/>
        <w:rPr>
          <w:rStyle w:val="FontStyle29"/>
        </w:rPr>
      </w:pPr>
      <w:r>
        <w:rPr>
          <w:rStyle w:val="FontStyle29"/>
        </w:rPr>
        <w:t>экскурсия;</w:t>
      </w:r>
    </w:p>
    <w:p w:rsidR="00000000" w:rsidRDefault="00F717EE" w:rsidP="009807BC">
      <w:pPr>
        <w:pStyle w:val="Style13"/>
        <w:widowControl/>
        <w:numPr>
          <w:ilvl w:val="0"/>
          <w:numId w:val="7"/>
        </w:numPr>
        <w:tabs>
          <w:tab w:val="left" w:pos="1382"/>
        </w:tabs>
        <w:spacing w:before="5" w:line="504" w:lineRule="exact"/>
        <w:ind w:left="677" w:firstLine="0"/>
        <w:jc w:val="left"/>
        <w:rPr>
          <w:rStyle w:val="FontStyle29"/>
        </w:rPr>
      </w:pPr>
      <w:r>
        <w:rPr>
          <w:rStyle w:val="FontStyle29"/>
        </w:rPr>
        <w:t>решения проблемных ситуаций, экспериментирования;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62" w:line="240" w:lineRule="auto"/>
        <w:ind w:left="710"/>
        <w:jc w:val="left"/>
        <w:rPr>
          <w:rStyle w:val="FontStyle29"/>
        </w:rPr>
      </w:pPr>
      <w:r>
        <w:rPr>
          <w:rStyle w:val="FontStyle29"/>
        </w:rPr>
        <w:t>коллекционирование;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48" w:line="494" w:lineRule="exact"/>
        <w:ind w:left="710"/>
        <w:jc w:val="left"/>
        <w:rPr>
          <w:rStyle w:val="FontStyle29"/>
        </w:rPr>
      </w:pPr>
      <w:r>
        <w:rPr>
          <w:rStyle w:val="FontStyle29"/>
        </w:rPr>
        <w:t>моделирование;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5" w:line="494" w:lineRule="exact"/>
        <w:ind w:left="710"/>
        <w:jc w:val="left"/>
        <w:rPr>
          <w:rStyle w:val="FontStyle29"/>
        </w:rPr>
      </w:pPr>
      <w:r>
        <w:rPr>
          <w:rStyle w:val="FontStyle29"/>
        </w:rPr>
        <w:t>реализация проекта;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494" w:lineRule="exact"/>
        <w:ind w:left="710" w:right="3110"/>
        <w:jc w:val="left"/>
        <w:rPr>
          <w:rStyle w:val="FontStyle29"/>
        </w:rPr>
      </w:pPr>
      <w:r>
        <w:rPr>
          <w:rStyle w:val="FontStyle29"/>
        </w:rPr>
        <w:lastRenderedPageBreak/>
        <w:t>сюжетные игры; игры с правилами. Коммуникативная деятельность: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5" w:line="504" w:lineRule="exact"/>
        <w:ind w:left="710"/>
        <w:jc w:val="left"/>
        <w:rPr>
          <w:rStyle w:val="FontStyle29"/>
        </w:rPr>
      </w:pPr>
      <w:r>
        <w:rPr>
          <w:rStyle w:val="FontStyle29"/>
        </w:rPr>
        <w:t>беседа;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4" w:lineRule="exact"/>
        <w:ind w:left="710"/>
        <w:jc w:val="left"/>
        <w:rPr>
          <w:rStyle w:val="FontStyle29"/>
        </w:rPr>
      </w:pPr>
      <w:r>
        <w:rPr>
          <w:rStyle w:val="FontStyle29"/>
        </w:rPr>
        <w:t>ситуативный разговор;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4" w:lineRule="exact"/>
        <w:ind w:left="710"/>
        <w:jc w:val="left"/>
        <w:rPr>
          <w:rStyle w:val="FontStyle29"/>
        </w:rPr>
      </w:pPr>
      <w:r>
        <w:rPr>
          <w:rStyle w:val="FontStyle29"/>
        </w:rPr>
        <w:t>речева</w:t>
      </w:r>
      <w:r>
        <w:rPr>
          <w:rStyle w:val="FontStyle29"/>
        </w:rPr>
        <w:t>я ситуация;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4" w:lineRule="exact"/>
        <w:ind w:left="710"/>
        <w:jc w:val="left"/>
        <w:rPr>
          <w:rStyle w:val="FontStyle29"/>
        </w:rPr>
      </w:pPr>
      <w:r>
        <w:rPr>
          <w:rStyle w:val="FontStyle29"/>
        </w:rPr>
        <w:t>составление и отгадывание загадок;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19" w:line="490" w:lineRule="exact"/>
        <w:ind w:left="710"/>
        <w:jc w:val="left"/>
        <w:rPr>
          <w:rStyle w:val="FontStyle29"/>
        </w:rPr>
      </w:pPr>
      <w:r>
        <w:rPr>
          <w:rStyle w:val="FontStyle29"/>
        </w:rPr>
        <w:t>сюжетные игры;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490" w:lineRule="exact"/>
        <w:ind w:left="710" w:right="3110"/>
        <w:jc w:val="left"/>
        <w:rPr>
          <w:rStyle w:val="FontStyle29"/>
        </w:rPr>
      </w:pPr>
      <w:r>
        <w:rPr>
          <w:rStyle w:val="FontStyle29"/>
        </w:rPr>
        <w:t>игры с правилами. Восприятие художественной литературы: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9" w:lineRule="exact"/>
        <w:ind w:left="710"/>
        <w:jc w:val="left"/>
        <w:rPr>
          <w:rStyle w:val="FontStyle29"/>
        </w:rPr>
      </w:pPr>
      <w:r>
        <w:rPr>
          <w:rStyle w:val="FontStyle29"/>
        </w:rPr>
        <w:t>чтение;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9" w:lineRule="exact"/>
        <w:ind w:left="710"/>
        <w:jc w:val="left"/>
        <w:rPr>
          <w:rStyle w:val="FontStyle29"/>
        </w:rPr>
      </w:pPr>
      <w:r>
        <w:rPr>
          <w:rStyle w:val="FontStyle29"/>
        </w:rPr>
        <w:t>обсуждение;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509" w:lineRule="exact"/>
        <w:ind w:left="710"/>
        <w:jc w:val="left"/>
        <w:rPr>
          <w:rStyle w:val="FontStyle29"/>
        </w:rPr>
      </w:pPr>
      <w:r>
        <w:rPr>
          <w:rStyle w:val="FontStyle29"/>
        </w:rPr>
        <w:t>разучивание;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14"/>
        <w:ind w:left="710" w:right="3629"/>
        <w:jc w:val="left"/>
        <w:rPr>
          <w:rStyle w:val="FontStyle29"/>
        </w:rPr>
      </w:pPr>
      <w:r>
        <w:rPr>
          <w:rStyle w:val="FontStyle29"/>
        </w:rPr>
        <w:t>ситуативный разговор с детьми. Продуктивная деятельность: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14" w:line="494" w:lineRule="exact"/>
        <w:ind w:left="710"/>
        <w:jc w:val="left"/>
        <w:rPr>
          <w:rStyle w:val="FontStyle29"/>
        </w:rPr>
      </w:pPr>
      <w:r>
        <w:rPr>
          <w:rStyle w:val="FontStyle29"/>
        </w:rPr>
        <w:t>мастерская по и</w:t>
      </w:r>
      <w:r>
        <w:rPr>
          <w:rStyle w:val="FontStyle29"/>
        </w:rPr>
        <w:t>зготовлению продуктов детского творчества;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line="494" w:lineRule="exact"/>
        <w:ind w:left="710" w:right="3110"/>
        <w:jc w:val="left"/>
        <w:rPr>
          <w:rStyle w:val="FontStyle29"/>
        </w:rPr>
      </w:pPr>
      <w:r>
        <w:rPr>
          <w:rStyle w:val="FontStyle29"/>
        </w:rPr>
        <w:t>реализация проектов. Музыкально художественная деятельность: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5" w:line="494" w:lineRule="exact"/>
        <w:ind w:left="710"/>
        <w:jc w:val="left"/>
        <w:rPr>
          <w:rStyle w:val="FontStyle29"/>
        </w:rPr>
      </w:pPr>
      <w:r>
        <w:rPr>
          <w:rStyle w:val="FontStyle29"/>
        </w:rPr>
        <w:t>слушание и исполнение музыкальных произведений;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14" w:line="485" w:lineRule="exact"/>
        <w:ind w:left="710"/>
        <w:jc w:val="left"/>
        <w:rPr>
          <w:rStyle w:val="FontStyle29"/>
        </w:rPr>
      </w:pPr>
      <w:r>
        <w:rPr>
          <w:rStyle w:val="FontStyle29"/>
        </w:rPr>
        <w:t>музыкально-дидактические игры.</w:t>
      </w:r>
    </w:p>
    <w:p w:rsidR="00000000" w:rsidRDefault="00F717EE">
      <w:pPr>
        <w:pStyle w:val="Style25"/>
        <w:widowControl/>
        <w:spacing w:before="5"/>
        <w:jc w:val="both"/>
        <w:rPr>
          <w:rStyle w:val="FontStyle30"/>
        </w:rPr>
      </w:pPr>
      <w:r>
        <w:rPr>
          <w:rStyle w:val="FontStyle30"/>
        </w:rPr>
        <w:t>Методы непосредственно-образовательной деятельности и образов</w:t>
      </w:r>
      <w:r>
        <w:rPr>
          <w:rStyle w:val="FontStyle30"/>
        </w:rPr>
        <w:t>ательной деятельности, осуществляемые в ходе режимных моментов.</w:t>
      </w:r>
    </w:p>
    <w:p w:rsidR="00000000" w:rsidRDefault="00F717EE">
      <w:pPr>
        <w:pStyle w:val="Style23"/>
        <w:widowControl/>
        <w:jc w:val="both"/>
        <w:rPr>
          <w:rStyle w:val="FontStyle29"/>
        </w:rPr>
      </w:pPr>
      <w:r>
        <w:rPr>
          <w:rStyle w:val="FontStyle29"/>
        </w:rPr>
        <w:t>Наглядный (показ упражнений, использование пособий, имитация, зрительные ориентиры).</w:t>
      </w:r>
    </w:p>
    <w:p w:rsidR="00000000" w:rsidRDefault="00F717EE">
      <w:pPr>
        <w:pStyle w:val="Style23"/>
        <w:widowControl/>
        <w:ind w:left="701" w:firstLine="0"/>
        <w:rPr>
          <w:rStyle w:val="FontStyle29"/>
        </w:rPr>
      </w:pPr>
      <w:r>
        <w:rPr>
          <w:rStyle w:val="FontStyle29"/>
        </w:rPr>
        <w:t>Наглядно-слуховой (использование музыки).</w:t>
      </w:r>
    </w:p>
    <w:p w:rsidR="00000000" w:rsidRDefault="00F717EE">
      <w:pPr>
        <w:pStyle w:val="Style8"/>
        <w:widowControl/>
        <w:spacing w:before="62" w:line="485" w:lineRule="exact"/>
        <w:rPr>
          <w:rStyle w:val="FontStyle29"/>
        </w:rPr>
      </w:pPr>
      <w:r>
        <w:rPr>
          <w:rStyle w:val="FontStyle29"/>
        </w:rPr>
        <w:t xml:space="preserve">Практический (повторение упражнений, проведение в игровой форме, </w:t>
      </w:r>
      <w:r>
        <w:rPr>
          <w:rStyle w:val="FontStyle29"/>
        </w:rPr>
        <w:t>соревновательной форме).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Словесный (команды, объяснения, вопросы, указания, образные сюжетные рассказы).</w:t>
      </w:r>
    </w:p>
    <w:p w:rsidR="00000000" w:rsidRDefault="00F717EE">
      <w:pPr>
        <w:pStyle w:val="Style17"/>
        <w:widowControl/>
        <w:spacing w:line="485" w:lineRule="exact"/>
        <w:ind w:left="715"/>
        <w:rPr>
          <w:rStyle w:val="FontStyle30"/>
        </w:rPr>
      </w:pPr>
      <w:r>
        <w:rPr>
          <w:rStyle w:val="FontStyle30"/>
        </w:rPr>
        <w:t>2.5.   Прогулка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lastRenderedPageBreak/>
        <w:t>Организации прогулки в новых условиях работы следует уделить особое внимание. Для оптимальной организации прогулки необходимо разделить</w:t>
      </w:r>
      <w:r>
        <w:rPr>
          <w:rStyle w:val="FontStyle29"/>
        </w:rPr>
        <w:t xml:space="preserve"> её на следующие компоненты: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10" w:line="485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беседа, наблюдение;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10" w:line="504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индивидуальная работа;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5" w:line="504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подвижная игра;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line="504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трудовые поручения (труд в природе);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5" w:line="504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исследовательская деятельность (опыты);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19" w:line="480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свободно-двигательная и игровая деятельность.</w:t>
      </w:r>
    </w:p>
    <w:p w:rsidR="00000000" w:rsidRDefault="00F717EE">
      <w:pPr>
        <w:pStyle w:val="Style8"/>
        <w:widowControl/>
        <w:spacing w:before="10" w:line="480" w:lineRule="exact"/>
        <w:ind w:firstLine="0"/>
        <w:jc w:val="left"/>
        <w:rPr>
          <w:rStyle w:val="FontStyle30"/>
        </w:rPr>
      </w:pPr>
      <w:r>
        <w:rPr>
          <w:rStyle w:val="FontStyle29"/>
        </w:rPr>
        <w:t>В рамках ФГТ тематика</w:t>
      </w:r>
      <w:r>
        <w:rPr>
          <w:rStyle w:val="FontStyle29"/>
        </w:rPr>
        <w:t xml:space="preserve"> прогулки должна соответствовать теме, которая проводится в образовательной деятельности. Например: </w:t>
      </w:r>
      <w:r>
        <w:rPr>
          <w:rStyle w:val="FontStyle30"/>
        </w:rPr>
        <w:t>Тема: «Осень».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197" w:line="240" w:lineRule="auto"/>
        <w:ind w:left="706" w:firstLine="0"/>
        <w:jc w:val="left"/>
        <w:rPr>
          <w:rStyle w:val="FontStyle29"/>
        </w:rPr>
      </w:pPr>
      <w:r>
        <w:rPr>
          <w:rStyle w:val="FontStyle29"/>
        </w:rPr>
        <w:t>Беседа: «Листопад».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67" w:line="480" w:lineRule="exact"/>
        <w:ind w:firstLine="706"/>
        <w:rPr>
          <w:rStyle w:val="FontStyle29"/>
        </w:rPr>
      </w:pPr>
      <w:r>
        <w:rPr>
          <w:rStyle w:val="FontStyle29"/>
        </w:rPr>
        <w:t>Наблюдения: ежедневный осмотр участка. Осенние явления природы (туман, мелкий, моросящий, затяжной, холодный дожд</w:t>
      </w:r>
      <w:r>
        <w:rPr>
          <w:rStyle w:val="FontStyle29"/>
        </w:rPr>
        <w:t>ь -определение характера дождя). Сила ветра (использование флюгера). Подготовка к зимовке насекомых. Поведение птиц (объединение в стаи, отлёт и т.д.). Поведение водоплавающих птиц: установление последовательности отлёта птиц. Повадки домашних животных.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29" w:line="475" w:lineRule="exact"/>
        <w:ind w:firstLine="706"/>
        <w:rPr>
          <w:rStyle w:val="FontStyle29"/>
        </w:rPr>
      </w:pPr>
      <w:r>
        <w:rPr>
          <w:rStyle w:val="FontStyle29"/>
        </w:rPr>
        <w:t>Подвижные игры: «Лягушки и цапли», «Догони свою пару», «Третий лишний».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24" w:line="490" w:lineRule="exact"/>
        <w:ind w:firstLine="706"/>
        <w:rPr>
          <w:rStyle w:val="FontStyle29"/>
        </w:rPr>
      </w:pPr>
      <w:r>
        <w:rPr>
          <w:rStyle w:val="FontStyle29"/>
        </w:rPr>
        <w:t>Дидактические игры: «С какой ветки детки?», «Узнай дерево по описанию», «Что изменилось?».</w:t>
      </w:r>
    </w:p>
    <w:p w:rsidR="00000000" w:rsidRDefault="00F717EE" w:rsidP="009807BC">
      <w:pPr>
        <w:pStyle w:val="Style13"/>
        <w:widowControl/>
        <w:numPr>
          <w:ilvl w:val="0"/>
          <w:numId w:val="4"/>
        </w:numPr>
        <w:tabs>
          <w:tab w:val="left" w:pos="1402"/>
        </w:tabs>
        <w:spacing w:before="5" w:line="490" w:lineRule="exact"/>
        <w:ind w:left="706" w:firstLine="0"/>
        <w:jc w:val="left"/>
        <w:rPr>
          <w:rStyle w:val="FontStyle29"/>
        </w:rPr>
      </w:pPr>
      <w:r>
        <w:rPr>
          <w:rStyle w:val="FontStyle29"/>
        </w:rPr>
        <w:t>Исследовательская деятельность:</w:t>
      </w:r>
    </w:p>
    <w:p w:rsidR="00000000" w:rsidRDefault="00F717EE" w:rsidP="009807BC">
      <w:pPr>
        <w:pStyle w:val="Style11"/>
        <w:widowControl/>
        <w:numPr>
          <w:ilvl w:val="0"/>
          <w:numId w:val="9"/>
        </w:numPr>
        <w:tabs>
          <w:tab w:val="left" w:pos="1411"/>
        </w:tabs>
        <w:spacing w:before="62"/>
        <w:ind w:firstLine="701"/>
        <w:rPr>
          <w:rStyle w:val="FontStyle29"/>
        </w:rPr>
      </w:pPr>
      <w:r>
        <w:rPr>
          <w:rStyle w:val="FontStyle29"/>
        </w:rPr>
        <w:t>определение тог</w:t>
      </w:r>
      <w:r>
        <w:rPr>
          <w:rStyle w:val="FontStyle29"/>
        </w:rPr>
        <w:t>о, с какой стороны листа в растение проникает воздух;</w:t>
      </w:r>
    </w:p>
    <w:p w:rsidR="00000000" w:rsidRDefault="00F717EE" w:rsidP="009807BC">
      <w:pPr>
        <w:pStyle w:val="Style11"/>
        <w:widowControl/>
        <w:numPr>
          <w:ilvl w:val="0"/>
          <w:numId w:val="9"/>
        </w:numPr>
        <w:tabs>
          <w:tab w:val="left" w:pos="1411"/>
        </w:tabs>
        <w:ind w:firstLine="701"/>
        <w:rPr>
          <w:rStyle w:val="FontStyle29"/>
        </w:rPr>
      </w:pPr>
      <w:r>
        <w:rPr>
          <w:rStyle w:val="FontStyle29"/>
        </w:rPr>
        <w:t>выяснение причины выхода червей во время дождя на поверхность земли;</w:t>
      </w:r>
    </w:p>
    <w:p w:rsidR="00000000" w:rsidRDefault="00F717EE">
      <w:pPr>
        <w:pStyle w:val="Style11"/>
        <w:widowControl/>
        <w:tabs>
          <w:tab w:val="left" w:pos="1066"/>
        </w:tabs>
        <w:ind w:left="706" w:firstLine="0"/>
        <w:jc w:val="left"/>
        <w:rPr>
          <w:rStyle w:val="FontStyle29"/>
        </w:rPr>
      </w:pPr>
      <w:r>
        <w:rPr>
          <w:rStyle w:val="FontStyle29"/>
        </w:rPr>
        <w:t>3.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жизненный цикл мушек;</w:t>
      </w:r>
    </w:p>
    <w:p w:rsidR="00000000" w:rsidRDefault="00F717EE">
      <w:pPr>
        <w:pStyle w:val="Style11"/>
        <w:widowControl/>
        <w:tabs>
          <w:tab w:val="left" w:pos="1411"/>
        </w:tabs>
        <w:ind w:firstLine="701"/>
        <w:jc w:val="left"/>
        <w:rPr>
          <w:rStyle w:val="FontStyle29"/>
        </w:rPr>
      </w:pPr>
      <w:r>
        <w:rPr>
          <w:rStyle w:val="FontStyle29"/>
        </w:rPr>
        <w:t>4.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как кошка языком чистит себе</w:t>
      </w:r>
      <w:r>
        <w:rPr>
          <w:rStyle w:val="FontStyle29"/>
        </w:rPr>
        <w:br/>
        <w:t>шёрстку.</w:t>
      </w:r>
    </w:p>
    <w:p w:rsidR="00000000" w:rsidRDefault="00F717EE">
      <w:pPr>
        <w:pStyle w:val="Style13"/>
        <w:widowControl/>
        <w:tabs>
          <w:tab w:val="left" w:pos="1411"/>
        </w:tabs>
        <w:spacing w:before="5" w:line="485" w:lineRule="exact"/>
        <w:ind w:firstLine="710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 xml:space="preserve">Труд в природе: уборка участка от листьев, сбор листьев для </w:t>
      </w:r>
      <w:r>
        <w:rPr>
          <w:rStyle w:val="FontStyle29"/>
        </w:rPr>
        <w:t xml:space="preserve">панно (украшение групповой комнаты и др.). Сбор сухих семян ясеня, клёна для изготовления </w:t>
      </w:r>
      <w:r>
        <w:rPr>
          <w:rStyle w:val="FontStyle29"/>
        </w:rPr>
        <w:lastRenderedPageBreak/>
        <w:t>забавных игрушек, пособий для занятий. Перенос астр, хризантем в ящиках с территории участка, посадка чеснока, луковичных. Извлечение из земли луковиц и клубней отцве</w:t>
      </w:r>
      <w:r>
        <w:rPr>
          <w:rStyle w:val="FontStyle29"/>
        </w:rPr>
        <w:t>тших растений (гладиолусы, георгины и др.). Сбор растений для гербария. Перекопка земли. Установка кормушек для подкормки птиц.</w:t>
      </w:r>
    </w:p>
    <w:p w:rsidR="00000000" w:rsidRDefault="00F717EE">
      <w:pPr>
        <w:pStyle w:val="Style20"/>
        <w:widowControl/>
        <w:tabs>
          <w:tab w:val="left" w:pos="2131"/>
        </w:tabs>
        <w:spacing w:before="10" w:line="485" w:lineRule="exact"/>
        <w:ind w:left="1483"/>
        <w:rPr>
          <w:rStyle w:val="FontStyle30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 xml:space="preserve">Индивидуальная работа. Закрепление темы «Осень». </w:t>
      </w:r>
      <w:r>
        <w:rPr>
          <w:rStyle w:val="FontStyle30"/>
        </w:rPr>
        <w:t>Тема «Зима»</w:t>
      </w:r>
    </w:p>
    <w:p w:rsidR="00000000" w:rsidRDefault="00F717EE">
      <w:pPr>
        <w:pStyle w:val="Style18"/>
        <w:widowControl/>
        <w:tabs>
          <w:tab w:val="left" w:pos="1416"/>
        </w:tabs>
        <w:spacing w:before="5" w:line="485" w:lineRule="exact"/>
        <w:ind w:left="706" w:right="4992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Беседа, наблюдения. Беседа «Зимующие птицы».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Наблюдения: ежедне</w:t>
      </w:r>
      <w:r>
        <w:rPr>
          <w:rStyle w:val="FontStyle29"/>
        </w:rPr>
        <w:t>вный осмотр участка. Небо, солнце, движение солнца. Температура воздуха, направление ветра (использование термометра, флюгера, вертушки).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Красота зимнего пейзажа; снег (изменение цвета: голубоватый, синеватый в зависимости от освещения). Снежинки. Следы пт</w:t>
      </w:r>
      <w:r>
        <w:rPr>
          <w:rStyle w:val="FontStyle29"/>
        </w:rPr>
        <w:t>иц. Какие птицы прилетели? В какое время дня - вороны, синицы, свиристели, снегири и чечётки? Какие птицы садятся сразу, какие подождав? Поведение птиц у кормушки. Какие корма предпочитают разные птицы. Красота деревьев в любую погоду: морозный день, оттеп</w:t>
      </w:r>
      <w:r>
        <w:rPr>
          <w:rStyle w:val="FontStyle29"/>
        </w:rPr>
        <w:t>ель; распускание срезанных веток (в начале месяца и в конце). Одежда взрослых людей и детей. Цикл наблюдений за водой, снегом, паром.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before="62" w:line="490" w:lineRule="exact"/>
        <w:ind w:firstLine="710"/>
        <w:rPr>
          <w:rStyle w:val="FontStyle29"/>
        </w:rPr>
      </w:pPr>
      <w:r>
        <w:rPr>
          <w:rStyle w:val="FontStyle29"/>
        </w:rPr>
        <w:t>Подвижные игры: «Два мороза», «Мороз Красный нос», «Сделай фигуру».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line="490" w:lineRule="exact"/>
        <w:ind w:firstLine="710"/>
        <w:rPr>
          <w:rStyle w:val="FontStyle29"/>
        </w:rPr>
      </w:pPr>
      <w:r>
        <w:rPr>
          <w:rStyle w:val="FontStyle29"/>
        </w:rPr>
        <w:t xml:space="preserve">Дидактические игры: «Скажи наоборот», «Угадай </w:t>
      </w:r>
      <w:r>
        <w:rPr>
          <w:rStyle w:val="FontStyle29"/>
        </w:rPr>
        <w:t>дерево по коре», «На что это похоже?».</w:t>
      </w:r>
    </w:p>
    <w:p w:rsidR="00000000" w:rsidRDefault="00F717EE">
      <w:pPr>
        <w:pStyle w:val="Style13"/>
        <w:widowControl/>
        <w:tabs>
          <w:tab w:val="left" w:pos="1416"/>
        </w:tabs>
        <w:spacing w:line="490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Исследовательская деятельность:</w:t>
      </w:r>
    </w:p>
    <w:p w:rsidR="00000000" w:rsidRDefault="00F717EE" w:rsidP="009807BC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490" w:lineRule="exact"/>
        <w:ind w:left="710"/>
        <w:rPr>
          <w:rStyle w:val="FontStyle29"/>
        </w:rPr>
      </w:pPr>
      <w:r>
        <w:rPr>
          <w:rStyle w:val="FontStyle29"/>
        </w:rPr>
        <w:t>поведение птиц на кормушке;</w:t>
      </w:r>
    </w:p>
    <w:p w:rsidR="00000000" w:rsidRDefault="00F717EE" w:rsidP="009807BC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490" w:lineRule="exact"/>
        <w:ind w:left="710"/>
        <w:rPr>
          <w:rStyle w:val="FontStyle29"/>
        </w:rPr>
      </w:pPr>
      <w:r>
        <w:rPr>
          <w:rStyle w:val="FontStyle29"/>
        </w:rPr>
        <w:t>как работает термометр;</w:t>
      </w:r>
    </w:p>
    <w:p w:rsidR="00000000" w:rsidRDefault="00F717EE" w:rsidP="009807BC">
      <w:pPr>
        <w:pStyle w:val="Style6"/>
        <w:widowControl/>
        <w:numPr>
          <w:ilvl w:val="0"/>
          <w:numId w:val="10"/>
        </w:numPr>
        <w:tabs>
          <w:tab w:val="left" w:pos="1421"/>
        </w:tabs>
        <w:spacing w:line="490" w:lineRule="exact"/>
        <w:ind w:left="710"/>
        <w:rPr>
          <w:rStyle w:val="FontStyle29"/>
        </w:rPr>
      </w:pPr>
      <w:r>
        <w:rPr>
          <w:rStyle w:val="FontStyle29"/>
        </w:rPr>
        <w:t>опыт по выявлению защитных свойств снега.</w:t>
      </w:r>
    </w:p>
    <w:p w:rsidR="00000000" w:rsidRDefault="00F717EE">
      <w:pPr>
        <w:pStyle w:val="Style13"/>
        <w:widowControl/>
        <w:tabs>
          <w:tab w:val="left" w:pos="1411"/>
        </w:tabs>
        <w:spacing w:before="10" w:line="490" w:lineRule="exact"/>
        <w:ind w:firstLine="710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Труд в природе: планирование труда детей на участке в зависимости от пог</w:t>
      </w:r>
      <w:r>
        <w:rPr>
          <w:rStyle w:val="FontStyle29"/>
        </w:rPr>
        <w:t>оды. Сбор снега для зимних построек. Изготовление снежных построек (горки, дорожки, крепости и т.д.), посыпка песком дорожек. Уход за ледяными горками, дорожками. Изготовление цветных льдинок. Вывешивание кормушек для птиц и подкормка их.</w:t>
      </w:r>
    </w:p>
    <w:p w:rsidR="00000000" w:rsidRDefault="00F717EE" w:rsidP="009807BC">
      <w:pPr>
        <w:pStyle w:val="Style18"/>
        <w:widowControl/>
        <w:numPr>
          <w:ilvl w:val="0"/>
          <w:numId w:val="8"/>
        </w:numPr>
        <w:tabs>
          <w:tab w:val="left" w:pos="1421"/>
        </w:tabs>
        <w:spacing w:before="14" w:line="485" w:lineRule="exact"/>
        <w:ind w:left="710"/>
        <w:jc w:val="left"/>
        <w:rPr>
          <w:rStyle w:val="FontStyle29"/>
        </w:rPr>
      </w:pPr>
      <w:r>
        <w:rPr>
          <w:rStyle w:val="FontStyle29"/>
        </w:rPr>
        <w:lastRenderedPageBreak/>
        <w:t>Индивидуальна</w:t>
      </w:r>
      <w:r>
        <w:rPr>
          <w:rStyle w:val="FontStyle29"/>
        </w:rPr>
        <w:t xml:space="preserve">я работа: закрепление темы «Зимующие птицы». </w:t>
      </w:r>
      <w:r>
        <w:rPr>
          <w:rStyle w:val="FontStyle30"/>
        </w:rPr>
        <w:t>Тема «Весна»</w:t>
      </w:r>
    </w:p>
    <w:p w:rsidR="00000000" w:rsidRDefault="00F717EE" w:rsidP="009807BC">
      <w:pPr>
        <w:pStyle w:val="Style13"/>
        <w:widowControl/>
        <w:numPr>
          <w:ilvl w:val="0"/>
          <w:numId w:val="8"/>
        </w:numPr>
        <w:tabs>
          <w:tab w:val="left" w:pos="1421"/>
        </w:tabs>
        <w:spacing w:before="5" w:line="485" w:lineRule="exact"/>
        <w:ind w:left="710" w:firstLine="0"/>
        <w:jc w:val="left"/>
        <w:rPr>
          <w:rStyle w:val="FontStyle29"/>
        </w:rPr>
      </w:pPr>
      <w:r>
        <w:rPr>
          <w:rStyle w:val="FontStyle29"/>
        </w:rPr>
        <w:t>Беседа, наблюдения.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Беседа «Грачи весну на крыльях принесли». Наблюдения. Ежедневный осмотр участка. Солнце, небо, ветер (чаще дуют южные ветры).</w:t>
      </w:r>
    </w:p>
    <w:p w:rsidR="00000000" w:rsidRDefault="009807BC">
      <w:pPr>
        <w:pStyle w:val="Style8"/>
        <w:widowControl/>
        <w:spacing w:line="485" w:lineRule="exact"/>
        <w:ind w:firstLine="710"/>
        <w:rPr>
          <w:rStyle w:val="FontStyle29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585470</wp:posOffset>
            </wp:positionV>
            <wp:extent cx="1993265" cy="2846705"/>
            <wp:effectExtent l="19050" t="0" r="6985" b="0"/>
            <wp:wrapThrough wrapText="bothSides">
              <wp:wrapPolygon edited="0">
                <wp:start x="-206" y="0"/>
                <wp:lineTo x="-206" y="21393"/>
                <wp:lineTo x="21676" y="21393"/>
                <wp:lineTo x="21676" y="0"/>
                <wp:lineTo x="-206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84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7EE">
        <w:rPr>
          <w:rStyle w:val="FontStyle29"/>
        </w:rPr>
        <w:t>Изменения снега (рыхлый, тёмный, грязный); скор</w:t>
      </w:r>
      <w:r w:rsidR="00F717EE">
        <w:rPr>
          <w:rStyle w:val="FontStyle29"/>
        </w:rPr>
        <w:t xml:space="preserve">ость таяния снега (на дорожках или на асфальте). Сосульки, проталины, ручьи. Появление перелётных птиц (грачей, зябликов, трясогузок), добывание ими корма. Водоём (всплывание рыб </w:t>
      </w:r>
      <w:r w:rsidR="00F717EE">
        <w:rPr>
          <w:rStyle w:val="FontStyle32"/>
        </w:rPr>
        <w:t xml:space="preserve">*г </w:t>
      </w:r>
      <w:r w:rsidR="00F717EE">
        <w:rPr>
          <w:rStyle w:val="FontStyle29"/>
        </w:rPr>
        <w:t>на мелких, хорошо прогреваемых местах). (Март)</w:t>
      </w:r>
    </w:p>
    <w:p w:rsidR="00000000" w:rsidRDefault="00F717EE">
      <w:pPr>
        <w:pStyle w:val="Style23"/>
        <w:widowControl/>
        <w:ind w:right="2592" w:firstLine="701"/>
        <w:rPr>
          <w:rStyle w:val="FontStyle29"/>
        </w:rPr>
      </w:pPr>
      <w:r>
        <w:rPr>
          <w:rStyle w:val="FontStyle29"/>
        </w:rPr>
        <w:t>Первая гроза, первый весенн</w:t>
      </w:r>
      <w:r>
        <w:rPr>
          <w:rStyle w:val="FontStyle29"/>
        </w:rPr>
        <w:t xml:space="preserve">ий ливень. Сокодвижение    растений.    Цветение   ольхи, вербы, орешника, распускание почек берёзы. Появление  первых  лесных  цветов  (фиалка, </w:t>
      </w:r>
      <w:r>
        <w:rPr>
          <w:rStyle w:val="FontStyle29"/>
          <w:spacing w:val="-20"/>
          <w:lang w:val="en-US"/>
        </w:rPr>
        <w:t>j</w:t>
      </w:r>
      <w:r w:rsidRPr="009807BC">
        <w:rPr>
          <w:rStyle w:val="FontStyle29"/>
          <w:spacing w:val="-20"/>
        </w:rPr>
        <w:t>^</w:t>
      </w:r>
      <w:r>
        <w:rPr>
          <w:rStyle w:val="FontStyle29"/>
          <w:spacing w:val="-20"/>
          <w:lang w:val="en-US"/>
        </w:rPr>
        <w:t>p</w:t>
      </w:r>
      <w:r w:rsidRPr="009807BC">
        <w:rPr>
          <w:rStyle w:val="FontStyle29"/>
          <w:spacing w:val="-20"/>
        </w:rPr>
        <w:t xml:space="preserve"> </w:t>
      </w:r>
      <w:r>
        <w:rPr>
          <w:rStyle w:val="FontStyle29"/>
        </w:rPr>
        <w:t>мать-и-мачеха, гусиный лук), рост растений</w:t>
      </w:r>
      <w:r w:rsidR="009807BC">
        <w:rPr>
          <w:rStyle w:val="FontStyle29"/>
        </w:rPr>
        <w:t xml:space="preserve"> </w:t>
      </w:r>
      <w:r>
        <w:rPr>
          <w:rStyle w:val="FontStyle29"/>
        </w:rPr>
        <w:softHyphen/>
        <w:t>многолетников (пион, лилия и др.). Появление бабочек (лимонница,</w:t>
      </w:r>
      <w:r>
        <w:rPr>
          <w:rStyle w:val="FontStyle29"/>
        </w:rPr>
        <w:t xml:space="preserve"> крапивница, траурница), клопов-солдатиков. Прилёт птиц (скворец, жаворонок). Водоём (ледоход, движение льда по течению, половодье) (Апрель).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Первый гром, изменения природы перед грозой. Появление первой весенней травы, розеток, маргариток, цветов тюльпано</w:t>
      </w:r>
      <w:r>
        <w:rPr>
          <w:rStyle w:val="FontStyle29"/>
        </w:rPr>
        <w:t>в, нарциссов. Цветение дикорастущих трав (одуванчик, первоцвет, сурепка и т.д.). Цветение берёзы, распускание листьев дуба, липы; цветение черёмухи, плодовых деревьев. Сравнение цветков вишни, яблони, груши и др. Птицы: прилёт ласточек, кукушек и т.д.; выв</w:t>
      </w:r>
      <w:r>
        <w:rPr>
          <w:rStyle w:val="FontStyle29"/>
        </w:rPr>
        <w:t>едение и выкармливание птенцов. Насекомые (большое количество мух, комаров, жуков, бабочек). Водоём: водяные лягушки, водоросли, рыбы (сом, караси, плотва), мальки рыб, их поведение. (Май).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before="10" w:line="485" w:lineRule="exact"/>
        <w:ind w:firstLine="710"/>
        <w:rPr>
          <w:rStyle w:val="FontStyle29"/>
        </w:rPr>
      </w:pPr>
      <w:r>
        <w:rPr>
          <w:rStyle w:val="FontStyle29"/>
        </w:rPr>
        <w:t>Подвижные игры: «Охотники и зайцы», «Совушка», «Хитрая лиса».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before="10" w:line="485" w:lineRule="exact"/>
        <w:ind w:firstLine="710"/>
        <w:rPr>
          <w:rStyle w:val="FontStyle29"/>
        </w:rPr>
      </w:pPr>
      <w:r>
        <w:rPr>
          <w:rStyle w:val="FontStyle29"/>
        </w:rPr>
        <w:t>Дидактические игры: «От какого дерева ветка?», «Улетает, не улетает», «Опиши, а мы отгадаем».</w:t>
      </w:r>
    </w:p>
    <w:p w:rsidR="00000000" w:rsidRDefault="00F717EE">
      <w:pPr>
        <w:pStyle w:val="Style13"/>
        <w:widowControl/>
        <w:tabs>
          <w:tab w:val="left" w:pos="1421"/>
        </w:tabs>
        <w:spacing w:before="10" w:line="485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Исследовательская деятельность:</w:t>
      </w:r>
    </w:p>
    <w:p w:rsidR="00000000" w:rsidRDefault="00F717EE">
      <w:pPr>
        <w:pStyle w:val="Style11"/>
        <w:widowControl/>
        <w:tabs>
          <w:tab w:val="left" w:pos="1430"/>
        </w:tabs>
        <w:ind w:left="720" w:firstLine="0"/>
        <w:jc w:val="left"/>
        <w:rPr>
          <w:rStyle w:val="FontStyle29"/>
        </w:rPr>
      </w:pPr>
      <w:r>
        <w:rPr>
          <w:rStyle w:val="FontStyle29"/>
        </w:rPr>
        <w:lastRenderedPageBreak/>
        <w:t>1.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воздух занимает место;</w:t>
      </w:r>
    </w:p>
    <w:p w:rsidR="00000000" w:rsidRDefault="00F717EE">
      <w:pPr>
        <w:pStyle w:val="Style11"/>
        <w:widowControl/>
        <w:tabs>
          <w:tab w:val="left" w:pos="1416"/>
        </w:tabs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почему солнце можно видеть до того, как оно поднимается над</w:t>
      </w:r>
      <w:r>
        <w:rPr>
          <w:rStyle w:val="FontStyle29"/>
        </w:rPr>
        <w:br/>
        <w:t>горизонтом?;</w:t>
      </w:r>
    </w:p>
    <w:p w:rsidR="00000000" w:rsidRDefault="00F717EE">
      <w:pPr>
        <w:pStyle w:val="Style11"/>
        <w:widowControl/>
        <w:tabs>
          <w:tab w:val="left" w:pos="1430"/>
        </w:tabs>
        <w:ind w:left="720" w:firstLine="0"/>
        <w:jc w:val="left"/>
        <w:rPr>
          <w:rStyle w:val="FontStyle29"/>
        </w:rPr>
      </w:pPr>
      <w:r>
        <w:rPr>
          <w:rStyle w:val="FontStyle29"/>
        </w:rPr>
        <w:t>3.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из каких цветов сос</w:t>
      </w:r>
      <w:r>
        <w:rPr>
          <w:rStyle w:val="FontStyle29"/>
        </w:rPr>
        <w:t>тоит солнечный луч?</w:t>
      </w:r>
    </w:p>
    <w:p w:rsidR="00000000" w:rsidRDefault="00F717EE">
      <w:pPr>
        <w:pStyle w:val="Style13"/>
        <w:widowControl/>
        <w:tabs>
          <w:tab w:val="left" w:pos="1411"/>
        </w:tabs>
        <w:spacing w:before="14" w:line="485" w:lineRule="exact"/>
        <w:ind w:firstLine="710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Труд в природе: сбор талой воды для поливки комнатных растений. Сбор обрезанных веток плодовых деревьев. Очистка участка от веток, остатков листьев, подкормка птиц. Перекопка клумб, посадка семян овощей и декоративных растений, высадк</w:t>
      </w:r>
      <w:r>
        <w:rPr>
          <w:rStyle w:val="FontStyle29"/>
        </w:rPr>
        <w:t>а рассады на огороде и на клумбах. Посадка семян лекарственных трав. Выполнение разнообразных видов ухода за растениями (полив, прополка, рыхление, прореживание).</w:t>
      </w:r>
    </w:p>
    <w:p w:rsidR="00000000" w:rsidRDefault="00F717EE">
      <w:pPr>
        <w:pStyle w:val="Style18"/>
        <w:widowControl/>
        <w:tabs>
          <w:tab w:val="left" w:pos="1426"/>
        </w:tabs>
        <w:spacing w:before="10" w:line="490" w:lineRule="exact"/>
        <w:ind w:left="715"/>
        <w:jc w:val="left"/>
        <w:rPr>
          <w:rStyle w:val="FontStyle30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 xml:space="preserve">Индивидуальная работа: закрепление темы «Перелётные птицы» </w:t>
      </w:r>
      <w:r>
        <w:rPr>
          <w:rStyle w:val="FontStyle30"/>
        </w:rPr>
        <w:t>Тема «Лето»</w:t>
      </w:r>
    </w:p>
    <w:p w:rsidR="00000000" w:rsidRDefault="00F717EE">
      <w:pPr>
        <w:pStyle w:val="Style13"/>
        <w:widowControl/>
        <w:tabs>
          <w:tab w:val="left" w:pos="1402"/>
        </w:tabs>
        <w:spacing w:before="62" w:line="485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Беседа. Наблюдения</w:t>
      </w:r>
      <w:r>
        <w:rPr>
          <w:rStyle w:val="FontStyle29"/>
        </w:rPr>
        <w:t>.</w:t>
      </w:r>
    </w:p>
    <w:p w:rsidR="00000000" w:rsidRDefault="00F717EE">
      <w:pPr>
        <w:pStyle w:val="Style2"/>
        <w:widowControl/>
        <w:spacing w:line="485" w:lineRule="exact"/>
        <w:ind w:left="1042"/>
        <w:jc w:val="left"/>
        <w:rPr>
          <w:rStyle w:val="FontStyle29"/>
        </w:rPr>
      </w:pPr>
      <w:r>
        <w:rPr>
          <w:rStyle w:val="FontStyle29"/>
        </w:rPr>
        <w:t>Беседа «Летние месяцы: июнь, июль, август».</w:t>
      </w:r>
    </w:p>
    <w:p w:rsidR="00000000" w:rsidRDefault="00F717EE" w:rsidP="009807BC">
      <w:pPr>
        <w:pStyle w:val="Style11"/>
        <w:widowControl/>
        <w:numPr>
          <w:ilvl w:val="0"/>
          <w:numId w:val="11"/>
        </w:numPr>
        <w:tabs>
          <w:tab w:val="left" w:pos="1402"/>
        </w:tabs>
        <w:ind w:left="701" w:firstLine="0"/>
        <w:jc w:val="left"/>
        <w:rPr>
          <w:rStyle w:val="FontStyle29"/>
        </w:rPr>
      </w:pPr>
      <w:r>
        <w:rPr>
          <w:rStyle w:val="FontStyle29"/>
        </w:rPr>
        <w:t>Почему июнь называют земляничником?</w:t>
      </w:r>
    </w:p>
    <w:p w:rsidR="00000000" w:rsidRDefault="00F717EE" w:rsidP="009807BC">
      <w:pPr>
        <w:pStyle w:val="Style11"/>
        <w:widowControl/>
        <w:numPr>
          <w:ilvl w:val="0"/>
          <w:numId w:val="11"/>
        </w:numPr>
        <w:tabs>
          <w:tab w:val="left" w:pos="1402"/>
        </w:tabs>
        <w:ind w:left="701" w:firstLine="0"/>
        <w:jc w:val="left"/>
        <w:rPr>
          <w:rStyle w:val="FontStyle29"/>
        </w:rPr>
      </w:pPr>
      <w:r>
        <w:rPr>
          <w:rStyle w:val="FontStyle29"/>
        </w:rPr>
        <w:t>Почему именно в июне у зверей и птиц рождаются детёныши?</w:t>
      </w:r>
    </w:p>
    <w:p w:rsidR="00000000" w:rsidRDefault="00F717EE" w:rsidP="009807BC">
      <w:pPr>
        <w:pStyle w:val="Style11"/>
        <w:widowControl/>
        <w:numPr>
          <w:ilvl w:val="0"/>
          <w:numId w:val="11"/>
        </w:numPr>
        <w:tabs>
          <w:tab w:val="left" w:pos="1402"/>
        </w:tabs>
        <w:ind w:left="701" w:firstLine="0"/>
        <w:jc w:val="left"/>
        <w:rPr>
          <w:rStyle w:val="FontStyle29"/>
        </w:rPr>
      </w:pPr>
      <w:r>
        <w:rPr>
          <w:rStyle w:val="FontStyle29"/>
        </w:rPr>
        <w:t>Почему июль называют вершиной лета?</w:t>
      </w:r>
    </w:p>
    <w:p w:rsidR="00000000" w:rsidRDefault="00F717EE" w:rsidP="009807BC">
      <w:pPr>
        <w:pStyle w:val="Style11"/>
        <w:widowControl/>
        <w:numPr>
          <w:ilvl w:val="0"/>
          <w:numId w:val="11"/>
        </w:numPr>
        <w:tabs>
          <w:tab w:val="left" w:pos="1402"/>
        </w:tabs>
        <w:ind w:left="701" w:firstLine="0"/>
        <w:jc w:val="left"/>
        <w:rPr>
          <w:rStyle w:val="FontStyle29"/>
        </w:rPr>
      </w:pPr>
      <w:r>
        <w:rPr>
          <w:rStyle w:val="FontStyle29"/>
        </w:rPr>
        <w:t>Как узнать о приближении дождя, наблюдая за муравейником?</w:t>
      </w:r>
    </w:p>
    <w:p w:rsidR="00000000" w:rsidRDefault="00F717EE" w:rsidP="009807BC">
      <w:pPr>
        <w:pStyle w:val="Style11"/>
        <w:widowControl/>
        <w:numPr>
          <w:ilvl w:val="0"/>
          <w:numId w:val="11"/>
        </w:numPr>
        <w:tabs>
          <w:tab w:val="left" w:pos="1402"/>
        </w:tabs>
        <w:ind w:left="701" w:firstLine="0"/>
        <w:jc w:val="left"/>
        <w:rPr>
          <w:rStyle w:val="FontStyle29"/>
        </w:rPr>
      </w:pPr>
      <w:r>
        <w:rPr>
          <w:rStyle w:val="FontStyle29"/>
        </w:rPr>
        <w:t>Почему август называют хлебосолом?</w:t>
      </w:r>
    </w:p>
    <w:p w:rsidR="00000000" w:rsidRDefault="00F717EE">
      <w:pPr>
        <w:pStyle w:val="Style11"/>
        <w:widowControl/>
        <w:tabs>
          <w:tab w:val="left" w:pos="1397"/>
        </w:tabs>
        <w:ind w:firstLine="696"/>
        <w:rPr>
          <w:rStyle w:val="FontStyle29"/>
        </w:rPr>
      </w:pPr>
      <w:r>
        <w:rPr>
          <w:rStyle w:val="FontStyle29"/>
        </w:rPr>
        <w:t>6.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Почему стрижи и ласточки в хорошую погоду летают высоко, а в</w:t>
      </w:r>
      <w:r>
        <w:rPr>
          <w:rStyle w:val="FontStyle29"/>
        </w:rPr>
        <w:br/>
        <w:t>сырую - над самой землёй?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Наблюдения. Ежедневный осмотр участка. Летнее небо, облака (пушистые, воздушные), летний дождь. Познакомить с ядовитыми растениям</w:t>
      </w:r>
      <w:r>
        <w:rPr>
          <w:rStyle w:val="FontStyle29"/>
        </w:rPr>
        <w:t>и (белена, вороний глаз, наперстянка, едкий лютик), рассказать, что они опасны для жизни. Закреплять знания о насекомых, рассмотреть стрекозу, её внешний вид, рассказать о пользе (ловит на лету комаров). Показать муравейник, понаблюдать за муравьями, отмет</w:t>
      </w:r>
      <w:r>
        <w:rPr>
          <w:rStyle w:val="FontStyle29"/>
        </w:rPr>
        <w:t xml:space="preserve">ить внешний вид, способ передвижения. Показать созревание злаков, учить различать колосья ржи и пшеницы. Закрепить знания о съедобных и ядовитых грибах. Показать растения, растущие </w:t>
      </w:r>
      <w:r>
        <w:rPr>
          <w:rStyle w:val="FontStyle29"/>
        </w:rPr>
        <w:lastRenderedPageBreak/>
        <w:t xml:space="preserve">около водоемов: камыш, тростник, белокрыльник. Наблюдать фруктовые деревья </w:t>
      </w:r>
      <w:r>
        <w:rPr>
          <w:rStyle w:val="FontStyle29"/>
        </w:rPr>
        <w:t>с плодами. Отметить , что птицы собираются в стаи, часто садятся на рябины.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392"/>
        </w:tabs>
        <w:spacing w:before="14" w:line="485" w:lineRule="exact"/>
        <w:ind w:firstLine="691"/>
        <w:rPr>
          <w:rStyle w:val="FontStyle29"/>
        </w:rPr>
      </w:pPr>
      <w:r>
        <w:rPr>
          <w:rStyle w:val="FontStyle29"/>
        </w:rPr>
        <w:t>Подвижные игры: «Ловишки», «Удочка», «Кто быстрее до флажка»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392"/>
        </w:tabs>
        <w:spacing w:before="5" w:line="485" w:lineRule="exact"/>
        <w:ind w:firstLine="691"/>
        <w:rPr>
          <w:rStyle w:val="FontStyle29"/>
        </w:rPr>
      </w:pPr>
      <w:r>
        <w:rPr>
          <w:rStyle w:val="FontStyle29"/>
        </w:rPr>
        <w:t>Дидактические игры: «Собери части растения», «Угадай цветок», «Цветочное домино».</w:t>
      </w:r>
    </w:p>
    <w:p w:rsidR="00000000" w:rsidRDefault="00F717EE">
      <w:pPr>
        <w:pStyle w:val="Style13"/>
        <w:widowControl/>
        <w:tabs>
          <w:tab w:val="left" w:pos="1402"/>
        </w:tabs>
        <w:spacing w:before="5" w:line="485" w:lineRule="exact"/>
        <w:ind w:left="701" w:firstLine="0"/>
        <w:jc w:val="left"/>
        <w:rPr>
          <w:rStyle w:val="FontStyle29"/>
        </w:rPr>
      </w:pPr>
      <w:r>
        <w:rPr>
          <w:rStyle w:val="FontStyle29"/>
        </w:rPr>
        <w:t>•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Исследовательская деятельно</w:t>
      </w:r>
      <w:r>
        <w:rPr>
          <w:rStyle w:val="FontStyle29"/>
        </w:rPr>
        <w:t>сть:</w:t>
      </w:r>
    </w:p>
    <w:p w:rsidR="00000000" w:rsidRDefault="00F717EE">
      <w:pPr>
        <w:pStyle w:val="Style11"/>
        <w:widowControl/>
        <w:tabs>
          <w:tab w:val="left" w:pos="1411"/>
        </w:tabs>
        <w:rPr>
          <w:rStyle w:val="FontStyle29"/>
        </w:rPr>
      </w:pPr>
      <w:r>
        <w:rPr>
          <w:rStyle w:val="FontStyle29"/>
        </w:rPr>
        <w:t>1.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Намочить кусочек чёрной бумаги, кусочек белой бумаги.</w:t>
      </w:r>
      <w:r>
        <w:rPr>
          <w:rStyle w:val="FontStyle29"/>
        </w:rPr>
        <w:br/>
        <w:t>Положить на тарелку и поставить на подоконник, на солнце. Потрогать</w:t>
      </w:r>
      <w:r>
        <w:rPr>
          <w:rStyle w:val="FontStyle29"/>
        </w:rPr>
        <w:br/>
        <w:t>бумажки через 20 минут. Какая из бумажек будет теплее? Почему?</w:t>
      </w:r>
    </w:p>
    <w:p w:rsidR="00000000" w:rsidRDefault="00F717EE" w:rsidP="009807BC">
      <w:pPr>
        <w:pStyle w:val="Style11"/>
        <w:widowControl/>
        <w:numPr>
          <w:ilvl w:val="0"/>
          <w:numId w:val="12"/>
        </w:numPr>
        <w:tabs>
          <w:tab w:val="left" w:pos="1416"/>
        </w:tabs>
        <w:ind w:left="710" w:firstLine="0"/>
        <w:jc w:val="left"/>
        <w:rPr>
          <w:rStyle w:val="FontStyle29"/>
        </w:rPr>
      </w:pPr>
      <w:r>
        <w:rPr>
          <w:rStyle w:val="FontStyle29"/>
        </w:rPr>
        <w:t>Определение возраста рыбы.</w:t>
      </w:r>
    </w:p>
    <w:p w:rsidR="00000000" w:rsidRDefault="00F717EE" w:rsidP="009807BC">
      <w:pPr>
        <w:pStyle w:val="Style11"/>
        <w:widowControl/>
        <w:numPr>
          <w:ilvl w:val="0"/>
          <w:numId w:val="12"/>
        </w:numPr>
        <w:tabs>
          <w:tab w:val="left" w:pos="1416"/>
        </w:tabs>
        <w:ind w:left="710" w:firstLine="0"/>
        <w:jc w:val="left"/>
        <w:rPr>
          <w:rStyle w:val="FontStyle29"/>
        </w:rPr>
      </w:pPr>
      <w:r>
        <w:rPr>
          <w:rStyle w:val="FontStyle29"/>
        </w:rPr>
        <w:t>Установление способности р</w:t>
      </w:r>
      <w:r>
        <w:rPr>
          <w:rStyle w:val="FontStyle29"/>
        </w:rPr>
        <w:t>астения к поиску света.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before="62" w:line="485" w:lineRule="exact"/>
        <w:ind w:firstLine="710"/>
        <w:rPr>
          <w:rStyle w:val="FontStyle29"/>
        </w:rPr>
      </w:pPr>
      <w:r>
        <w:rPr>
          <w:rStyle w:val="FontStyle29"/>
        </w:rPr>
        <w:t>Труд в природе. Труд на огороде: прореживание всходов на огороде, прополка сорняков, борьба с вредителями (объяснить их необходимость), сбор урожая овощных культур (редис, зеленый лук и д.р.). Сбор плодов в садах. Уборка злаковы</w:t>
      </w:r>
      <w:r>
        <w:rPr>
          <w:rStyle w:val="FontStyle29"/>
        </w:rPr>
        <w:t>х растений (роли машин и механизмов). Рассказать о сенокосе, уточнить, что люди заготавливают корм для животных на зиму. Заготовка овощей и фруктов на зиму.</w:t>
      </w:r>
    </w:p>
    <w:p w:rsidR="00000000" w:rsidRDefault="00F717EE" w:rsidP="009807BC">
      <w:pPr>
        <w:pStyle w:val="Style13"/>
        <w:widowControl/>
        <w:numPr>
          <w:ilvl w:val="0"/>
          <w:numId w:val="5"/>
        </w:numPr>
        <w:tabs>
          <w:tab w:val="left" w:pos="1411"/>
        </w:tabs>
        <w:spacing w:before="5" w:line="485" w:lineRule="exact"/>
        <w:ind w:firstLine="710"/>
        <w:rPr>
          <w:rStyle w:val="FontStyle29"/>
        </w:rPr>
      </w:pPr>
      <w:r>
        <w:rPr>
          <w:rStyle w:val="FontStyle29"/>
        </w:rPr>
        <w:t>Индивидуальная работа: закрепление темы « Садовые, луговые, лекарственные и ядовитые растения».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Таким образом, прогулка становится неотъемлемой частью воспитательного процесса.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Свободно</w:t>
      </w:r>
      <w:r w:rsidR="009807BC">
        <w:rPr>
          <w:rStyle w:val="FontStyle29"/>
        </w:rPr>
        <w:t xml:space="preserve"> </w:t>
      </w:r>
      <w:r>
        <w:rPr>
          <w:rStyle w:val="FontStyle29"/>
        </w:rPr>
        <w:t>-</w:t>
      </w:r>
      <w:r w:rsidR="009807BC">
        <w:rPr>
          <w:rStyle w:val="FontStyle29"/>
        </w:rPr>
        <w:t xml:space="preserve"> </w:t>
      </w:r>
      <w:r>
        <w:rPr>
          <w:rStyle w:val="FontStyle29"/>
        </w:rPr>
        <w:t>двигательтная и игровая деятельность детей на прогулке протекает под контролем и руководством воспитателя. Это необходимо, чтобы дети не перегревались и не охлаждали</w:t>
      </w:r>
      <w:r>
        <w:rPr>
          <w:rStyle w:val="FontStyle29"/>
        </w:rPr>
        <w:t>сь, чтобы игры были разнообразными по содержанию и двигательный нагрузке. Организуя самостоятельную деятельность детей, воспитатель учитывает индивидуальные особенности, степень подвижности, интересы, погодные условия. Важно, чтобы во время прогулки дети п</w:t>
      </w:r>
      <w:r>
        <w:rPr>
          <w:rStyle w:val="FontStyle29"/>
        </w:rPr>
        <w:t>ользовались различными пособиями, игрушками, специально предназначенными для игр на участке.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При реализации режима дня важно обеспечить детям достаточный уровень двигательной активности.</w:t>
      </w:r>
    </w:p>
    <w:p w:rsidR="00000000" w:rsidRDefault="00F717EE">
      <w:pPr>
        <w:pStyle w:val="Style17"/>
        <w:widowControl/>
        <w:spacing w:line="485" w:lineRule="exact"/>
        <w:ind w:left="710"/>
        <w:rPr>
          <w:rStyle w:val="FontStyle30"/>
        </w:rPr>
      </w:pPr>
      <w:r>
        <w:rPr>
          <w:rStyle w:val="FontStyle30"/>
        </w:rPr>
        <w:lastRenderedPageBreak/>
        <w:t>2.6 Организация предметно - развивающей среды.</w:t>
      </w:r>
    </w:p>
    <w:p w:rsidR="00000000" w:rsidRDefault="009807BC">
      <w:pPr>
        <w:framePr w:h="816" w:hSpace="38" w:wrap="auto" w:vAnchor="text" w:hAnchor="text" w:x="5843" w:y="476"/>
        <w:widowControl/>
      </w:pPr>
      <w:r>
        <w:rPr>
          <w:noProof/>
        </w:rPr>
        <w:drawing>
          <wp:inline distT="0" distB="0" distL="0" distR="0">
            <wp:extent cx="1579245" cy="52260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>
      <w:pPr>
        <w:pStyle w:val="Style23"/>
        <w:widowControl/>
        <w:ind w:firstLine="773"/>
        <w:rPr>
          <w:rStyle w:val="FontStyle29"/>
        </w:rPr>
      </w:pPr>
      <w:r>
        <w:rPr>
          <w:rStyle w:val="FontStyle29"/>
        </w:rPr>
        <w:t>Развивающая предметная среда - это система материальных объектов деятельности  ребёнка,  которая  моделирует содержание духовного и физического развития ребёнка    и    поэтому    большое    внимание "  • уделяется     самостоятельной     дея</w:t>
      </w:r>
      <w:r>
        <w:rPr>
          <w:rStyle w:val="FontStyle29"/>
        </w:rPr>
        <w:t xml:space="preserve">тельности ребенка,    во    время    которой   он    может  </w:t>
      </w:r>
      <w:r>
        <w:rPr>
          <w:rStyle w:val="FontStyle29"/>
          <w:vertAlign w:val="superscript"/>
        </w:rPr>
        <w:t xml:space="preserve">: </w:t>
      </w:r>
      <w:r>
        <w:rPr>
          <w:rStyle w:val="FontStyle29"/>
        </w:rPr>
        <w:t>уединиться, заняться любимым делом  или</w:t>
      </w:r>
    </w:p>
    <w:p w:rsidR="00000000" w:rsidRDefault="00F717EE">
      <w:pPr>
        <w:pStyle w:val="Style9"/>
        <w:widowControl/>
        <w:rPr>
          <w:rStyle w:val="FontStyle29"/>
        </w:rPr>
      </w:pPr>
      <w:r>
        <w:rPr>
          <w:rStyle w:val="FontStyle29"/>
        </w:rPr>
        <w:t>игрой. Правильно организованная предметно - развивающая среда позволит ребенку найти занятие по душе, проверить свои силы и способности, научиться взаимод</w:t>
      </w:r>
      <w:r>
        <w:rPr>
          <w:rStyle w:val="FontStyle29"/>
        </w:rPr>
        <w:t>ействовать со сверстниками и педагогами, понимать и оценивать их чувства и поступки.</w:t>
      </w:r>
    </w:p>
    <w:p w:rsidR="00000000" w:rsidRDefault="00F717EE">
      <w:pPr>
        <w:pStyle w:val="Style17"/>
        <w:widowControl/>
        <w:spacing w:line="485" w:lineRule="exact"/>
        <w:jc w:val="right"/>
        <w:rPr>
          <w:rStyle w:val="FontStyle30"/>
        </w:rPr>
      </w:pPr>
      <w:r>
        <w:rPr>
          <w:rStyle w:val="FontStyle30"/>
        </w:rPr>
        <w:t>Педагоги должны уделять много внимания созданию предметно -</w:t>
      </w:r>
    </w:p>
    <w:p w:rsidR="00000000" w:rsidRDefault="009807BC">
      <w:pPr>
        <w:framePr w:h="2659" w:hSpace="38" w:wrap="auto" w:vAnchor="text" w:hAnchor="text" w:x="6097" w:y="932"/>
        <w:widowControl/>
      </w:pPr>
      <w:r>
        <w:rPr>
          <w:noProof/>
        </w:rPr>
        <w:drawing>
          <wp:inline distT="0" distB="0" distL="0" distR="0">
            <wp:extent cx="2351405" cy="1686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>
      <w:pPr>
        <w:pStyle w:val="Style4"/>
        <w:widowControl/>
        <w:spacing w:line="485" w:lineRule="exact"/>
        <w:rPr>
          <w:rStyle w:val="FontStyle29"/>
        </w:rPr>
      </w:pPr>
      <w:r>
        <w:rPr>
          <w:rStyle w:val="FontStyle29"/>
        </w:rPr>
        <w:t>развивающей среды, которая должна соответствовать возрастным особенностям детей, их потребностям и интересам, тогда детям в дошкольных учреждениях будет комфортно и уютно, и каждый ребенок может найти для себя любимое де</w:t>
      </w:r>
      <w:r>
        <w:rPr>
          <w:rStyle w:val="FontStyle29"/>
        </w:rPr>
        <w:t>ло.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При создании развивающего пространства в группе необходимо учитывать ведущую роль игровой деятельности в развитии дошкольника -это обеспечивает эмоциональное благополучие каждого ребенка. Построение предметно - развивающей среды - это внешние условие п</w:t>
      </w:r>
      <w:r>
        <w:rPr>
          <w:rStyle w:val="FontStyle29"/>
        </w:rPr>
        <w:t>едагогического процесса, которые позволяют организовать самостоятельную деятельность ребёнка, направленную на саморазвитие под наблюдением взрослого.</w:t>
      </w:r>
    </w:p>
    <w:p w:rsidR="00000000" w:rsidRDefault="00F717EE">
      <w:pPr>
        <w:pStyle w:val="Style17"/>
        <w:widowControl/>
        <w:spacing w:line="485" w:lineRule="exact"/>
        <w:ind w:left="734"/>
        <w:rPr>
          <w:rStyle w:val="FontStyle30"/>
        </w:rPr>
      </w:pPr>
      <w:r>
        <w:rPr>
          <w:rStyle w:val="FontStyle30"/>
        </w:rPr>
        <w:t>Основные принципы построения предметно - развивающей среды.</w:t>
      </w:r>
    </w:p>
    <w:p w:rsidR="00000000" w:rsidRDefault="00F717EE">
      <w:pPr>
        <w:pStyle w:val="Style17"/>
        <w:widowControl/>
        <w:spacing w:line="485" w:lineRule="exact"/>
        <w:ind w:left="725"/>
        <w:rPr>
          <w:rStyle w:val="FontStyle30"/>
        </w:rPr>
      </w:pPr>
      <w:r>
        <w:rPr>
          <w:rStyle w:val="FontStyle30"/>
        </w:rPr>
        <w:t>Принцип активности.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Это совместное участие взр</w:t>
      </w:r>
      <w:r>
        <w:rPr>
          <w:rStyle w:val="FontStyle29"/>
        </w:rPr>
        <w:t>ослого и ребенка в создании окружающей среды. Окружающая обстановка может легко трансформироваться.</w:t>
      </w:r>
    </w:p>
    <w:p w:rsidR="00000000" w:rsidRDefault="00F717EE">
      <w:pPr>
        <w:pStyle w:val="Style8"/>
        <w:widowControl/>
        <w:spacing w:line="485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Использование стен и ширм.</w:t>
      </w:r>
    </w:p>
    <w:p w:rsidR="00000000" w:rsidRDefault="00F717EE">
      <w:pPr>
        <w:pStyle w:val="Style8"/>
        <w:widowControl/>
        <w:spacing w:line="485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Центры «Песок - вода».</w:t>
      </w:r>
    </w:p>
    <w:p w:rsidR="00000000" w:rsidRDefault="00F717EE">
      <w:pPr>
        <w:pStyle w:val="Style8"/>
        <w:widowControl/>
        <w:spacing w:line="485" w:lineRule="exact"/>
        <w:ind w:left="715" w:firstLine="0"/>
        <w:jc w:val="left"/>
        <w:rPr>
          <w:rStyle w:val="FontStyle29"/>
        </w:rPr>
      </w:pPr>
      <w:r>
        <w:rPr>
          <w:rStyle w:val="FontStyle29"/>
        </w:rPr>
        <w:t>Использование наборов больших модулей.</w:t>
      </w:r>
    </w:p>
    <w:p w:rsidR="00000000" w:rsidRDefault="00F717EE">
      <w:pPr>
        <w:pStyle w:val="Style17"/>
        <w:widowControl/>
        <w:spacing w:before="5" w:line="485" w:lineRule="exact"/>
        <w:ind w:left="715"/>
        <w:rPr>
          <w:rStyle w:val="FontStyle30"/>
        </w:rPr>
      </w:pPr>
      <w:r>
        <w:rPr>
          <w:rStyle w:val="FontStyle30"/>
        </w:rPr>
        <w:t>Принцип дистанции и позиции при взаимодействии.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lastRenderedPageBreak/>
        <w:t>Принцип ориентирова</w:t>
      </w:r>
      <w:r>
        <w:rPr>
          <w:rStyle w:val="FontStyle29"/>
        </w:rPr>
        <w:t>н на организацию пространства для общения взрослого с ребёнком. Общение взрослого с ребёнком, беседы ведутся на основе пространственного принципа «глаза в глаза», что позволяет сблизить, уровнять пространственные позиции ребенка и взрослого.</w:t>
      </w:r>
    </w:p>
    <w:p w:rsidR="00000000" w:rsidRDefault="00F717EE">
      <w:pPr>
        <w:pStyle w:val="Style17"/>
        <w:widowControl/>
        <w:spacing w:line="485" w:lineRule="exact"/>
        <w:ind w:left="706"/>
        <w:rPr>
          <w:rStyle w:val="FontStyle30"/>
        </w:rPr>
      </w:pPr>
      <w:r>
        <w:rPr>
          <w:rStyle w:val="FontStyle30"/>
        </w:rPr>
        <w:t>Принцип компле</w:t>
      </w:r>
      <w:r>
        <w:rPr>
          <w:rStyle w:val="FontStyle30"/>
        </w:rPr>
        <w:t>ксирования и гибкого зонирования.</w:t>
      </w:r>
    </w:p>
    <w:p w:rsidR="00000000" w:rsidRDefault="009807BC">
      <w:pPr>
        <w:framePr w:h="2861" w:hSpace="38" w:wrap="auto" w:vAnchor="text" w:hAnchor="text" w:x="5876" w:y="1110"/>
        <w:widowControl/>
      </w:pPr>
      <w:r>
        <w:rPr>
          <w:noProof/>
        </w:rPr>
        <w:drawing>
          <wp:inline distT="0" distB="0" distL="0" distR="0">
            <wp:extent cx="2268220" cy="18167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7EE">
      <w:pPr>
        <w:pStyle w:val="Style8"/>
        <w:widowControl/>
        <w:spacing w:before="62" w:line="485" w:lineRule="exact"/>
        <w:rPr>
          <w:rStyle w:val="FontStyle29"/>
        </w:rPr>
      </w:pPr>
      <w:r>
        <w:rPr>
          <w:rStyle w:val="FontStyle29"/>
        </w:rPr>
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000000" w:rsidRDefault="00F717EE" w:rsidP="009807BC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730" w:firstLine="0"/>
        <w:jc w:val="left"/>
        <w:rPr>
          <w:rStyle w:val="FontStyle29"/>
        </w:rPr>
      </w:pPr>
      <w:r>
        <w:rPr>
          <w:rStyle w:val="FontStyle29"/>
        </w:rPr>
        <w:t>место уединения;</w:t>
      </w:r>
    </w:p>
    <w:p w:rsidR="00000000" w:rsidRDefault="00F717EE" w:rsidP="009807BC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730" w:firstLine="0"/>
        <w:jc w:val="left"/>
        <w:rPr>
          <w:rStyle w:val="FontStyle29"/>
        </w:rPr>
      </w:pPr>
      <w:r>
        <w:rPr>
          <w:rStyle w:val="FontStyle29"/>
        </w:rPr>
        <w:t>мес</w:t>
      </w:r>
      <w:r>
        <w:rPr>
          <w:rStyle w:val="FontStyle29"/>
        </w:rPr>
        <w:t>то отдыха;</w:t>
      </w:r>
    </w:p>
    <w:p w:rsidR="00000000" w:rsidRDefault="00F717EE">
      <w:pPr>
        <w:pStyle w:val="Style11"/>
        <w:widowControl/>
        <w:tabs>
          <w:tab w:val="left" w:pos="1411"/>
        </w:tabs>
        <w:ind w:firstLine="715"/>
        <w:rPr>
          <w:rStyle w:val="FontStyle29"/>
        </w:rPr>
      </w:pPr>
      <w:r>
        <w:rPr>
          <w:rStyle w:val="FontStyle29"/>
        </w:rPr>
        <w:t>&gt;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игровые и тематические зоны или центры (общения, сюжетно - ролевых игр, строительно - конструктивных игр, изобразительного искусства, развитие сенсорики, экспериментирования и исследований), которые охватывают все интересы ребенка.</w:t>
      </w:r>
    </w:p>
    <w:p w:rsidR="00000000" w:rsidRDefault="00F717EE">
      <w:pPr>
        <w:pStyle w:val="Style17"/>
        <w:widowControl/>
        <w:spacing w:line="485" w:lineRule="exact"/>
        <w:ind w:left="720"/>
        <w:rPr>
          <w:rStyle w:val="FontStyle30"/>
        </w:rPr>
      </w:pPr>
      <w:r>
        <w:rPr>
          <w:rStyle w:val="FontStyle30"/>
        </w:rPr>
        <w:t>Принцип ста</w:t>
      </w:r>
      <w:r>
        <w:rPr>
          <w:rStyle w:val="FontStyle30"/>
        </w:rPr>
        <w:t>бильности - динамичности.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Ориентирован на создание условий для изменения в соответствии со вкусом, настроением и возможностями. Игровые комнаты для детей каждой возрастной группы - это зона стабильности: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использование сборно - разборной мебели;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исп</w:t>
      </w:r>
      <w:r>
        <w:rPr>
          <w:rStyle w:val="FontStyle29"/>
        </w:rPr>
        <w:t>ользование игрушечной мебели;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использование ёмкости для хранения игрушек;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игрушки;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мягкие плоскости, подиумы для отдыха;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использование игрового спортивного оборудования;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использование вертикальных разделителей;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кукольный театр;</w:t>
      </w:r>
    </w:p>
    <w:p w:rsidR="00000000" w:rsidRDefault="00F717EE" w:rsidP="009807BC">
      <w:pPr>
        <w:pStyle w:val="Style12"/>
        <w:widowControl/>
        <w:numPr>
          <w:ilvl w:val="0"/>
          <w:numId w:val="14"/>
        </w:numPr>
        <w:tabs>
          <w:tab w:val="left" w:pos="1421"/>
        </w:tabs>
        <w:spacing w:line="485" w:lineRule="exact"/>
        <w:ind w:left="725"/>
        <w:rPr>
          <w:rStyle w:val="FontStyle29"/>
        </w:rPr>
      </w:pPr>
      <w:r>
        <w:rPr>
          <w:rStyle w:val="FontStyle29"/>
        </w:rPr>
        <w:t>игрушки заменители.</w:t>
      </w:r>
    </w:p>
    <w:p w:rsidR="00000000" w:rsidRDefault="00F717EE">
      <w:pPr>
        <w:pStyle w:val="Style17"/>
        <w:widowControl/>
        <w:spacing w:before="5" w:line="485" w:lineRule="exact"/>
        <w:rPr>
          <w:rStyle w:val="FontStyle30"/>
        </w:rPr>
      </w:pPr>
      <w:r>
        <w:rPr>
          <w:rStyle w:val="FontStyle30"/>
        </w:rPr>
        <w:t>Принцип сочетания привычных и неординарных элементов.</w:t>
      </w:r>
    </w:p>
    <w:p w:rsidR="00000000" w:rsidRDefault="00F717EE">
      <w:pPr>
        <w:pStyle w:val="Style15"/>
        <w:widowControl/>
        <w:ind w:firstLine="1416"/>
        <w:rPr>
          <w:rStyle w:val="FontStyle30"/>
        </w:rPr>
      </w:pPr>
      <w:r>
        <w:rPr>
          <w:rStyle w:val="FontStyle29"/>
        </w:rPr>
        <w:lastRenderedPageBreak/>
        <w:t>Особое     внимание     следует     уделять     визуальному оформлению предметно развивающей среды,   т.к. основную информацию человек получает при помощи зрения, поэтому эстетичност</w:t>
      </w:r>
      <w:r>
        <w:rPr>
          <w:rStyle w:val="FontStyle29"/>
        </w:rPr>
        <w:t xml:space="preserve">ь и необычность в оформлении предметно - развивающей среды является важным моментом. </w:t>
      </w:r>
      <w:r>
        <w:rPr>
          <w:rStyle w:val="FontStyle30"/>
        </w:rPr>
        <w:t>Принцип тендерной принадлежности.</w:t>
      </w:r>
    </w:p>
    <w:p w:rsidR="00000000" w:rsidRDefault="00F717EE">
      <w:pPr>
        <w:pStyle w:val="Style8"/>
        <w:widowControl/>
        <w:spacing w:before="62" w:line="485" w:lineRule="exact"/>
        <w:ind w:firstLine="701"/>
        <w:rPr>
          <w:rStyle w:val="FontStyle29"/>
        </w:rPr>
      </w:pPr>
      <w:r>
        <w:rPr>
          <w:rStyle w:val="FontStyle29"/>
        </w:rPr>
        <w:t>Реализует возможность для девочек и мальчиков проявлять свои склонности в соответствии с принятыми нормами в нашем обществе.</w:t>
      </w:r>
    </w:p>
    <w:p w:rsidR="00000000" w:rsidRDefault="00F717EE">
      <w:pPr>
        <w:pStyle w:val="Style17"/>
        <w:widowControl/>
        <w:spacing w:line="485" w:lineRule="exact"/>
        <w:ind w:left="706"/>
        <w:rPr>
          <w:rStyle w:val="FontStyle30"/>
        </w:rPr>
      </w:pPr>
      <w:r>
        <w:rPr>
          <w:rStyle w:val="FontStyle30"/>
        </w:rPr>
        <w:t>Принцип этап</w:t>
      </w:r>
      <w:r>
        <w:rPr>
          <w:rStyle w:val="FontStyle30"/>
        </w:rPr>
        <w:t>ности и учета возрастных особенностей.</w:t>
      </w:r>
    </w:p>
    <w:p w:rsidR="00000000" w:rsidRDefault="00F717EE">
      <w:pPr>
        <w:pStyle w:val="Style8"/>
        <w:widowControl/>
        <w:spacing w:line="485" w:lineRule="exact"/>
        <w:ind w:firstLine="701"/>
        <w:rPr>
          <w:rStyle w:val="FontStyle29"/>
        </w:rPr>
      </w:pPr>
      <w:r>
        <w:rPr>
          <w:rStyle w:val="FontStyle29"/>
        </w:rPr>
        <w:t>Отражает образовательные задачи, которые усложняются поэтапно с его психологическим возрастом, и ориентируется на зону «ближайшего развития». Для правильной организации самостоятельной деятельности детей необходимо со</w:t>
      </w:r>
      <w:r>
        <w:rPr>
          <w:rStyle w:val="FontStyle29"/>
        </w:rPr>
        <w:t>здать предметно - развивающую среду, которая предпологает наличие: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игровых зон;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зон уединения;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современных игрушек;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развивающих игр;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дидактического и демонстрационного материала;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материалы для продуктивной деятельности;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 xml:space="preserve">уголков </w:t>
      </w:r>
      <w:r>
        <w:rPr>
          <w:rStyle w:val="FontStyle29"/>
        </w:rPr>
        <w:t>экспериментирования;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/>
        <w:rPr>
          <w:rStyle w:val="FontStyle29"/>
        </w:rPr>
      </w:pPr>
      <w:r>
        <w:rPr>
          <w:rStyle w:val="FontStyle29"/>
        </w:rPr>
        <w:t>уголка природы;</w:t>
      </w:r>
    </w:p>
    <w:p w:rsidR="00000000" w:rsidRDefault="00F717EE" w:rsidP="009807BC">
      <w:pPr>
        <w:pStyle w:val="Style12"/>
        <w:widowControl/>
        <w:numPr>
          <w:ilvl w:val="0"/>
          <w:numId w:val="15"/>
        </w:numPr>
        <w:tabs>
          <w:tab w:val="left" w:pos="1416"/>
        </w:tabs>
        <w:spacing w:line="485" w:lineRule="exact"/>
        <w:ind w:left="715" w:right="3110"/>
        <w:rPr>
          <w:rStyle w:val="FontStyle29"/>
        </w:rPr>
      </w:pPr>
      <w:r>
        <w:rPr>
          <w:rStyle w:val="FontStyle29"/>
        </w:rPr>
        <w:t xml:space="preserve">спортивного инвентаря и оборудования. </w:t>
      </w:r>
      <w:r>
        <w:rPr>
          <w:rStyle w:val="FontStyle30"/>
        </w:rPr>
        <w:t>2.7 Организация сна.</w:t>
      </w:r>
    </w:p>
    <w:p w:rsidR="00000000" w:rsidRDefault="00F717EE">
      <w:pPr>
        <w:pStyle w:val="Style8"/>
        <w:widowControl/>
        <w:spacing w:line="485" w:lineRule="exact"/>
        <w:ind w:firstLine="706"/>
        <w:rPr>
          <w:rStyle w:val="FontStyle29"/>
        </w:rPr>
      </w:pPr>
      <w:r>
        <w:rPr>
          <w:rStyle w:val="FontStyle29"/>
        </w:rPr>
        <w:t>Необходимо, чтобы помещение, где спят дети было хорошо проветрено. В зависимости от погоды оставляют открытыми на все время сна окна, фрамуги или форточ</w:t>
      </w:r>
      <w:r>
        <w:rPr>
          <w:rStyle w:val="FontStyle29"/>
        </w:rPr>
        <w:t xml:space="preserve">ки. Нужно, чтобы температура воздуха в спальне не превышала + </w:t>
      </w:r>
      <w:r>
        <w:rPr>
          <w:rStyle w:val="FontStyle29"/>
          <w:spacing w:val="60"/>
        </w:rPr>
        <w:t>18-20</w:t>
      </w:r>
      <w:r>
        <w:rPr>
          <w:rStyle w:val="FontStyle29"/>
        </w:rPr>
        <w:t xml:space="preserve"> градусов. При укладывании и к моменту подъема температура воздуха должна быть обычной. Сну должна предшествовать спокойная обстановка в группе, нельзя допускать шумных и подвижных игр. Во </w:t>
      </w:r>
      <w:r>
        <w:rPr>
          <w:rStyle w:val="FontStyle29"/>
        </w:rPr>
        <w:t>время сна воспитатель постоянно находится в спальной комнате и следит за тем, чтобы дети спали.</w:t>
      </w:r>
    </w:p>
    <w:p w:rsidR="00000000" w:rsidRDefault="00F717EE">
      <w:pPr>
        <w:pStyle w:val="Style17"/>
        <w:widowControl/>
        <w:spacing w:before="5" w:line="485" w:lineRule="exact"/>
        <w:ind w:left="710"/>
        <w:rPr>
          <w:rStyle w:val="FontStyle30"/>
        </w:rPr>
      </w:pPr>
      <w:r>
        <w:rPr>
          <w:rStyle w:val="FontStyle30"/>
        </w:rPr>
        <w:lastRenderedPageBreak/>
        <w:t>3 Заключение.</w:t>
      </w:r>
    </w:p>
    <w:p w:rsidR="00000000" w:rsidRDefault="00F717EE">
      <w:pPr>
        <w:pStyle w:val="Style8"/>
        <w:widowControl/>
        <w:spacing w:line="485" w:lineRule="exact"/>
        <w:rPr>
          <w:rStyle w:val="FontStyle29"/>
        </w:rPr>
      </w:pPr>
      <w:r>
        <w:rPr>
          <w:rStyle w:val="FontStyle29"/>
        </w:rPr>
        <w:t>В настоящее время педагогам предстоит большая творческая работа. Федеральные государственные требования меняют взгляд, подход, систему работы на д</w:t>
      </w:r>
      <w:r>
        <w:rPr>
          <w:rStyle w:val="FontStyle29"/>
        </w:rPr>
        <w:t>ошкольное воспитание. Дошкольное воспитание должно выйти на более качественный уровень. Выпускники должны обладать не только знаниями, умениями, навыками, но и уметь их применять, искать новые, развивать полученные.</w:t>
      </w:r>
    </w:p>
    <w:p w:rsidR="00000000" w:rsidRDefault="00F717EE">
      <w:pPr>
        <w:pStyle w:val="Style8"/>
        <w:widowControl/>
        <w:spacing w:line="485" w:lineRule="exact"/>
        <w:ind w:firstLine="701"/>
        <w:jc w:val="left"/>
        <w:rPr>
          <w:rStyle w:val="FontStyle29"/>
        </w:rPr>
      </w:pPr>
      <w:r>
        <w:rPr>
          <w:rStyle w:val="FontStyle29"/>
        </w:rPr>
        <w:t>Ребенок во время пребывания в дошкольном</w:t>
      </w:r>
      <w:r>
        <w:rPr>
          <w:rStyle w:val="FontStyle29"/>
        </w:rPr>
        <w:t xml:space="preserve"> учреждении должен приобрести следующие интегративные качества: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line="485" w:lineRule="exact"/>
        <w:ind w:firstLine="725"/>
        <w:jc w:val="left"/>
        <w:rPr>
          <w:rStyle w:val="FontStyle29"/>
        </w:rPr>
      </w:pPr>
      <w:r>
        <w:rPr>
          <w:rStyle w:val="FontStyle29"/>
        </w:rPr>
        <w:t>сформированные    физические   качества   и   потребность   в двигательной активности;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line="485" w:lineRule="exact"/>
        <w:ind w:firstLine="725"/>
        <w:jc w:val="left"/>
        <w:rPr>
          <w:rStyle w:val="FontStyle29"/>
        </w:rPr>
      </w:pPr>
      <w:r>
        <w:rPr>
          <w:rStyle w:val="FontStyle29"/>
        </w:rPr>
        <w:t>сформированные  интеллектуальные   и  личностные   качества, потребность в приобретении новых зна</w:t>
      </w:r>
      <w:r>
        <w:rPr>
          <w:rStyle w:val="FontStyle29"/>
        </w:rPr>
        <w:t>ний;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line="485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любознательность, активность, самостоятельность действий;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line="485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общительность;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line="485" w:lineRule="exact"/>
        <w:ind w:left="725" w:firstLine="0"/>
        <w:jc w:val="left"/>
        <w:rPr>
          <w:rStyle w:val="FontStyle29"/>
        </w:rPr>
      </w:pPr>
      <w:r>
        <w:rPr>
          <w:rStyle w:val="FontStyle29"/>
        </w:rPr>
        <w:t>эмоциональность, отзывчивость;</w:t>
      </w:r>
    </w:p>
    <w:p w:rsidR="00000000" w:rsidRDefault="00F717EE" w:rsidP="009807BC">
      <w:pPr>
        <w:pStyle w:val="Style13"/>
        <w:widowControl/>
        <w:numPr>
          <w:ilvl w:val="0"/>
          <w:numId w:val="16"/>
        </w:numPr>
        <w:tabs>
          <w:tab w:val="left" w:pos="1416"/>
        </w:tabs>
        <w:spacing w:before="5" w:line="485" w:lineRule="exact"/>
        <w:ind w:firstLine="725"/>
        <w:jc w:val="left"/>
        <w:rPr>
          <w:rStyle w:val="FontStyle29"/>
        </w:rPr>
      </w:pPr>
      <w:r>
        <w:rPr>
          <w:rStyle w:val="FontStyle29"/>
        </w:rPr>
        <w:t>воспитанность (умение вести себя в обществе, контролировать свое поведение).</w:t>
      </w:r>
    </w:p>
    <w:p w:rsidR="00000000" w:rsidRDefault="00F717EE">
      <w:pPr>
        <w:pStyle w:val="Style17"/>
        <w:widowControl/>
        <w:spacing w:before="62"/>
        <w:rPr>
          <w:rStyle w:val="FontStyle30"/>
        </w:rPr>
      </w:pPr>
      <w:r>
        <w:rPr>
          <w:rStyle w:val="FontStyle30"/>
        </w:rPr>
        <w:t>Литература: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before="197" w:line="240" w:lineRule="auto"/>
        <w:ind w:firstLine="0"/>
        <w:rPr>
          <w:rStyle w:val="FontStyle29"/>
        </w:rPr>
      </w:pPr>
      <w:r>
        <w:rPr>
          <w:rStyle w:val="FontStyle29"/>
        </w:rPr>
        <w:t>САШИН.- М, 2001.-У.Т. Перспектива.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before="14" w:line="504" w:lineRule="exact"/>
        <w:ind w:left="355"/>
        <w:jc w:val="both"/>
        <w:rPr>
          <w:rStyle w:val="FontStyle29"/>
        </w:rPr>
      </w:pPr>
      <w:r>
        <w:rPr>
          <w:rStyle w:val="FontStyle29"/>
        </w:rPr>
        <w:t>Программа воспитания и обучения в детском саду [Текст]/ Под. ред. М.А. Васильевой, В.В. Гербовой, Т.С. Комаровой.-М.,2011.-Мозаика-Синтез.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before="29" w:line="485" w:lineRule="exact"/>
        <w:ind w:left="355"/>
        <w:jc w:val="both"/>
        <w:rPr>
          <w:rStyle w:val="FontStyle29"/>
        </w:rPr>
      </w:pPr>
      <w:r>
        <w:rPr>
          <w:rStyle w:val="FontStyle29"/>
        </w:rPr>
        <w:t>От рождения до школы. Основная общеобразовательная программа дошкольного образования [Текст]/ Под. ред. Н.Е</w:t>
      </w:r>
      <w:r>
        <w:rPr>
          <w:rStyle w:val="FontStyle29"/>
        </w:rPr>
        <w:t>. Вераксы, Т.С. Комаровой, М.А. Васильевой. - М., 2010.- Мозаика- Синтез.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line="485" w:lineRule="exact"/>
        <w:ind w:left="355"/>
        <w:jc w:val="both"/>
        <w:rPr>
          <w:rStyle w:val="FontStyle29"/>
        </w:rPr>
      </w:pPr>
      <w:r>
        <w:rPr>
          <w:rStyle w:val="FontStyle29"/>
        </w:rPr>
        <w:t>Перспективное планирование по програме «От рождения до школы» [Текст]/ Под. ред. Н.Е. Вераксы, Т.С. Комаровой, М.А. Васильевой. - Волгоград., 2011.- Мозаика- Синтез.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line="485" w:lineRule="exact"/>
        <w:ind w:left="355"/>
        <w:jc w:val="both"/>
        <w:rPr>
          <w:rStyle w:val="FontStyle29"/>
        </w:rPr>
      </w:pPr>
      <w:r>
        <w:rPr>
          <w:rStyle w:val="FontStyle29"/>
        </w:rPr>
        <w:t>Н. Гал</w:t>
      </w:r>
      <w:r>
        <w:rPr>
          <w:rStyle w:val="FontStyle29"/>
        </w:rPr>
        <w:t>иева. Новые подходы к планированию воспитательно -образовательной работы в детском саду.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line="485" w:lineRule="exact"/>
        <w:ind w:left="355"/>
        <w:jc w:val="both"/>
        <w:rPr>
          <w:rStyle w:val="FontStyle29"/>
        </w:rPr>
      </w:pPr>
      <w:r>
        <w:rPr>
          <w:rStyle w:val="FontStyle29"/>
        </w:rPr>
        <w:t>Т.Н. Доронова. Планирование методической работы в ДОУ по обеспечению ФГТ (по материалам выступления в городе Самаре 2011 г.)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line="485" w:lineRule="exact"/>
        <w:ind w:left="355"/>
        <w:jc w:val="both"/>
        <w:rPr>
          <w:rStyle w:val="FontStyle29"/>
        </w:rPr>
      </w:pPr>
      <w:r>
        <w:rPr>
          <w:rStyle w:val="FontStyle29"/>
        </w:rPr>
        <w:lastRenderedPageBreak/>
        <w:t>Журнал «Дошкольное воспитание» №</w:t>
      </w:r>
      <w:r>
        <w:rPr>
          <w:rStyle w:val="FontStyle29"/>
        </w:rPr>
        <w:t>1, №9, №10.- 2011, №1, №2.-2012.</w:t>
      </w:r>
    </w:p>
    <w:p w:rsidR="00000000" w:rsidRDefault="00F717EE" w:rsidP="009807BC">
      <w:pPr>
        <w:pStyle w:val="Style14"/>
        <w:widowControl/>
        <w:numPr>
          <w:ilvl w:val="0"/>
          <w:numId w:val="17"/>
        </w:numPr>
        <w:tabs>
          <w:tab w:val="left" w:pos="355"/>
        </w:tabs>
        <w:spacing w:line="485" w:lineRule="exact"/>
        <w:ind w:left="355" w:right="1555"/>
        <w:rPr>
          <w:rStyle w:val="FontStyle29"/>
        </w:rPr>
      </w:pPr>
      <w:r>
        <w:rPr>
          <w:rStyle w:val="FontStyle29"/>
        </w:rPr>
        <w:t>Журнал «Начальная школа плюс до и после» №1 .-2011 Интернет-ресурсы:</w:t>
      </w:r>
    </w:p>
    <w:p w:rsidR="00000000" w:rsidRDefault="00F717EE">
      <w:pPr>
        <w:widowControl/>
        <w:rPr>
          <w:sz w:val="2"/>
          <w:szCs w:val="2"/>
        </w:rPr>
      </w:pPr>
    </w:p>
    <w:p w:rsidR="00000000" w:rsidRDefault="00F717EE" w:rsidP="009807BC">
      <w:pPr>
        <w:pStyle w:val="Style21"/>
        <w:widowControl/>
        <w:numPr>
          <w:ilvl w:val="0"/>
          <w:numId w:val="18"/>
        </w:numPr>
        <w:tabs>
          <w:tab w:val="left" w:pos="1090"/>
        </w:tabs>
        <w:spacing w:line="485" w:lineRule="exact"/>
        <w:ind w:left="730"/>
        <w:rPr>
          <w:rStyle w:val="FontStyle30"/>
        </w:rPr>
      </w:pPr>
      <w:hyperlink r:id="rId14" w:history="1">
        <w:r>
          <w:rPr>
            <w:rStyle w:val="FontStyle34"/>
            <w:u w:val="single"/>
            <w:lang w:val="en-US" w:eastAsia="en-US"/>
          </w:rPr>
          <w:t>http://doshvozrast.ru</w:t>
        </w:r>
      </w:hyperlink>
    </w:p>
    <w:p w:rsidR="00000000" w:rsidRDefault="00F717EE" w:rsidP="009807BC">
      <w:pPr>
        <w:pStyle w:val="Style21"/>
        <w:widowControl/>
        <w:numPr>
          <w:ilvl w:val="0"/>
          <w:numId w:val="18"/>
        </w:numPr>
        <w:tabs>
          <w:tab w:val="left" w:pos="1090"/>
        </w:tabs>
        <w:spacing w:line="485" w:lineRule="exact"/>
        <w:ind w:left="730"/>
        <w:rPr>
          <w:rStyle w:val="FontStyle29"/>
        </w:rPr>
      </w:pPr>
      <w:hyperlink r:id="rId15" w:history="1">
        <w:r>
          <w:rPr>
            <w:rStyle w:val="FontStyle34"/>
            <w:u w:val="single"/>
            <w:lang w:val="en-US" w:eastAsia="en-US"/>
          </w:rPr>
          <w:t>http</w:t>
        </w:r>
        <w:r>
          <w:rPr>
            <w:rStyle w:val="FontStyle29"/>
            <w:u w:val="single"/>
            <w:lang w:val="en-US" w:eastAsia="en-US"/>
          </w:rPr>
          <w:t>://www</w:t>
        </w:r>
        <w:r>
          <w:rPr>
            <w:rStyle w:val="FontStyle34"/>
            <w:u w:val="single"/>
            <w:lang w:val="en-US" w:eastAsia="en-US"/>
          </w:rPr>
          <w:t>.moi-detsad.ru</w:t>
        </w:r>
      </w:hyperlink>
    </w:p>
    <w:p w:rsidR="00000000" w:rsidRDefault="00F717EE" w:rsidP="009807BC">
      <w:pPr>
        <w:pStyle w:val="Style6"/>
        <w:widowControl/>
        <w:numPr>
          <w:ilvl w:val="0"/>
          <w:numId w:val="18"/>
        </w:numPr>
        <w:tabs>
          <w:tab w:val="left" w:pos="1090"/>
        </w:tabs>
        <w:ind w:left="730"/>
        <w:rPr>
          <w:rStyle w:val="FontStyle29"/>
        </w:rPr>
      </w:pPr>
      <w:hyperlink r:id="rId16" w:history="1">
        <w:r>
          <w:rPr>
            <w:rStyle w:val="FontStyle34"/>
            <w:u w:val="single"/>
            <w:lang w:val="en-US" w:eastAsia="en-US"/>
          </w:rPr>
          <w:t>http</w:t>
        </w:r>
        <w:r>
          <w:rPr>
            <w:rStyle w:val="FontStyle29"/>
            <w:u w:val="single"/>
            <w:lang w:val="en-US" w:eastAsia="en-US"/>
          </w:rPr>
          <w:t>://www.baby2000</w:t>
        </w:r>
        <w:r>
          <w:rPr>
            <w:rStyle w:val="FontStyle34"/>
            <w:u w:val="single"/>
            <w:lang w:val="en-US" w:eastAsia="en-US"/>
          </w:rPr>
          <w:t>.ru</w:t>
        </w:r>
      </w:hyperlink>
    </w:p>
    <w:p w:rsidR="009807BC" w:rsidRDefault="00F717EE" w:rsidP="009807BC">
      <w:pPr>
        <w:pStyle w:val="Style21"/>
        <w:widowControl/>
        <w:numPr>
          <w:ilvl w:val="0"/>
          <w:numId w:val="18"/>
        </w:numPr>
        <w:tabs>
          <w:tab w:val="left" w:pos="1090"/>
        </w:tabs>
        <w:spacing w:line="485" w:lineRule="exact"/>
        <w:ind w:left="730"/>
        <w:rPr>
          <w:rStyle w:val="FontStyle29"/>
        </w:rPr>
      </w:pPr>
      <w:hyperlink r:id="rId17" w:history="1">
        <w:r>
          <w:rPr>
            <w:rStyle w:val="FontStyle34"/>
            <w:u w:val="single"/>
            <w:lang w:val="en-US" w:eastAsia="en-US"/>
          </w:rPr>
          <w:t>http</w:t>
        </w:r>
        <w:r w:rsidRPr="009807BC">
          <w:rPr>
            <w:rStyle w:val="FontStyle34"/>
            <w:u w:val="single"/>
            <w:lang w:eastAsia="en-US"/>
          </w:rPr>
          <w:t>://</w:t>
        </w:r>
        <w:r>
          <w:rPr>
            <w:rStyle w:val="FontStyle34"/>
            <w:u w:val="single"/>
            <w:lang w:val="en-US" w:eastAsia="en-US"/>
          </w:rPr>
          <w:t>danilova</w:t>
        </w:r>
        <w:r w:rsidRPr="009807BC">
          <w:rPr>
            <w:rStyle w:val="FontStyle34"/>
            <w:u w:val="single"/>
            <w:lang w:eastAsia="en-US"/>
          </w:rPr>
          <w:t>.</w:t>
        </w:r>
        <w:r>
          <w:rPr>
            <w:rStyle w:val="FontStyle34"/>
            <w:u w:val="single"/>
            <w:lang w:val="en-US" w:eastAsia="en-US"/>
          </w:rPr>
          <w:t>ru</w:t>
        </w:r>
        <w:r w:rsidRPr="009807BC">
          <w:rPr>
            <w:rStyle w:val="FontStyle34"/>
            <w:u w:val="single"/>
            <w:lang w:eastAsia="en-US"/>
          </w:rPr>
          <w:t>/</w:t>
        </w:r>
        <w:r>
          <w:rPr>
            <w:rStyle w:val="FontStyle34"/>
            <w:u w:val="single"/>
            <w:lang w:val="en-US" w:eastAsia="en-US"/>
          </w:rPr>
          <w:t>publication</w:t>
        </w:r>
        <w:r w:rsidRPr="009807BC">
          <w:rPr>
            <w:rStyle w:val="FontStyle34"/>
            <w:u w:val="single"/>
            <w:lang w:eastAsia="en-US"/>
          </w:rPr>
          <w:t>/</w:t>
        </w:r>
        <w:r>
          <w:rPr>
            <w:rStyle w:val="FontStyle34"/>
            <w:u w:val="single"/>
            <w:lang w:val="en-US" w:eastAsia="en-US"/>
          </w:rPr>
          <w:t>publication</w:t>
        </w:r>
        <w:r w:rsidRPr="009807BC">
          <w:rPr>
            <w:rStyle w:val="FontStyle34"/>
            <w:u w:val="single"/>
            <w:lang w:eastAsia="en-US"/>
          </w:rPr>
          <w:t>.</w:t>
        </w:r>
        <w:r>
          <w:rPr>
            <w:rStyle w:val="FontStyle34"/>
            <w:u w:val="single"/>
            <w:lang w:val="en-US" w:eastAsia="en-US"/>
          </w:rPr>
          <w:t>htiTi</w:t>
        </w:r>
      </w:hyperlink>
    </w:p>
    <w:sectPr w:rsidR="009807BC">
      <w:type w:val="continuous"/>
      <w:pgSz w:w="11905" w:h="16837"/>
      <w:pgMar w:top="837" w:right="895" w:bottom="1384" w:left="16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EE" w:rsidRDefault="00F717EE">
      <w:r>
        <w:separator/>
      </w:r>
    </w:p>
  </w:endnote>
  <w:endnote w:type="continuationSeparator" w:id="0">
    <w:p w:rsidR="00F717EE" w:rsidRDefault="00F7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EE" w:rsidRDefault="00F717EE">
      <w:r>
        <w:separator/>
      </w:r>
    </w:p>
  </w:footnote>
  <w:footnote w:type="continuationSeparator" w:id="0">
    <w:p w:rsidR="00F717EE" w:rsidRDefault="00F7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8022E"/>
    <w:lvl w:ilvl="0">
      <w:numFmt w:val="bullet"/>
      <w:lvlText w:val="*"/>
      <w:lvlJc w:val="left"/>
    </w:lvl>
  </w:abstractNum>
  <w:abstractNum w:abstractNumId="1">
    <w:nsid w:val="05857545"/>
    <w:multiLevelType w:val="singleLevel"/>
    <w:tmpl w:val="688083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AAE448A"/>
    <w:multiLevelType w:val="singleLevel"/>
    <w:tmpl w:val="465CB726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5CD1BD0"/>
    <w:multiLevelType w:val="singleLevel"/>
    <w:tmpl w:val="45AEB2EA"/>
    <w:lvl w:ilvl="0">
      <w:start w:val="1"/>
      <w:numFmt w:val="decimal"/>
      <w:lvlText w:val="2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6BF15AB5"/>
    <w:multiLevelType w:val="singleLevel"/>
    <w:tmpl w:val="27A09D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D94249E"/>
    <w:multiLevelType w:val="singleLevel"/>
    <w:tmpl w:val="BD001A7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72AA2617"/>
    <w:multiLevelType w:val="singleLevel"/>
    <w:tmpl w:val="D01A100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74EF49B3"/>
    <w:multiLevelType w:val="singleLevel"/>
    <w:tmpl w:val="1A441E62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7C9D646F"/>
    <w:multiLevelType w:val="singleLevel"/>
    <w:tmpl w:val="6064424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B33"/>
    <w:rsid w:val="00172B33"/>
    <w:rsid w:val="009807BC"/>
    <w:rsid w:val="00F7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95" w:lineRule="exact"/>
      <w:ind w:firstLine="1618"/>
    </w:pPr>
  </w:style>
  <w:style w:type="paragraph" w:customStyle="1" w:styleId="Style2">
    <w:name w:val="Style2"/>
    <w:basedOn w:val="a"/>
    <w:uiPriority w:val="99"/>
    <w:pPr>
      <w:spacing w:line="486" w:lineRule="exact"/>
      <w:jc w:val="right"/>
    </w:pPr>
  </w:style>
  <w:style w:type="paragraph" w:customStyle="1" w:styleId="Style3">
    <w:name w:val="Style3"/>
    <w:basedOn w:val="a"/>
    <w:uiPriority w:val="99"/>
    <w:pPr>
      <w:spacing w:line="485" w:lineRule="exact"/>
      <w:ind w:firstLine="110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5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87" w:lineRule="exact"/>
      <w:ind w:firstLine="696"/>
      <w:jc w:val="both"/>
    </w:pPr>
  </w:style>
  <w:style w:type="paragraph" w:customStyle="1" w:styleId="Style9">
    <w:name w:val="Style9"/>
    <w:basedOn w:val="a"/>
    <w:uiPriority w:val="99"/>
    <w:pPr>
      <w:spacing w:line="485" w:lineRule="exact"/>
      <w:jc w:val="both"/>
    </w:pPr>
  </w:style>
  <w:style w:type="paragraph" w:customStyle="1" w:styleId="Style10">
    <w:name w:val="Style10"/>
    <w:basedOn w:val="a"/>
    <w:uiPriority w:val="99"/>
    <w:pPr>
      <w:spacing w:line="487" w:lineRule="exact"/>
      <w:ind w:firstLine="1406"/>
      <w:jc w:val="both"/>
    </w:pPr>
  </w:style>
  <w:style w:type="paragraph" w:customStyle="1" w:styleId="Style11">
    <w:name w:val="Style11"/>
    <w:basedOn w:val="a"/>
    <w:uiPriority w:val="99"/>
    <w:pPr>
      <w:spacing w:line="485" w:lineRule="exact"/>
      <w:ind w:firstLine="70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91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506" w:lineRule="exact"/>
      <w:ind w:hanging="355"/>
    </w:pPr>
  </w:style>
  <w:style w:type="paragraph" w:customStyle="1" w:styleId="Style15">
    <w:name w:val="Style15"/>
    <w:basedOn w:val="a"/>
    <w:uiPriority w:val="99"/>
    <w:pPr>
      <w:spacing w:line="485" w:lineRule="exact"/>
      <w:ind w:firstLine="2117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80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494" w:lineRule="exact"/>
      <w:ind w:hanging="763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485" w:lineRule="exact"/>
      <w:ind w:firstLine="706"/>
    </w:pPr>
  </w:style>
  <w:style w:type="paragraph" w:customStyle="1" w:styleId="Style24">
    <w:name w:val="Style24"/>
    <w:basedOn w:val="a"/>
    <w:uiPriority w:val="99"/>
    <w:pPr>
      <w:spacing w:line="485" w:lineRule="exact"/>
      <w:ind w:firstLine="715"/>
    </w:pPr>
  </w:style>
  <w:style w:type="paragraph" w:customStyle="1" w:styleId="Style25">
    <w:name w:val="Style25"/>
    <w:basedOn w:val="a"/>
    <w:uiPriority w:val="99"/>
    <w:pPr>
      <w:spacing w:line="485" w:lineRule="exact"/>
      <w:ind w:firstLine="701"/>
    </w:pPr>
  </w:style>
  <w:style w:type="paragraph" w:customStyle="1" w:styleId="Style26">
    <w:name w:val="Style26"/>
    <w:basedOn w:val="a"/>
    <w:uiPriority w:val="99"/>
    <w:pPr>
      <w:spacing w:line="494" w:lineRule="exact"/>
      <w:ind w:hanging="346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danilova.ru/publication/publication.hti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y2000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oi-detsad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oshvozr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3927</Words>
  <Characters>22385</Characters>
  <Application>Microsoft Office Word</Application>
  <DocSecurity>0</DocSecurity>
  <Lines>186</Lines>
  <Paragraphs>52</Paragraphs>
  <ScaleCrop>false</ScaleCrop>
  <Company>Microsoft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2012-04-13T17:25:00Z</dcterms:created>
  <dcterms:modified xsi:type="dcterms:W3CDTF">2012-04-13T17:30:00Z</dcterms:modified>
</cp:coreProperties>
</file>