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E" w:rsidRPr="00966653" w:rsidRDefault="009A5B0E" w:rsidP="009A5B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b/>
          <w:i w:val="0"/>
          <w:sz w:val="24"/>
          <w:szCs w:val="24"/>
        </w:rPr>
        <w:t xml:space="preserve">Конспект </w:t>
      </w:r>
      <w:r w:rsidR="00966653">
        <w:rPr>
          <w:rFonts w:ascii="Times New Roman" w:hAnsi="Times New Roman" w:cs="Times New Roman"/>
          <w:b/>
          <w:i w:val="0"/>
          <w:sz w:val="24"/>
          <w:szCs w:val="24"/>
        </w:rPr>
        <w:t xml:space="preserve">игры - </w:t>
      </w:r>
      <w:r w:rsidRPr="00966653">
        <w:rPr>
          <w:rFonts w:ascii="Times New Roman" w:hAnsi="Times New Roman" w:cs="Times New Roman"/>
          <w:b/>
          <w:i w:val="0"/>
          <w:sz w:val="24"/>
          <w:szCs w:val="24"/>
        </w:rPr>
        <w:t>занятия</w:t>
      </w:r>
    </w:p>
    <w:p w:rsidR="009A5B0E" w:rsidRPr="00966653" w:rsidRDefault="009A5B0E" w:rsidP="009A5B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b/>
          <w:i w:val="0"/>
          <w:sz w:val="24"/>
          <w:szCs w:val="24"/>
        </w:rPr>
        <w:t xml:space="preserve">«Вот она какая, машина легковая» </w:t>
      </w:r>
    </w:p>
    <w:p w:rsidR="009A5B0E" w:rsidRDefault="009A5B0E" w:rsidP="009A5B0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A5B0E" w:rsidRDefault="009A5B0E" w:rsidP="009A5B0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Категория: дети второй младшей группы. </w:t>
      </w:r>
    </w:p>
    <w:p w:rsidR="009A5B0E" w:rsidRDefault="009A5B0E" w:rsidP="009A5B0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5B0E" w:rsidRPr="00966653" w:rsidRDefault="00241CA8" w:rsidP="009A5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53">
        <w:rPr>
          <w:rFonts w:ascii="Times New Roman" w:hAnsi="Times New Roman" w:cs="Times New Roman"/>
          <w:b/>
          <w:sz w:val="24"/>
          <w:szCs w:val="24"/>
        </w:rPr>
        <w:t>Задачи</w:t>
      </w:r>
      <w:r w:rsidR="009A5B0E" w:rsidRPr="009666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5B0E" w:rsidRDefault="009A5B0E" w:rsidP="009A5B0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учить детей классифицировать легковой и грузовой транспорт; </w:t>
      </w:r>
    </w:p>
    <w:p w:rsidR="009A5B0E" w:rsidRDefault="009A5B0E" w:rsidP="009A5B0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закреплят</w:t>
      </w:r>
      <w:r w:rsidR="003A3509">
        <w:rPr>
          <w:rFonts w:ascii="Times New Roman" w:hAnsi="Times New Roman" w:cs="Times New Roman"/>
          <w:i w:val="0"/>
          <w:sz w:val="24"/>
          <w:szCs w:val="24"/>
        </w:rPr>
        <w:t>ь знания детей о легковой машине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её частях; </w:t>
      </w:r>
    </w:p>
    <w:p w:rsidR="009A5B0E" w:rsidRDefault="009A5B0E" w:rsidP="009A5B0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учить действовать по сигналу светофора (красный, зелёный); </w:t>
      </w:r>
    </w:p>
    <w:p w:rsidR="009A5B0E" w:rsidRDefault="009A5B0E" w:rsidP="009A5B0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учить ориентироваться в проблемной ситуации, находить правильное решение, объяснять его; </w:t>
      </w:r>
    </w:p>
    <w:p w:rsidR="009A5B0E" w:rsidRDefault="009A5B0E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формировать знания о правилах поведения на улице (машины едут по проезжей части, пешеходы ходят по тротуарам).  </w:t>
      </w:r>
    </w:p>
    <w:p w:rsidR="009A5B0E" w:rsidRDefault="009A5B0E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5B0E" w:rsidRDefault="009A5B0E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кукла – Незнайка, игрушки машин легковых и грузовых, лист бумаги формата А-4 с нарисованной улицей: домами на одной стороне, проезжей частью и тротуаром, плоскостные маленькие картинки с изображением легковых и грузовых машин, круги красного и зелёного цвета. </w:t>
      </w:r>
    </w:p>
    <w:p w:rsidR="009A5B0E" w:rsidRDefault="009A5B0E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5B0E" w:rsidRDefault="009A5B0E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название частей легковой машины, проезжая часть, тротуар, пешеходы. </w:t>
      </w: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рассматривание иллюстраций транспорта, заучивание стихотворения «Легковые машины ездят весь день…».</w:t>
      </w:r>
    </w:p>
    <w:p w:rsidR="00241CA8" w:rsidRDefault="00241CA8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241CA8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безопасность, познание, </w:t>
      </w:r>
      <w:r w:rsidR="00966653">
        <w:rPr>
          <w:rFonts w:ascii="Times New Roman" w:hAnsi="Times New Roman" w:cs="Times New Roman"/>
          <w:i w:val="0"/>
          <w:sz w:val="24"/>
          <w:szCs w:val="24"/>
        </w:rPr>
        <w:t>коммуникация, чтение художественной литературы, художественное творчество, музыка.</w:t>
      </w:r>
    </w:p>
    <w:p w:rsidR="00966653" w:rsidRDefault="00966653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Утром воспитатель предлагает подгруппе детей построить из напольного конструктора большой высокий и поменьше низкий гаражи.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Pr="00966653" w:rsidRDefault="00DF6DAF" w:rsidP="00DF6DA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b/>
          <w:i w:val="0"/>
          <w:sz w:val="24"/>
          <w:szCs w:val="24"/>
        </w:rPr>
        <w:t xml:space="preserve">Ход. </w:t>
      </w:r>
    </w:p>
    <w:p w:rsidR="00DF6DAF" w:rsidRDefault="00DF6DAF" w:rsidP="00DF6DA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Раздаётся стук в дверь и входит Незнайка (кукла) с корзинкой, в которой вперемешку находятся легковые и грузовые машины.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Ребята, к нам в гости пришёл Незнайка.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Здравствуй, Незнайка. Что с тобой случилось?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Незнайка здоровается с каждым ребёнком.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Незнайка.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Я дома играл с легковыми машинками, у меня их много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всяких разных, и я решил принести их</w:t>
      </w:r>
      <w:r w:rsidR="00241CA8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вам подарить. </w:t>
      </w: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Достаёт из корзинки игрушки машинок и раздаёт детям, приговаривая, что дарит легковую машинку.</w:t>
      </w: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Мне кажется, Незнайка, что ты что-то перепутал.</w:t>
      </w: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Детки, какие машинки подарил вам Незнайка? </w:t>
      </w: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Воспитатель спрашивает каждого ребёнка, какую </w:t>
      </w:r>
      <w:r w:rsidR="00241CA8">
        <w:rPr>
          <w:rFonts w:ascii="Times New Roman" w:hAnsi="Times New Roman" w:cs="Times New Roman"/>
          <w:i w:val="0"/>
          <w:sz w:val="24"/>
          <w:szCs w:val="24"/>
        </w:rPr>
        <w:t>машинку подарил ему Н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езнайка. Дети </w:t>
      </w:r>
      <w:r w:rsidR="00241CA8">
        <w:rPr>
          <w:rFonts w:ascii="Times New Roman" w:hAnsi="Times New Roman" w:cs="Times New Roman"/>
          <w:i w:val="0"/>
          <w:sz w:val="24"/>
          <w:szCs w:val="24"/>
        </w:rPr>
        <w:t>отвечают (легковой автомобиль</w:t>
      </w:r>
      <w:r>
        <w:rPr>
          <w:rFonts w:ascii="Times New Roman" w:hAnsi="Times New Roman" w:cs="Times New Roman"/>
          <w:i w:val="0"/>
          <w:sz w:val="24"/>
          <w:szCs w:val="24"/>
        </w:rPr>
        <w:t>, г</w:t>
      </w:r>
      <w:r w:rsidR="00241CA8">
        <w:rPr>
          <w:rFonts w:ascii="Times New Roman" w:hAnsi="Times New Roman" w:cs="Times New Roman"/>
          <w:i w:val="0"/>
          <w:sz w:val="24"/>
          <w:szCs w:val="24"/>
        </w:rPr>
        <w:t>рузовик</w:t>
      </w:r>
      <w:r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Давайте поможем Незнайке и расскажем, что есть у легковой машины, кого она перевозит.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Дети называют части легковой машины, уточняют</w:t>
      </w:r>
      <w:r w:rsidR="00241CA8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что она перевозит людей.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Воспитатель хвалит детей и спрашивает, что же перевозит грузовик. З</w:t>
      </w:r>
      <w:r w:rsidR="003A3509">
        <w:rPr>
          <w:rFonts w:ascii="Times New Roman" w:hAnsi="Times New Roman" w:cs="Times New Roman"/>
          <w:i w:val="0"/>
          <w:sz w:val="24"/>
          <w:szCs w:val="24"/>
        </w:rPr>
        <w:t>ат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ем уточняет у каждого ребёнка, какую машину ему подарил Незнайка.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Теперь ты понял, Незнайка, какая легковая, а какая грузовая машина? </w:t>
      </w:r>
    </w:p>
    <w:p w:rsidR="00DF6DAF" w:rsidRDefault="00966653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DF6DAF">
        <w:rPr>
          <w:rFonts w:ascii="Times New Roman" w:hAnsi="Times New Roman" w:cs="Times New Roman"/>
          <w:i w:val="0"/>
          <w:sz w:val="24"/>
          <w:szCs w:val="24"/>
        </w:rPr>
        <w:t>Сегодня утром дет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ки построили два гаража. </w:t>
      </w:r>
      <w:r w:rsidR="00DF6DAF">
        <w:rPr>
          <w:rFonts w:ascii="Times New Roman" w:hAnsi="Times New Roman" w:cs="Times New Roman"/>
          <w:i w:val="0"/>
          <w:sz w:val="24"/>
          <w:szCs w:val="24"/>
        </w:rPr>
        <w:t xml:space="preserve">Посмотрите, какие они по размеру? </w:t>
      </w:r>
    </w:p>
    <w:p w:rsidR="00DF6DAF" w:rsidRDefault="00DF6DAF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Дети отвечают, что один большой высокий, а второй поменьше низкий. 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А как вы думаете, каким машинам</w:t>
      </w:r>
      <w:r w:rsidR="003A3509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каком гараже будет удобно? 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Дети объясняют, что маленький гараж для легковых автомобилей, а большой – для грузовиков, потому что они не поместятся в маленький гараж. Воспитатель предлагает детям </w:t>
      </w:r>
      <w:r w:rsidR="00A12689">
        <w:rPr>
          <w:rFonts w:ascii="Times New Roman" w:hAnsi="Times New Roman" w:cs="Times New Roman"/>
          <w:i w:val="0"/>
          <w:sz w:val="24"/>
          <w:szCs w:val="24"/>
        </w:rPr>
        <w:t>поставить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машину в свой гараж. 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Знаешь Незнайка, чтобы ты лучше запомнил и не путал машины, дет</w:t>
      </w:r>
      <w:r w:rsidR="003A3509"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тебе прочитают стихотворение про машину, а ты нам скажешь, про какую машину это стихотворение. 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 – 2 ребёнка читают стихотворение: </w:t>
      </w:r>
    </w:p>
    <w:p w:rsidR="00966653" w:rsidRDefault="00966653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Легковые машины ездят весь день,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Они перевозят повсюду людей.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Все машины легковые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Разноцветные такие.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У легковой машины 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Ноги – это шины.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Для людей большой салон – </w:t>
      </w: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Из дверей и окон он.</w:t>
      </w:r>
      <w:r w:rsidR="00A1268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Ну что, Незнайка, догадался, о каких машинах это стихотворение?  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Незнайка. Конечно. Оно про легковую машину. Теперь я точно знаю, что подарил детям не только легковые машины.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Проводится игра на закрепление сигналов светофора «Красный – стой, зелёный - иди».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Незнайка хвалит детей и говорит, что принёс для них подарки – рисунки улицы. Дети выбирают понравившиеся изображения. 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А давайте оживим улицы. Что для этого нам надо сделать? 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Конечно, надо наклеить машины. А куда мы их будем наклеивать? 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Воспитатель закрепляет, что машины нужно наклеить на проезжую часть. 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 столе находятся картинки легковых и грузовых машин. Но вам нужно наклеить только легковые машины. Поэтому будьте внимательными при выборе машин.</w:t>
      </w:r>
    </w:p>
    <w:p w:rsidR="00A1268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A3509" w:rsidRDefault="00A1268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Дети выбирают из множества картинок легковые машины и приступают к аппликации после выполнения пальчиковой игры (по выбору воспитателя). Во время работы воспитатель уточняет у каждого ребёнка, куда он поместит машину, какая это машина, что есть у неё. Спрашивает,</w:t>
      </w:r>
      <w:r w:rsidR="003A3509">
        <w:rPr>
          <w:rFonts w:ascii="Times New Roman" w:hAnsi="Times New Roman" w:cs="Times New Roman"/>
          <w:i w:val="0"/>
          <w:sz w:val="24"/>
          <w:szCs w:val="24"/>
        </w:rPr>
        <w:t xml:space="preserve"> где ходят пешеходы, и просит показать тротуар. </w:t>
      </w: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66653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Молодцы! Спасибо тебе, Незнайка, за чудесные подарки. Посмотрите</w:t>
      </w:r>
      <w:r w:rsidR="00966653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дети, как постарались ваши ручки. Давайте их поблагодарим:</w:t>
      </w: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268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Эта кисточку держала </w:t>
      </w:r>
      <w:r w:rsidR="00A1268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(показывает правую руку),</w:t>
      </w: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Эта ручка помогала (показывает левую руку). </w:t>
      </w: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Спасибо вам я говорю (поглаживает руки)</w:t>
      </w: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Свои ручки берегу (прижимает руки к груди).</w:t>
      </w:r>
    </w:p>
    <w:p w:rsidR="00966653" w:rsidRDefault="00966653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Прощание с Незнайкой. </w:t>
      </w:r>
      <w:r w:rsidR="0096665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Воспитатель оформляет выставку детских работ. </w:t>
      </w:r>
      <w:r w:rsidR="00966653">
        <w:rPr>
          <w:rFonts w:ascii="Times New Roman" w:hAnsi="Times New Roman" w:cs="Times New Roman"/>
          <w:i w:val="0"/>
          <w:sz w:val="24"/>
          <w:szCs w:val="24"/>
        </w:rPr>
        <w:t>Подведение итогов.</w:t>
      </w: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A3509" w:rsidRDefault="003A3509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0A52" w:rsidRDefault="000A0A52" w:rsidP="00DF6DA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DF6DAF" w:rsidRDefault="00DF6DAF" w:rsidP="009A5B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5B0E" w:rsidRDefault="009D69EC" w:rsidP="009D69E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Список используемой литературы.</w:t>
      </w:r>
    </w:p>
    <w:p w:rsidR="009D69EC" w:rsidRDefault="009D69EC" w:rsidP="009D69E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D69EC" w:rsidRPr="009D69EC" w:rsidRDefault="009D69EC" w:rsidP="009D69EC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Соколова Т.А.  Азбука дорожного движения для младших школьников (Учебно-методическое пособие). Кемерово, 2006. 80 с.</w:t>
      </w:r>
      <w:bookmarkStart w:id="0" w:name="_GoBack"/>
      <w:bookmarkEnd w:id="0"/>
    </w:p>
    <w:p w:rsidR="009A5B0E" w:rsidRPr="009A5B0E" w:rsidRDefault="009A5B0E" w:rsidP="009A5B0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sectPr w:rsidR="009A5B0E" w:rsidRPr="009A5B0E" w:rsidSect="009A5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89B"/>
    <w:multiLevelType w:val="hybridMultilevel"/>
    <w:tmpl w:val="B600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1E93"/>
    <w:multiLevelType w:val="hybridMultilevel"/>
    <w:tmpl w:val="27A6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E"/>
    <w:rsid w:val="000A0A52"/>
    <w:rsid w:val="000B740E"/>
    <w:rsid w:val="00230A44"/>
    <w:rsid w:val="00241CA8"/>
    <w:rsid w:val="002432F1"/>
    <w:rsid w:val="002F7D4D"/>
    <w:rsid w:val="003508A7"/>
    <w:rsid w:val="003A3509"/>
    <w:rsid w:val="00966653"/>
    <w:rsid w:val="00970A63"/>
    <w:rsid w:val="009A5B0E"/>
    <w:rsid w:val="009D69EC"/>
    <w:rsid w:val="00A12689"/>
    <w:rsid w:val="00DF6DAF"/>
    <w:rsid w:val="00EA5E7B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A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0A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0A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A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A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A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A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A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A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0A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70A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5">
    <w:name w:val="Strong"/>
    <w:uiPriority w:val="22"/>
    <w:qFormat/>
    <w:rsid w:val="00970A63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970A6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A63"/>
    <w:rPr>
      <w:color w:val="943634" w:themeColor="accent2" w:themeShade="BF"/>
      <w:sz w:val="20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970A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7">
    <w:name w:val="Выделенная цитата Знак"/>
    <w:basedOn w:val="a0"/>
    <w:link w:val="a6"/>
    <w:uiPriority w:val="30"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8">
    <w:name w:val="Subtle Reference"/>
    <w:uiPriority w:val="31"/>
    <w:qFormat/>
    <w:rsid w:val="00970A63"/>
    <w:rPr>
      <w:i/>
      <w:iCs/>
      <w:smallCaps/>
      <w:color w:val="C0504D" w:themeColor="accent2"/>
      <w:u w:color="C0504D" w:themeColor="accent2"/>
    </w:rPr>
  </w:style>
  <w:style w:type="character" w:styleId="a9">
    <w:name w:val="Intense Reference"/>
    <w:uiPriority w:val="32"/>
    <w:qFormat/>
    <w:rsid w:val="00970A63"/>
    <w:rPr>
      <w:b/>
      <w:bCs/>
      <w:i/>
      <w:iCs/>
      <w:smallCaps/>
      <w:color w:val="C0504D" w:themeColor="accent2"/>
      <w:u w:color="C0504D" w:themeColor="accent2"/>
    </w:rPr>
  </w:style>
  <w:style w:type="character" w:styleId="aa">
    <w:name w:val="Book Title"/>
    <w:uiPriority w:val="33"/>
    <w:qFormat/>
    <w:rsid w:val="00970A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A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70A63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70A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70A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970A6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70A63"/>
    <w:pPr>
      <w:ind w:left="720"/>
      <w:contextualSpacing/>
    </w:pPr>
  </w:style>
  <w:style w:type="character" w:styleId="af1">
    <w:name w:val="Subtle Emphasis"/>
    <w:uiPriority w:val="19"/>
    <w:qFormat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970A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f3">
    <w:name w:val="TOC Heading"/>
    <w:basedOn w:val="1"/>
    <w:next w:val="a"/>
    <w:uiPriority w:val="39"/>
    <w:semiHidden/>
    <w:unhideWhenUsed/>
    <w:qFormat/>
    <w:rsid w:val="00970A6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A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0A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0A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A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A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A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A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A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A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0A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70A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5">
    <w:name w:val="Strong"/>
    <w:uiPriority w:val="22"/>
    <w:qFormat/>
    <w:rsid w:val="00970A63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970A6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A63"/>
    <w:rPr>
      <w:color w:val="943634" w:themeColor="accent2" w:themeShade="BF"/>
      <w:sz w:val="20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970A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7">
    <w:name w:val="Выделенная цитата Знак"/>
    <w:basedOn w:val="a0"/>
    <w:link w:val="a6"/>
    <w:uiPriority w:val="30"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8">
    <w:name w:val="Subtle Reference"/>
    <w:uiPriority w:val="31"/>
    <w:qFormat/>
    <w:rsid w:val="00970A63"/>
    <w:rPr>
      <w:i/>
      <w:iCs/>
      <w:smallCaps/>
      <w:color w:val="C0504D" w:themeColor="accent2"/>
      <w:u w:color="C0504D" w:themeColor="accent2"/>
    </w:rPr>
  </w:style>
  <w:style w:type="character" w:styleId="a9">
    <w:name w:val="Intense Reference"/>
    <w:uiPriority w:val="32"/>
    <w:qFormat/>
    <w:rsid w:val="00970A63"/>
    <w:rPr>
      <w:b/>
      <w:bCs/>
      <w:i/>
      <w:iCs/>
      <w:smallCaps/>
      <w:color w:val="C0504D" w:themeColor="accent2"/>
      <w:u w:color="C0504D" w:themeColor="accent2"/>
    </w:rPr>
  </w:style>
  <w:style w:type="character" w:styleId="aa">
    <w:name w:val="Book Title"/>
    <w:uiPriority w:val="33"/>
    <w:qFormat/>
    <w:rsid w:val="00970A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A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70A63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70A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70A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970A6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70A63"/>
    <w:pPr>
      <w:ind w:left="720"/>
      <w:contextualSpacing/>
    </w:pPr>
  </w:style>
  <w:style w:type="character" w:styleId="af1">
    <w:name w:val="Subtle Emphasis"/>
    <w:uiPriority w:val="19"/>
    <w:qFormat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970A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f3">
    <w:name w:val="TOC Heading"/>
    <w:basedOn w:val="1"/>
    <w:next w:val="a"/>
    <w:uiPriority w:val="39"/>
    <w:semiHidden/>
    <w:unhideWhenUsed/>
    <w:qFormat/>
    <w:rsid w:val="00970A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2013-03-21T04:06:00Z</dcterms:created>
  <dcterms:modified xsi:type="dcterms:W3CDTF">2013-03-21T05:30:00Z</dcterms:modified>
</cp:coreProperties>
</file>