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8" w:rsidRDefault="00307BD8" w:rsidP="00307BD8">
      <w:pPr>
        <w:ind w:firstLine="1134"/>
        <w:rPr>
          <w:rStyle w:val="c0"/>
          <w:b/>
          <w:i/>
          <w:sz w:val="28"/>
          <w:szCs w:val="28"/>
        </w:rPr>
      </w:pPr>
      <w:r w:rsidRPr="00307BD8">
        <w:rPr>
          <w:rStyle w:val="c0"/>
          <w:b/>
          <w:i/>
          <w:noProof/>
          <w:sz w:val="28"/>
          <w:szCs w:val="28"/>
        </w:rPr>
        <w:drawing>
          <wp:inline distT="0" distB="0" distL="0" distR="0">
            <wp:extent cx="1733550" cy="1428750"/>
            <wp:effectExtent l="19050" t="0" r="0" b="0"/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BF" w:rsidRDefault="003C773C" w:rsidP="00307BD8">
      <w:pPr>
        <w:ind w:firstLine="1134"/>
        <w:rPr>
          <w:rStyle w:val="c0"/>
          <w:b/>
          <w:i/>
          <w:sz w:val="28"/>
          <w:szCs w:val="28"/>
        </w:rPr>
      </w:pPr>
      <w:r w:rsidRPr="003C773C">
        <w:rPr>
          <w:rStyle w:val="c0"/>
          <w:b/>
          <w:i/>
          <w:sz w:val="28"/>
          <w:szCs w:val="28"/>
        </w:rPr>
        <w:t>Давайте откроем дверь в мир возможностей ваших детей</w:t>
      </w:r>
      <w:r>
        <w:rPr>
          <w:rStyle w:val="c0"/>
          <w:b/>
          <w:i/>
          <w:sz w:val="28"/>
          <w:szCs w:val="28"/>
        </w:rPr>
        <w:t>!</w:t>
      </w:r>
    </w:p>
    <w:p w:rsidR="003C773C" w:rsidRDefault="003C773C" w:rsidP="003C773C">
      <w:pPr>
        <w:pStyle w:val="a3"/>
        <w:jc w:val="right"/>
        <w:rPr>
          <w:rStyle w:val="c0"/>
        </w:rPr>
      </w:pPr>
      <w:r>
        <w:rPr>
          <w:rStyle w:val="c0"/>
        </w:rPr>
        <w:t>«Дети  охотно всегда чем-нибудь  занимаются.</w:t>
      </w:r>
    </w:p>
    <w:p w:rsidR="003C773C" w:rsidRDefault="003C773C" w:rsidP="003C773C">
      <w:pPr>
        <w:pStyle w:val="a3"/>
        <w:jc w:val="right"/>
        <w:rPr>
          <w:rStyle w:val="c0"/>
        </w:rPr>
      </w:pPr>
      <w:r>
        <w:rPr>
          <w:rStyle w:val="c0"/>
        </w:rPr>
        <w:t xml:space="preserve"> Это весьма полезно, а потому не только не следует этому мешать, </w:t>
      </w:r>
    </w:p>
    <w:p w:rsidR="003C773C" w:rsidRDefault="003C773C" w:rsidP="003C773C">
      <w:pPr>
        <w:pStyle w:val="a3"/>
        <w:jc w:val="right"/>
        <w:rPr>
          <w:rStyle w:val="c0"/>
        </w:rPr>
      </w:pPr>
      <w:r>
        <w:rPr>
          <w:rStyle w:val="c0"/>
        </w:rPr>
        <w:t>но нужно принимать меры к тому, чтобы всегда у них было что делать»</w:t>
      </w:r>
    </w:p>
    <w:p w:rsidR="003C773C" w:rsidRDefault="003C773C" w:rsidP="003C773C">
      <w:pPr>
        <w:pStyle w:val="a3"/>
        <w:jc w:val="right"/>
        <w:rPr>
          <w:rStyle w:val="c0"/>
        </w:rPr>
      </w:pPr>
      <w:r>
        <w:rPr>
          <w:rStyle w:val="c0"/>
        </w:rPr>
        <w:t xml:space="preserve">Ян </w:t>
      </w:r>
      <w:proofErr w:type="spellStart"/>
      <w:r>
        <w:rPr>
          <w:rStyle w:val="c0"/>
        </w:rPr>
        <w:t>Амос</w:t>
      </w:r>
      <w:proofErr w:type="spellEnd"/>
      <w:r>
        <w:rPr>
          <w:rStyle w:val="c0"/>
        </w:rPr>
        <w:t xml:space="preserve"> Коменский</w:t>
      </w:r>
    </w:p>
    <w:p w:rsidR="003C773C" w:rsidRPr="003C773C" w:rsidRDefault="003C773C" w:rsidP="003C773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1633" w:rsidRPr="00743206" w:rsidRDefault="00681633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838C7">
        <w:rPr>
          <w:rFonts w:ascii="Times New Roman" w:hAnsi="Times New Roman" w:cs="Times New Roman"/>
          <w:sz w:val="28"/>
          <w:szCs w:val="28"/>
        </w:rPr>
        <w:t>от и начались долгожданные летни</w:t>
      </w:r>
      <w:r>
        <w:rPr>
          <w:rFonts w:ascii="Times New Roman" w:hAnsi="Times New Roman" w:cs="Times New Roman"/>
          <w:sz w:val="28"/>
          <w:szCs w:val="28"/>
        </w:rPr>
        <w:t>е школьные каникулы! Для детей – время набраться сил и рвения в покорении новых высот, а для их родителей – время набраться терпения и задуматься</w:t>
      </w:r>
      <w:r w:rsidR="00620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сделать более результативным обучение в следующем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AD">
        <w:rPr>
          <w:rFonts w:ascii="Times New Roman" w:hAnsi="Times New Roman" w:cs="Times New Roman"/>
          <w:bCs/>
          <w:sz w:val="28"/>
          <w:szCs w:val="28"/>
        </w:rPr>
        <w:t>Ведь п</w:t>
      </w:r>
      <w:r w:rsidR="00743206" w:rsidRPr="00743206">
        <w:rPr>
          <w:rFonts w:ascii="Times New Roman" w:hAnsi="Times New Roman" w:cs="Times New Roman"/>
          <w:bCs/>
          <w:sz w:val="28"/>
          <w:szCs w:val="28"/>
        </w:rPr>
        <w:t>роцесс развития человека – это жизнь, в полном её объеме, включающим абсолютно всё: и работу, и отдых, и увлечения, и творчество, и любовь, и… всё, всё, всё остальное; плюс к тому неизбежные ошибки и их исправление</w:t>
      </w:r>
      <w:proofErr w:type="gramStart"/>
      <w:r w:rsidR="00743206" w:rsidRPr="0074320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723AD">
        <w:rPr>
          <w:rFonts w:ascii="Times New Roman" w:hAnsi="Times New Roman" w:cs="Times New Roman"/>
          <w:sz w:val="28"/>
          <w:szCs w:val="28"/>
        </w:rPr>
        <w:t xml:space="preserve"> А каждый </w:t>
      </w:r>
      <w:r w:rsidR="007723AD" w:rsidRPr="007838C7">
        <w:rPr>
          <w:rFonts w:ascii="Times New Roman" w:hAnsi="Times New Roman" w:cs="Times New Roman"/>
          <w:b/>
          <w:sz w:val="28"/>
          <w:szCs w:val="28"/>
        </w:rPr>
        <w:t xml:space="preserve">хороший </w:t>
      </w:r>
      <w:r w:rsidR="007723AD">
        <w:rPr>
          <w:rFonts w:ascii="Times New Roman" w:hAnsi="Times New Roman" w:cs="Times New Roman"/>
          <w:sz w:val="28"/>
          <w:szCs w:val="28"/>
        </w:rPr>
        <w:t>родитель желает видеть своего ребенка успешным во всем и всегда</w:t>
      </w:r>
      <w:r w:rsidR="007723AD" w:rsidRPr="00743206">
        <w:rPr>
          <w:rFonts w:ascii="Times New Roman" w:hAnsi="Times New Roman" w:cs="Times New Roman"/>
          <w:sz w:val="28"/>
          <w:szCs w:val="28"/>
        </w:rPr>
        <w:t>!</w:t>
      </w:r>
    </w:p>
    <w:p w:rsidR="00681633" w:rsidRDefault="00681633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даст готового решения, как «сделать» ребенка-гения. Но даются множество советов по поводу успешного детского обучения и воспитания. И я, в свою очередь, предлагаю родителям такой дельный совет – смело отдавайте свое</w:t>
      </w:r>
      <w:r w:rsidR="00743206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 xml:space="preserve"> на занятия по обучению игре на каком-либо музыкальном инструменте!</w:t>
      </w:r>
    </w:p>
    <w:p w:rsidR="00681633" w:rsidRDefault="00681633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первые годы жизни ребенка, как врачи-педиатры в один голос говорили делать пальчиковую гимнастику («Сороку-ворону»), позднее – лепить, перебирать мелкие предметы… в общем, развивать мелкую моторику рук. А для каких целей? Думаю, сознательные родители знают ответ на этот вопрос. А почему же спустя некоторое время </w:t>
      </w:r>
      <w:r w:rsidR="00426227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над развитием прекращается, и родители </w:t>
      </w:r>
      <w:r w:rsidR="007723AD">
        <w:rPr>
          <w:rFonts w:ascii="Times New Roman" w:hAnsi="Times New Roman" w:cs="Times New Roman"/>
          <w:sz w:val="28"/>
          <w:szCs w:val="28"/>
        </w:rPr>
        <w:t>считают достаточным впихнуть</w:t>
      </w:r>
      <w:r>
        <w:rPr>
          <w:rFonts w:ascii="Times New Roman" w:hAnsi="Times New Roman" w:cs="Times New Roman"/>
          <w:sz w:val="28"/>
          <w:szCs w:val="28"/>
        </w:rPr>
        <w:t xml:space="preserve"> в ребенка </w:t>
      </w:r>
      <w:r w:rsidR="007723AD">
        <w:rPr>
          <w:rFonts w:ascii="Times New Roman" w:hAnsi="Times New Roman" w:cs="Times New Roman"/>
          <w:sz w:val="28"/>
          <w:szCs w:val="28"/>
        </w:rPr>
        <w:t xml:space="preserve">набор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знаний, каких-то наук? А как же подготовить плодородную почву для «посадки» </w:t>
      </w:r>
      <w:r w:rsidR="00426227">
        <w:rPr>
          <w:rFonts w:ascii="Times New Roman" w:hAnsi="Times New Roman" w:cs="Times New Roman"/>
          <w:sz w:val="28"/>
          <w:szCs w:val="28"/>
        </w:rPr>
        <w:t>самих этих</w:t>
      </w:r>
      <w:r>
        <w:rPr>
          <w:rFonts w:ascii="Times New Roman" w:hAnsi="Times New Roman" w:cs="Times New Roman"/>
          <w:sz w:val="28"/>
          <w:szCs w:val="28"/>
        </w:rPr>
        <w:t xml:space="preserve"> знаний?</w:t>
      </w:r>
    </w:p>
    <w:p w:rsidR="00681633" w:rsidRPr="00600E64" w:rsidRDefault="00681633" w:rsidP="00681633">
      <w:pPr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обучающиеся на музыкальном инструменте, отличаются от других сверстников более высокими интеллектуальными,</w:t>
      </w:r>
      <w:r w:rsidRPr="00B7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математическими способностями, более развитым пространственным </w:t>
      </w:r>
      <w:r w:rsidRPr="00C50D83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0D83">
        <w:rPr>
          <w:rFonts w:ascii="Times New Roman" w:hAnsi="Times New Roman" w:cs="Times New Roman"/>
          <w:sz w:val="28"/>
          <w:szCs w:val="28"/>
        </w:rPr>
        <w:t>.</w:t>
      </w:r>
      <w:r w:rsidRPr="000C165C">
        <w:rPr>
          <w:rFonts w:ascii="Times New Roman" w:hAnsi="Times New Roman" w:cs="Times New Roman"/>
          <w:sz w:val="28"/>
          <w:szCs w:val="28"/>
        </w:rPr>
        <w:t xml:space="preserve"> </w:t>
      </w:r>
      <w:r w:rsidRPr="00600E64">
        <w:rPr>
          <w:rFonts w:ascii="Times New Roman" w:hAnsi="Times New Roman" w:cs="Times New Roman"/>
          <w:b/>
          <w:i/>
          <w:sz w:val="28"/>
          <w:szCs w:val="28"/>
        </w:rPr>
        <w:t xml:space="preserve">Занятия </w:t>
      </w:r>
      <w:r w:rsidRPr="00600E6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музыкой учат концентрации внимания и умению держать в голове много каналов информации, что просто необходимо в овладении многими современными профессиями.</w:t>
      </w:r>
      <w:r w:rsidRPr="000C165C">
        <w:rPr>
          <w:rFonts w:ascii="Times New Roman" w:hAnsi="Times New Roman" w:cs="Times New Roman"/>
          <w:sz w:val="28"/>
          <w:szCs w:val="28"/>
        </w:rPr>
        <w:t xml:space="preserve"> </w:t>
      </w:r>
      <w:r w:rsidRPr="00C50D83">
        <w:rPr>
          <w:rFonts w:ascii="Times New Roman" w:hAnsi="Times New Roman" w:cs="Times New Roman"/>
          <w:sz w:val="28"/>
          <w:szCs w:val="28"/>
        </w:rPr>
        <w:t>У музыкального ученика меньше проблем с успеваемостью – эту истину подтверждают наблюдения психологов 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64">
        <w:rPr>
          <w:rFonts w:ascii="Times New Roman" w:hAnsi="Times New Roman" w:cs="Times New Roman"/>
          <w:b/>
          <w:i/>
          <w:sz w:val="28"/>
          <w:szCs w:val="28"/>
        </w:rPr>
        <w:t>Музыкальные занятия способствуют самодисциплине и учат правильно организовывать свой досуг.</w:t>
      </w:r>
    </w:p>
    <w:p w:rsidR="00681633" w:rsidRDefault="00600E64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задуматься прямо сейчас,</w:t>
      </w:r>
      <w:r w:rsidR="00A608BF">
        <w:rPr>
          <w:rFonts w:ascii="Times New Roman" w:hAnsi="Times New Roman" w:cs="Times New Roman"/>
          <w:sz w:val="28"/>
          <w:szCs w:val="28"/>
        </w:rPr>
        <w:t xml:space="preserve"> </w:t>
      </w:r>
      <w:r w:rsidR="00681633">
        <w:rPr>
          <w:rFonts w:ascii="Times New Roman" w:hAnsi="Times New Roman" w:cs="Times New Roman"/>
          <w:sz w:val="28"/>
          <w:szCs w:val="28"/>
        </w:rPr>
        <w:t>перед нач</w:t>
      </w:r>
      <w:r w:rsidR="00A608BF">
        <w:rPr>
          <w:rFonts w:ascii="Times New Roman" w:hAnsi="Times New Roman" w:cs="Times New Roman"/>
          <w:sz w:val="28"/>
          <w:szCs w:val="28"/>
        </w:rPr>
        <w:t xml:space="preserve">алом нового учебного года, всё ли Вы </w:t>
      </w:r>
      <w:r w:rsidR="00681633">
        <w:rPr>
          <w:rFonts w:ascii="Times New Roman" w:hAnsi="Times New Roman" w:cs="Times New Roman"/>
          <w:sz w:val="28"/>
          <w:szCs w:val="28"/>
        </w:rPr>
        <w:t>дали своему ребенку для успешного его становления в своей дальнейшей жизни и жизни в обществе</w:t>
      </w:r>
      <w:r w:rsidR="00A608BF">
        <w:rPr>
          <w:rFonts w:ascii="Times New Roman" w:hAnsi="Times New Roman" w:cs="Times New Roman"/>
          <w:sz w:val="28"/>
          <w:szCs w:val="28"/>
        </w:rPr>
        <w:t xml:space="preserve">? </w:t>
      </w:r>
      <w:r w:rsidR="00681633">
        <w:rPr>
          <w:rFonts w:ascii="Times New Roman" w:hAnsi="Times New Roman" w:cs="Times New Roman"/>
          <w:sz w:val="28"/>
          <w:szCs w:val="28"/>
        </w:rPr>
        <w:t xml:space="preserve">Ведь, «что посеешь – то и пожнешь». </w:t>
      </w:r>
    </w:p>
    <w:p w:rsidR="00620694" w:rsidRDefault="00620694" w:rsidP="00620694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</w:t>
      </w:r>
    </w:p>
    <w:p w:rsidR="00620694" w:rsidRDefault="00620694" w:rsidP="00620694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игры на фортепиано ДШИ</w:t>
      </w:r>
    </w:p>
    <w:p w:rsidR="00681633" w:rsidRDefault="00681633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81633" w:rsidRDefault="00681633" w:rsidP="0068163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81633" w:rsidRPr="00AA5D94" w:rsidRDefault="00681633" w:rsidP="00681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EE" w:rsidRDefault="003208EE"/>
    <w:sectPr w:rsidR="003208EE" w:rsidSect="00B8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633"/>
    <w:rsid w:val="00201FB0"/>
    <w:rsid w:val="00307BD8"/>
    <w:rsid w:val="003208EE"/>
    <w:rsid w:val="003C773C"/>
    <w:rsid w:val="003E71F0"/>
    <w:rsid w:val="00426227"/>
    <w:rsid w:val="005726BE"/>
    <w:rsid w:val="00600E64"/>
    <w:rsid w:val="00620694"/>
    <w:rsid w:val="00681633"/>
    <w:rsid w:val="00743206"/>
    <w:rsid w:val="007723AD"/>
    <w:rsid w:val="007838C7"/>
    <w:rsid w:val="007B4899"/>
    <w:rsid w:val="00A477C0"/>
    <w:rsid w:val="00A608BF"/>
    <w:rsid w:val="00B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C773C"/>
  </w:style>
  <w:style w:type="paragraph" w:styleId="a3">
    <w:name w:val="No Spacing"/>
    <w:uiPriority w:val="1"/>
    <w:qFormat/>
    <w:rsid w:val="003C773C"/>
    <w:pPr>
      <w:spacing w:after="0" w:line="240" w:lineRule="auto"/>
    </w:pPr>
  </w:style>
  <w:style w:type="character" w:styleId="a4">
    <w:name w:val="Strong"/>
    <w:basedOn w:val="a0"/>
    <w:uiPriority w:val="22"/>
    <w:qFormat/>
    <w:rsid w:val="00743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11</cp:revision>
  <dcterms:created xsi:type="dcterms:W3CDTF">2013-06-06T15:13:00Z</dcterms:created>
  <dcterms:modified xsi:type="dcterms:W3CDTF">2013-06-08T12:11:00Z</dcterms:modified>
</cp:coreProperties>
</file>