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59" w:rsidRPr="005F32F4" w:rsidRDefault="00166F59" w:rsidP="00166F5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</w:pPr>
      <w:r w:rsidRPr="005F32F4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«</w:t>
      </w:r>
      <w:r w:rsidR="00004F93" w:rsidRPr="005F32F4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 xml:space="preserve"> </w:t>
      </w:r>
      <w:r w:rsidRPr="005F32F4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Школа «Молодой родитель» -</w:t>
      </w:r>
    </w:p>
    <w:p w:rsidR="002E4CD6" w:rsidRPr="005F32F4" w:rsidRDefault="00166F59" w:rsidP="002E4CD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</w:pPr>
      <w:r w:rsidRPr="005F32F4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как одна из действенных форм работы с семьей»</w:t>
      </w:r>
    </w:p>
    <w:p w:rsidR="00004F93" w:rsidRPr="00004F93" w:rsidRDefault="00004F93" w:rsidP="002E4C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F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взаимодействия ДОУ и семьи </w:t>
      </w:r>
      <w:r w:rsidR="00166F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 среди </w:t>
      </w:r>
      <w:proofErr w:type="gramStart"/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</w:t>
      </w:r>
      <w:proofErr w:type="gramEnd"/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актуальных. Изменившаяся современная семья (финансовое и социальное расслоение, обилие новейших информационных технологий, более широкие возможности получения образования и др.) заставляет искать новые формы взаимодействия, уйдя при этом от заорганизованности и скучных шаблонов, не поощрять принятие родителями позиции потребителя образова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услуг, а помочь им стать своему ребенку настоящим другом и авторитетным наставником. Папам и мамам необходимо помнить, что детский сад — только помощник в воспитании ребенка, и потому они не должны перекладывать всю ответственность на педагогов и устраняться от воспитательно-образовательного процесса.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нашем учреждении ежегодно разрабатывается, а затем корректируется план совместной деятельности с родителями воспитанников. Мероприятия составлены таким образом, чтобы они отвечали задачам ДОУ, интересам и потребностям родителей</w:t>
      </w:r>
      <w:r w:rsidR="00C117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возможностям педагогов.</w:t>
      </w:r>
    </w:p>
    <w:p w:rsidR="00004F93" w:rsidRPr="00004F93" w:rsidRDefault="00004F93" w:rsidP="00166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задачи своей работы мы видим в следующем:</w:t>
      </w:r>
    </w:p>
    <w:p w:rsidR="00004F93" w:rsidRPr="00004F93" w:rsidRDefault="00004F93" w:rsidP="00166F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партнерские отношения с семьей каждого воспитанника</w:t>
      </w:r>
      <w:r w:rsidR="002E4CD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применяя новейшие методы, технологии для активного вовлечения каждого родителя в работу ДОУ;</w:t>
      </w:r>
    </w:p>
    <w:p w:rsidR="00004F93" w:rsidRPr="00004F93" w:rsidRDefault="00004F93" w:rsidP="00166F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объединить усилия для развития и воспитания детей;</w:t>
      </w:r>
    </w:p>
    <w:p w:rsidR="00004F93" w:rsidRPr="00004F93" w:rsidRDefault="00004F93" w:rsidP="00166F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атмосферу взаимопонимания, общности 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эмоциональной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формируя тем самым единый сплоченный родительский коллектив</w:t>
      </w:r>
      <w:r w:rsidRPr="00371E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4F93" w:rsidRPr="002E4CD6" w:rsidRDefault="00004F93" w:rsidP="002E4C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и обогащать воспитательные умения родителей;</w:t>
      </w:r>
    </w:p>
    <w:p w:rsidR="00004F93" w:rsidRPr="00004F93" w:rsidRDefault="00004F93" w:rsidP="002E4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Принципами взаимодействия с родителями являются</w:t>
      </w:r>
      <w:r w:rsidRPr="00004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Доброжелательный стиль общения педагогов с родителями.</w:t>
      </w:r>
    </w:p>
    <w:p w:rsidR="00004F93" w:rsidRPr="00004F93" w:rsidRDefault="00004F93" w:rsidP="00166F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Позитивный настрой на общение является тем самым прочным фундаментом, на котором строится вся работа педагогов группы с родителями. Ежедневное доброжелательное </w:t>
      </w:r>
      <w:r w:rsidR="00C1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взаимодействие 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 значит гораздо больше, чем отдельное хорошо проведенное мероприятие.</w:t>
      </w:r>
    </w:p>
    <w:p w:rsidR="00004F93" w:rsidRPr="00004F93" w:rsidRDefault="00004F93" w:rsidP="00166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   Индивидуальный подход.</w:t>
      </w:r>
    </w:p>
    <w:p w:rsidR="00004F93" w:rsidRPr="00004F93" w:rsidRDefault="00004F93" w:rsidP="00166F5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</w:t>
      </w:r>
      <w:proofErr w:type="gramEnd"/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в работе с детьми, но и в р</w:t>
      </w:r>
      <w:r w:rsidR="00C117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аботе с родителями.</w:t>
      </w:r>
      <w:r w:rsidR="002E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мы 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</w:t>
      </w:r>
      <w:r w:rsidR="00C117B3">
        <w:rPr>
          <w:rFonts w:ascii="Times New Roman" w:eastAsia="Times New Roman" w:hAnsi="Times New Roman" w:cs="Times New Roman"/>
          <w:sz w:val="24"/>
          <w:szCs w:val="24"/>
          <w:lang w:eastAsia="ru-RU"/>
        </w:rPr>
        <w:t>емся с родителями, мы должны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чувствовать ситуацию, настроение мамы или папы. Здесь и пригодится</w:t>
      </w:r>
      <w:r w:rsidR="00C1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человеческое и пе</w:t>
      </w:r>
      <w:r w:rsidR="00C1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дагогическое умение 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успокоить родителя, посочувствовать и вместе подумать, как помочь ребенку в той или иной ситуации.</w:t>
      </w:r>
    </w:p>
    <w:p w:rsidR="00004F93" w:rsidRPr="00004F93" w:rsidRDefault="00004F93" w:rsidP="00166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   Сотрудничество, а не наставничество.</w:t>
      </w:r>
    </w:p>
    <w:p w:rsidR="00004F93" w:rsidRPr="00004F93" w:rsidRDefault="00004F93" w:rsidP="00166F5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</w:t>
      </w:r>
      <w:proofErr w:type="gramStart"/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принесет положительные результаты</w:t>
      </w:r>
      <w:proofErr w:type="gramEnd"/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004F93" w:rsidRPr="00004F93" w:rsidRDefault="00004F93" w:rsidP="00166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4. Готовимся серьезно.</w:t>
      </w:r>
    </w:p>
    <w:p w:rsidR="002E4CD6" w:rsidRDefault="00004F93" w:rsidP="00166F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 отдельно взятых, не связанных между собой мероприятий. </w:t>
      </w:r>
    </w:p>
    <w:p w:rsidR="00004F93" w:rsidRPr="002E4CD6" w:rsidRDefault="00004F93" w:rsidP="002E4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   Динамичность.</w:t>
      </w:r>
    </w:p>
    <w:p w:rsidR="00004F93" w:rsidRPr="00004F93" w:rsidRDefault="00004F93" w:rsidP="00166F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004F93" w:rsidRPr="002E4CD6" w:rsidRDefault="00004F93" w:rsidP="002E4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спланировать работу с родителями, надо хорошо знать родителей своих воспитанников.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Поэтому начинать необходимо </w:t>
      </w:r>
      <w:r w:rsidRPr="00004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анализа социального состава родителей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настроя и ожиданий от пребывания ребенка в детском саду.</w:t>
      </w:r>
      <w:r w:rsidR="002E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Ежегодно в сентябре воспитатели</w:t>
      </w:r>
      <w:r w:rsidR="0037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371EF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</w:t>
      </w:r>
      <w:r w:rsidRPr="00004F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анкетирование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родителей воспитанников на тему “Социальный портре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семьи”.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З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 с семьей, с ее традициями</w:t>
      </w:r>
      <w:r w:rsidR="00C1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также проводим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r w:rsidRPr="00004F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оформляемые стенды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вывешиваются фотографии членов семей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оспитанников. 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знакомство родителей с детским садом проходит с помощью визитных карточек групп. Все это позволяет вызвать у родителей доверительное отношение к детскому саду, воспитателям</w:t>
      </w:r>
      <w:r w:rsidR="00C11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Родителей детей, посещающих сегодня дошкольное образовательное учреждение, можно условно разделить на три группы.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F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Первая группа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родители, очень занятые на работе, которым детский с</w:t>
      </w:r>
      <w:r w:rsidR="00371E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 просто жизненно необходим.</w:t>
      </w:r>
      <w:r w:rsidR="002E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родители, как правило, не м</w:t>
      </w:r>
      <w:r w:rsidR="00C1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огут активно </w:t>
      </w:r>
      <w:proofErr w:type="spellStart"/>
      <w:r w:rsidR="00C117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учавствовать</w:t>
      </w:r>
      <w:proofErr w:type="spellEnd"/>
      <w:r w:rsidR="00C1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жизни группы, но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с удовольствием дома изготовят вместе с ребенком семейную работу на конкурс, подберут фотографии на выставку, в удобное для них время примут участие в заранее объявленных мероприятиях, например в веселых стартах или субботнике.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F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Вторая группа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родители с удобным рабочим графиком, неработающими бабушка</w:t>
      </w:r>
      <w:r w:rsidR="00C11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дедушками.</w:t>
      </w:r>
      <w:r w:rsidR="0037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задача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 допустить, чтобы эта</w:t>
      </w:r>
      <w:r w:rsidR="002E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родительская группа оставалась 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пози</w:t>
      </w:r>
      <w:r w:rsidR="00371EF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пассивного наблюдателя.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F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Третья группа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семьи с неработающими мама</w:t>
      </w:r>
      <w:r w:rsidR="00C11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ми.</w:t>
      </w:r>
      <w:r w:rsidR="0037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задача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выделить из этой родительской группы энергичных мам, которые станут членами родительских комитетов и активными помощниками воспитател</w:t>
      </w:r>
      <w:r w:rsidR="00371EF2">
        <w:rPr>
          <w:rFonts w:ascii="Times New Roman" w:eastAsia="Times New Roman" w:hAnsi="Times New Roman" w:cs="Times New Roman"/>
          <w:sz w:val="24"/>
          <w:szCs w:val="24"/>
          <w:lang w:eastAsia="ru-RU"/>
        </w:rPr>
        <w:t>ей.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Содержание работы с родителями реализуется через разнообразные формы. Главное — донести до родителей знания. Существуют </w:t>
      </w:r>
      <w:r w:rsidRPr="00004F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традиционные и нетрадиционные 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общения педагога с родителями дошкольников. 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04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Традиционные формы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подразделяются на коллективные (родительские собрания, конференции, круглые столы), индивидуальные (беседы, консультации, посещение на дому) и наглядно-информационные (выставки, стенды. ширмы, папки-передвижки),.</w:t>
      </w:r>
      <w:proofErr w:type="gramEnd"/>
    </w:p>
    <w:p w:rsidR="00004F93" w:rsidRPr="00004F93" w:rsidRDefault="00004F93" w:rsidP="005F32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Нетрадиционные формы организации общения педагогов и родителей</w:t>
      </w: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91"/>
        <w:gridCol w:w="3408"/>
        <w:gridCol w:w="4209"/>
      </w:tblGrid>
      <w:tr w:rsidR="00004F93" w:rsidRPr="00004F93" w:rsidTr="002E4CD6">
        <w:trPr>
          <w:tblCellSpacing w:w="0" w:type="dxa"/>
        </w:trPr>
        <w:tc>
          <w:tcPr>
            <w:tcW w:w="1891" w:type="dxa"/>
            <w:hideMark/>
          </w:tcPr>
          <w:p w:rsidR="00004F93" w:rsidRPr="00004F93" w:rsidRDefault="00004F93" w:rsidP="00166F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8" w:type="dxa"/>
            <w:hideMark/>
          </w:tcPr>
          <w:p w:rsidR="00004F93" w:rsidRPr="00004F93" w:rsidRDefault="00004F93" w:rsidP="002E4CD6">
            <w:pPr>
              <w:spacing w:before="100" w:beforeAutospacing="1" w:after="100" w:afterAutospacing="1" w:line="240" w:lineRule="auto"/>
              <w:ind w:left="236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какой целью используется эта форма</w:t>
            </w:r>
          </w:p>
        </w:tc>
        <w:tc>
          <w:tcPr>
            <w:tcW w:w="4209" w:type="dxa"/>
            <w:hideMark/>
          </w:tcPr>
          <w:p w:rsidR="00004F93" w:rsidRPr="00004F93" w:rsidRDefault="00004F93" w:rsidP="002E4CD6">
            <w:pPr>
              <w:spacing w:before="100" w:beforeAutospacing="1" w:after="100" w:afterAutospacing="1" w:line="240" w:lineRule="auto"/>
              <w:ind w:left="230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проведения общения</w:t>
            </w:r>
          </w:p>
        </w:tc>
      </w:tr>
      <w:tr w:rsidR="00004F93" w:rsidRPr="00004F93" w:rsidTr="002E4CD6">
        <w:trPr>
          <w:tblCellSpacing w:w="0" w:type="dxa"/>
        </w:trPr>
        <w:tc>
          <w:tcPr>
            <w:tcW w:w="1891" w:type="dxa"/>
            <w:hideMark/>
          </w:tcPr>
          <w:p w:rsidR="00004F93" w:rsidRPr="00004F93" w:rsidRDefault="00004F93" w:rsidP="00166F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</w:t>
            </w:r>
          </w:p>
        </w:tc>
        <w:tc>
          <w:tcPr>
            <w:tcW w:w="3408" w:type="dxa"/>
            <w:hideMark/>
          </w:tcPr>
          <w:p w:rsidR="00004F93" w:rsidRPr="00004F93" w:rsidRDefault="00004F93" w:rsidP="002E4CD6">
            <w:pPr>
              <w:spacing w:before="100" w:beforeAutospacing="1" w:after="100" w:afterAutospacing="1" w:line="240" w:lineRule="auto"/>
              <w:ind w:left="236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интересов, потребностей, запросов родителей, уровня их педагогической грамотности</w:t>
            </w:r>
          </w:p>
        </w:tc>
        <w:tc>
          <w:tcPr>
            <w:tcW w:w="4209" w:type="dxa"/>
            <w:hideMark/>
          </w:tcPr>
          <w:p w:rsidR="00004F93" w:rsidRPr="00004F93" w:rsidRDefault="00004F93" w:rsidP="002E4CD6">
            <w:pPr>
              <w:spacing w:before="100" w:beforeAutospacing="1" w:after="100" w:afterAutospacing="1" w:line="240" w:lineRule="auto"/>
              <w:ind w:left="230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</w:t>
            </w:r>
            <w:r w:rsidRPr="0000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ческих срезов, опросов, «Почтовый ящик»</w:t>
            </w:r>
          </w:p>
        </w:tc>
      </w:tr>
      <w:tr w:rsidR="00004F93" w:rsidRPr="00004F93" w:rsidTr="002E4CD6">
        <w:trPr>
          <w:tblCellSpacing w:w="0" w:type="dxa"/>
        </w:trPr>
        <w:tc>
          <w:tcPr>
            <w:tcW w:w="1891" w:type="dxa"/>
            <w:hideMark/>
          </w:tcPr>
          <w:p w:rsidR="00004F93" w:rsidRPr="00004F93" w:rsidRDefault="00004F93" w:rsidP="00166F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Досуговые</w:t>
            </w:r>
            <w:proofErr w:type="spellEnd"/>
          </w:p>
        </w:tc>
        <w:tc>
          <w:tcPr>
            <w:tcW w:w="3408" w:type="dxa"/>
            <w:hideMark/>
          </w:tcPr>
          <w:p w:rsidR="00004F93" w:rsidRPr="00004F93" w:rsidRDefault="00004F93" w:rsidP="002E4CD6">
            <w:pPr>
              <w:spacing w:before="100" w:beforeAutospacing="1" w:after="100" w:afterAutospacing="1" w:line="240" w:lineRule="auto"/>
              <w:ind w:left="236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эмоционального контакта между педагогами, родителями, детьми</w:t>
            </w:r>
          </w:p>
        </w:tc>
        <w:tc>
          <w:tcPr>
            <w:tcW w:w="4209" w:type="dxa"/>
            <w:hideMark/>
          </w:tcPr>
          <w:p w:rsidR="00004F93" w:rsidRPr="00004F93" w:rsidRDefault="00004F93" w:rsidP="002E4CD6">
            <w:pPr>
              <w:spacing w:before="100" w:beforeAutospacing="1" w:after="100" w:afterAutospacing="1" w:line="240" w:lineRule="auto"/>
              <w:ind w:left="230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досуги, праздники, участие родителей и детей в выставках</w:t>
            </w:r>
          </w:p>
        </w:tc>
      </w:tr>
      <w:tr w:rsidR="00004F93" w:rsidRPr="00004F93" w:rsidTr="002E4CD6">
        <w:trPr>
          <w:tblCellSpacing w:w="0" w:type="dxa"/>
        </w:trPr>
        <w:tc>
          <w:tcPr>
            <w:tcW w:w="1891" w:type="dxa"/>
            <w:hideMark/>
          </w:tcPr>
          <w:p w:rsidR="00004F93" w:rsidRPr="00004F93" w:rsidRDefault="00004F93" w:rsidP="00166F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3408" w:type="dxa"/>
            <w:hideMark/>
          </w:tcPr>
          <w:p w:rsidR="00004F93" w:rsidRPr="00004F93" w:rsidRDefault="00004F93" w:rsidP="002E4CD6">
            <w:pPr>
              <w:spacing w:before="100" w:beforeAutospacing="1" w:after="100" w:afterAutospacing="1" w:line="240" w:lineRule="auto"/>
              <w:ind w:left="236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</w:t>
            </w:r>
          </w:p>
        </w:tc>
        <w:tc>
          <w:tcPr>
            <w:tcW w:w="4209" w:type="dxa"/>
            <w:hideMark/>
          </w:tcPr>
          <w:p w:rsidR="00004F93" w:rsidRPr="00004F93" w:rsidRDefault="00004F93" w:rsidP="002E4CD6">
            <w:pPr>
              <w:spacing w:before="100" w:beforeAutospacing="1" w:after="100" w:afterAutospacing="1" w:line="240" w:lineRule="auto"/>
              <w:ind w:left="230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Семинары-пра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ктикумы, </w:t>
            </w:r>
            <w:r w:rsidRPr="0000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педагогическая гостиная, проведение собраний, консультаций в нетрадиционной форме, устные педагогические журналы, игры с педагогическим содержанием, педагогическая библиотека для родителей</w:t>
            </w:r>
          </w:p>
        </w:tc>
      </w:tr>
      <w:tr w:rsidR="00004F93" w:rsidRPr="00004F93" w:rsidTr="002E4CD6">
        <w:trPr>
          <w:tblCellSpacing w:w="0" w:type="dxa"/>
        </w:trPr>
        <w:tc>
          <w:tcPr>
            <w:tcW w:w="1891" w:type="dxa"/>
            <w:hideMark/>
          </w:tcPr>
          <w:p w:rsidR="00004F93" w:rsidRPr="00004F93" w:rsidRDefault="00004F93" w:rsidP="00166F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Наглядно-ин</w:t>
            </w:r>
            <w:r w:rsidRPr="0000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формационные: информационно-ознакомительные; информационно-просветительские</w:t>
            </w:r>
          </w:p>
        </w:tc>
        <w:tc>
          <w:tcPr>
            <w:tcW w:w="3408" w:type="dxa"/>
            <w:hideMark/>
          </w:tcPr>
          <w:p w:rsidR="00004F93" w:rsidRPr="00004F93" w:rsidRDefault="00004F93" w:rsidP="002E4CD6">
            <w:pPr>
              <w:spacing w:before="100" w:beforeAutospacing="1" w:after="100" w:afterAutospacing="1" w:line="240" w:lineRule="auto"/>
              <w:ind w:left="236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      </w:r>
          </w:p>
        </w:tc>
        <w:tc>
          <w:tcPr>
            <w:tcW w:w="4209" w:type="dxa"/>
            <w:hideMark/>
          </w:tcPr>
          <w:p w:rsidR="00004F93" w:rsidRPr="00371EF2" w:rsidRDefault="00004F93" w:rsidP="002E4CD6">
            <w:pPr>
              <w:spacing w:before="100" w:beforeAutospacing="1" w:after="100" w:afterAutospacing="1" w:line="240" w:lineRule="auto"/>
              <w:ind w:left="230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пр</w:t>
            </w:r>
            <w:r w:rsidR="0037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оспекты для родителей,</w:t>
            </w:r>
            <w:r w:rsidR="005F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1EF2" w:rsidRPr="0037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’’</w:t>
            </w:r>
            <w:proofErr w:type="spellStart"/>
            <w:proofErr w:type="gramStart"/>
            <w:r w:rsidR="0037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="0037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емьяград</w:t>
            </w:r>
            <w:proofErr w:type="spellEnd"/>
            <w:r w:rsidR="00371EF2" w:rsidRPr="0037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’’</w:t>
            </w:r>
            <w:r w:rsidR="0037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0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ыпуск</w:t>
            </w:r>
            <w:r w:rsidR="0037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семейных газет, </w:t>
            </w:r>
            <w:r w:rsidR="005F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мини </w:t>
            </w:r>
            <w:r w:rsidRPr="0000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</w:t>
            </w:r>
            <w:r w:rsidR="0037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F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1EF2" w:rsidRPr="0037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’’</w:t>
            </w:r>
            <w:proofErr w:type="spellStart"/>
            <w:r w:rsidR="0037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Благодарилки</w:t>
            </w:r>
            <w:proofErr w:type="spellEnd"/>
            <w:r w:rsidR="00371EF2" w:rsidRPr="0037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’’</w:t>
            </w:r>
            <w:r w:rsidR="0037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F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1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мини-стенды.</w:t>
            </w:r>
          </w:p>
        </w:tc>
      </w:tr>
    </w:tbl>
    <w:p w:rsidR="002E4CD6" w:rsidRDefault="00004F93" w:rsidP="00166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со всеми родительскими группами мы активно </w:t>
      </w:r>
      <w:r w:rsidR="00C547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</w:t>
      </w:r>
      <w:r w:rsidR="00C1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нетрадиционные</w:t>
      </w:r>
      <w:r w:rsidR="00C5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работы: 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семейные клубы, анкетирование по разным вопросам, семинары, посещение семьи ребенка, совместные вечера и праздники, оформление информационных стендов, буклетов, защита семейных проектов, участие родителей в творческих конкурсах, массовых мероприятиях детского сада, выставках детско-родительских работ по </w:t>
      </w:r>
      <w:proofErr w:type="spellStart"/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</w:t>
      </w:r>
    </w:p>
    <w:p w:rsidR="002E4CD6" w:rsidRDefault="003C15F3" w:rsidP="00166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самой действенной и</w:t>
      </w:r>
      <w:r w:rsidR="002E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E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оказалась  </w:t>
      </w:r>
      <w:r w:rsidR="002E4CD6" w:rsidRPr="005F32F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Школа «Молодой родитель</w:t>
      </w:r>
      <w:r w:rsidR="002E4CD6" w:rsidRPr="003C1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2E4CD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мамы и папы узнают новое о  развитии своих детей, в непосредственной практической деятельности, под руководством воспитателя.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приглашаем различных специалистов, для проведения «уроков» в Школе. </w:t>
      </w:r>
    </w:p>
    <w:p w:rsidR="00004F93" w:rsidRPr="00004F93" w:rsidRDefault="00004F93" w:rsidP="00166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Тематика занятий </w:t>
      </w:r>
      <w:r w:rsidR="002E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- 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разнообразна: </w:t>
      </w:r>
    </w:p>
    <w:p w:rsidR="00004F93" w:rsidRPr="00004F93" w:rsidRDefault="002E4CD6" w:rsidP="00166F5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04F93"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без угроз и обещаний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04F93" w:rsidRPr="00004F93" w:rsidRDefault="002E4CD6" w:rsidP="00166F5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04F93"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подготовить ребенка к поступлению в детский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F32F4" w:rsidRDefault="002E4CD6" w:rsidP="005F32F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04F93"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особенности психического развития детей от двух до трех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04F93"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32F4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«Уроки» в нашей «школе»</w:t>
      </w:r>
      <w:r w:rsidR="00004F93"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проходят в форме: </w:t>
      </w:r>
      <w:r w:rsidR="00004F93"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</w:t>
      </w:r>
      <w:r w:rsidR="005F32F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04F93"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проблеме, “устны</w:t>
      </w:r>
      <w:r w:rsidR="005F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="00004F93"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r w:rsidR="005F3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04F93"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>”, педагогич</w:t>
      </w:r>
      <w:r w:rsidR="005F32F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еских гостиных, вечеров вопросов и ответов.</w:t>
      </w:r>
      <w:r w:rsidR="00C11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4F93"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Анализируя </w:t>
      </w:r>
      <w:r w:rsidR="005F3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работу</w:t>
      </w:r>
      <w:r w:rsidR="00004F93"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15F3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004F93"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</w:t>
      </w:r>
      <w:r w:rsidR="003C15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004F93"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выводу, что нетрадиционные формы проведения этих мероприятий больше привлекают родителей и наиб</w:t>
      </w:r>
      <w:r w:rsid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олее интересны.</w:t>
      </w:r>
      <w:r w:rsidR="00004F93"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введения родителей </w:t>
      </w:r>
      <w:r w:rsidR="005F3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«уроки»</w:t>
      </w:r>
      <w:r w:rsidR="00004F93"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приглашается </w:t>
      </w:r>
      <w:r w:rsidR="00004F93" w:rsidRPr="00004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“гость группы”</w:t>
      </w:r>
      <w:r w:rsidR="00004F93"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помощи в организации и проведении мероприятий, обустройстве групп, выступлений в спектаклях родители наделяются ролью “добровольного помощника” с обязательным объявлением благодарности. “Копилка добрых дел родителей” постоянно пополняется.</w:t>
      </w:r>
      <w:r w:rsidR="00004F93"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Проведение разнообразных </w:t>
      </w:r>
      <w:r w:rsidR="00004F93" w:rsidRPr="00004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конкурсов и выставок</w:t>
      </w:r>
      <w:r w:rsidR="00004F93"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укрепить взаимодействие детского сада с семьями воспитанников, активизировать педагогическое обще</w:t>
      </w:r>
      <w:r w:rsidR="00371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родителей с детьми.</w:t>
      </w:r>
      <w:r w:rsidR="00004F93"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Наиболее </w:t>
      </w:r>
      <w:proofErr w:type="gramStart"/>
      <w:r w:rsidR="00004F93"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</w:t>
      </w:r>
      <w:proofErr w:type="gramEnd"/>
      <w:r w:rsidR="00004F93"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информационно-просветительской работе с родителями </w:t>
      </w:r>
    </w:p>
    <w:p w:rsidR="00714273" w:rsidRDefault="00004F93" w:rsidP="0071427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является оформление </w:t>
      </w:r>
      <w:r w:rsidRPr="00004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наглядных материалов для родителей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могут быть информационные стенды, визитные карточки групп и детского сада, буклеты, листовки, памятки, стенгазета, творческие объявления, которые постоянно присутствуют в общении с родителями: о дне проведения утренников, родительских собраний, различных </w:t>
      </w:r>
      <w:r w:rsidR="00371E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и т.п.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удачно  проходит использование </w:t>
      </w:r>
      <w:proofErr w:type="spellStart"/>
      <w:r w:rsidR="003C15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="003C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для ознакомления молодых родителей с территорией</w:t>
      </w:r>
      <w:r w:rsidR="005F32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C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0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кабинетами и группами детского сада, с теми, помещениями, куда они пока не могут заглянуть, с жизнью детей в группе в течение дня и т.д.</w:t>
      </w:r>
    </w:p>
    <w:p w:rsidR="00DE0625" w:rsidRDefault="00DE0625" w:rsidP="00DE062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5866" cy="1001864"/>
            <wp:effectExtent l="19050" t="0" r="0" b="0"/>
            <wp:docPr id="4" name="Рисунок 3" descr="SDC12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206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546" cy="100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3545" cy="1151395"/>
            <wp:effectExtent l="19050" t="0" r="0" b="0"/>
            <wp:docPr id="5" name="Рисунок 4" descr="SDC12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206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011" cy="115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273" w:rsidRDefault="00714273" w:rsidP="0071427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2F4" w:rsidRDefault="00714273" w:rsidP="0071427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3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0136" cy="1065064"/>
            <wp:effectExtent l="19050" t="0" r="8614" b="0"/>
            <wp:docPr id="1" name="Рисунок 0" descr="P1020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79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230" cy="106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F3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6542" cy="1073233"/>
            <wp:effectExtent l="19050" t="0" r="0" b="0"/>
            <wp:docPr id="2" name="Рисунок 1" descr="P102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802.JPG"/>
                    <pic:cNvPicPr/>
                  </pic:nvPicPr>
                  <pic:blipFill>
                    <a:blip r:embed="rId8" cstate="print"/>
                    <a:srcRect t="10714" r="14264"/>
                    <a:stretch>
                      <a:fillRect/>
                    </a:stretch>
                  </pic:blipFill>
                  <pic:spPr>
                    <a:xfrm>
                      <a:off x="0" y="0"/>
                      <a:ext cx="1386322" cy="1080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F32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3283" cy="1067424"/>
            <wp:effectExtent l="19050" t="0" r="5467" b="0"/>
            <wp:docPr id="3" name="Рисунок 2" descr="P1020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80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775" cy="107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2F4" w:rsidRPr="00004F93" w:rsidRDefault="005F32F4" w:rsidP="005F32F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2F4" w:rsidRPr="00004F93" w:rsidRDefault="00004F93" w:rsidP="0071427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родителями — это процесс общения разных людей, который не всегда проходит гладко. </w:t>
      </w:r>
    </w:p>
    <w:p w:rsidR="00714273" w:rsidRDefault="00714273" w:rsidP="007142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5869" cy="977298"/>
            <wp:effectExtent l="19050" t="0" r="981" b="0"/>
            <wp:docPr id="9" name="Рисунок 8" descr="P101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15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145" cy="977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9892" cy="973313"/>
            <wp:effectExtent l="19050" t="0" r="6958" b="0"/>
            <wp:docPr id="10" name="Рисунок 9" descr="P101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14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839" cy="97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6039" cy="957410"/>
            <wp:effectExtent l="19050" t="0" r="0" b="0"/>
            <wp:docPr id="11" name="Рисунок 10" descr="P101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15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922" cy="95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F93" w:rsidRPr="00004F93" w:rsidRDefault="00004F93" w:rsidP="005F32F4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Сегодняшни</w:t>
      </w:r>
      <w:r w:rsidR="00371EF2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родители внимательно относятся к консультации специалистов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C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нашего 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психолога, логопеда, врача. Но, когда дело доходит до воспитания, многие из них считают себя грамотными в этих вопросах, имеют свое видение проблемы и способы ее разрешения, не принимая во внимание опыт и образование воспитателя. Для предупреждения таких ситуаций администрация</w:t>
      </w:r>
      <w:r w:rsidR="0037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учреждения с первых дней пребыван</w:t>
      </w:r>
      <w:r w:rsidR="00371EF2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ребенка в детском саду  поддерживает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</w:t>
      </w:r>
      <w:r w:rsidR="00371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оритет педагога, демонстрирует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она высоко ценит его знания, 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педагогические достижения.</w:t>
      </w:r>
    </w:p>
    <w:p w:rsidR="00004F93" w:rsidRPr="00004F93" w:rsidRDefault="00004F93" w:rsidP="005F32F4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</w:t>
      </w:r>
      <w:r w:rsidR="005F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использование разнообразных 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с семьями во</w:t>
      </w:r>
      <w:r w:rsidR="00371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спитанников  детского сада  даёт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</w:t>
      </w:r>
      <w:r w:rsidR="00371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ожительные результаты: изменяет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взаимодействия педагогов с 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ителями, многие из них становятся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активными участниками всех дел детского сада и незаменимыми помощниками воспитателей. Всей своей работой </w:t>
      </w:r>
      <w:r w:rsidR="003C15F3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стараемся 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</w:t>
      </w:r>
      <w:r w:rsidR="003C15F3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00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родителям, что их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  их собственного ребенка.</w:t>
      </w:r>
    </w:p>
    <w:p w:rsidR="001D1CE7" w:rsidRDefault="001D1CE7" w:rsidP="00166F59">
      <w:pPr>
        <w:jc w:val="both"/>
      </w:pPr>
    </w:p>
    <w:sectPr w:rsidR="001D1CE7" w:rsidSect="002E4C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22D"/>
    <w:multiLevelType w:val="multilevel"/>
    <w:tmpl w:val="DE82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F220A"/>
    <w:multiLevelType w:val="multilevel"/>
    <w:tmpl w:val="12D0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16D59"/>
    <w:multiLevelType w:val="multilevel"/>
    <w:tmpl w:val="8B04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522D2"/>
    <w:multiLevelType w:val="multilevel"/>
    <w:tmpl w:val="F9CE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33BF4"/>
    <w:multiLevelType w:val="multilevel"/>
    <w:tmpl w:val="6062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C9677F"/>
    <w:multiLevelType w:val="multilevel"/>
    <w:tmpl w:val="A174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244556"/>
    <w:multiLevelType w:val="multilevel"/>
    <w:tmpl w:val="6620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E1612"/>
    <w:multiLevelType w:val="multilevel"/>
    <w:tmpl w:val="CB3C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AA2A1E"/>
    <w:multiLevelType w:val="multilevel"/>
    <w:tmpl w:val="DFCE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AB2674"/>
    <w:multiLevelType w:val="multilevel"/>
    <w:tmpl w:val="DADC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4B189F"/>
    <w:multiLevelType w:val="multilevel"/>
    <w:tmpl w:val="745C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F93"/>
    <w:rsid w:val="00004F93"/>
    <w:rsid w:val="000327CC"/>
    <w:rsid w:val="00166F59"/>
    <w:rsid w:val="001D1CE7"/>
    <w:rsid w:val="0024607A"/>
    <w:rsid w:val="002E4CD6"/>
    <w:rsid w:val="00371EF2"/>
    <w:rsid w:val="003C15F3"/>
    <w:rsid w:val="005F32F4"/>
    <w:rsid w:val="00714273"/>
    <w:rsid w:val="007202E9"/>
    <w:rsid w:val="00802FFD"/>
    <w:rsid w:val="00820591"/>
    <w:rsid w:val="00C117B3"/>
    <w:rsid w:val="00C547CA"/>
    <w:rsid w:val="00DE0625"/>
    <w:rsid w:val="00E4700B"/>
    <w:rsid w:val="00F3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E7"/>
  </w:style>
  <w:style w:type="paragraph" w:styleId="3">
    <w:name w:val="heading 3"/>
    <w:basedOn w:val="a"/>
    <w:link w:val="30"/>
    <w:uiPriority w:val="9"/>
    <w:qFormat/>
    <w:rsid w:val="00004F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4F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04F93"/>
    <w:rPr>
      <w:b/>
      <w:bCs/>
    </w:rPr>
  </w:style>
  <w:style w:type="paragraph" w:styleId="a4">
    <w:name w:val="Normal (Web)"/>
    <w:basedOn w:val="a"/>
    <w:uiPriority w:val="99"/>
    <w:unhideWhenUsed/>
    <w:rsid w:val="0000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04F9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F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</cp:lastModifiedBy>
  <cp:revision>11</cp:revision>
  <cp:lastPrinted>2012-03-16T05:51:00Z</cp:lastPrinted>
  <dcterms:created xsi:type="dcterms:W3CDTF">2012-03-13T06:28:00Z</dcterms:created>
  <dcterms:modified xsi:type="dcterms:W3CDTF">2012-03-16T05:53:00Z</dcterms:modified>
</cp:coreProperties>
</file>