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BD" w:rsidRPr="001F57BD" w:rsidRDefault="001F57BD" w:rsidP="001F57BD">
      <w:pPr>
        <w:pStyle w:val="aa"/>
        <w:jc w:val="center"/>
        <w:rPr>
          <w:b/>
          <w:sz w:val="36"/>
          <w:szCs w:val="36"/>
          <w:lang w:val="ru-RU"/>
        </w:rPr>
      </w:pPr>
      <w:r w:rsidRPr="001F57BD">
        <w:rPr>
          <w:b/>
          <w:sz w:val="36"/>
          <w:szCs w:val="36"/>
          <w:lang w:val="ru-RU"/>
        </w:rPr>
        <w:t>Консультация для родителей</w:t>
      </w:r>
    </w:p>
    <w:p w:rsidR="001F57BD" w:rsidRPr="001F57BD" w:rsidRDefault="001F57BD" w:rsidP="001F57BD">
      <w:pPr>
        <w:pStyle w:val="aa"/>
        <w:jc w:val="center"/>
        <w:rPr>
          <w:b/>
          <w:sz w:val="36"/>
          <w:szCs w:val="36"/>
          <w:lang w:val="ru-RU"/>
        </w:rPr>
      </w:pPr>
      <w:r w:rsidRPr="001F57BD">
        <w:rPr>
          <w:b/>
          <w:sz w:val="36"/>
          <w:szCs w:val="36"/>
          <w:lang w:val="ru-RU"/>
        </w:rPr>
        <w:t>«Развитие художественно-творческих способностей у детей»</w:t>
      </w:r>
    </w:p>
    <w:p w:rsidR="001F57BD" w:rsidRDefault="001F57BD" w:rsidP="001F57BD">
      <w:pPr>
        <w:jc w:val="right"/>
        <w:rPr>
          <w:i/>
          <w:sz w:val="28"/>
          <w:szCs w:val="28"/>
        </w:rPr>
      </w:pPr>
    </w:p>
    <w:p w:rsidR="001F57BD" w:rsidRPr="000C592C" w:rsidRDefault="001F57BD" w:rsidP="001F57BD">
      <w:pPr>
        <w:jc w:val="right"/>
        <w:rPr>
          <w:i/>
          <w:sz w:val="28"/>
          <w:szCs w:val="28"/>
        </w:rPr>
      </w:pPr>
      <w:r w:rsidRPr="000C592C">
        <w:rPr>
          <w:i/>
          <w:sz w:val="28"/>
          <w:szCs w:val="28"/>
        </w:rPr>
        <w:t xml:space="preserve">Творчество есть соучастие </w:t>
      </w:r>
    </w:p>
    <w:p w:rsidR="001F57BD" w:rsidRDefault="001F57BD" w:rsidP="001F57BD">
      <w:pPr>
        <w:jc w:val="right"/>
        <w:rPr>
          <w:i/>
          <w:sz w:val="28"/>
          <w:szCs w:val="28"/>
        </w:rPr>
      </w:pPr>
      <w:r w:rsidRPr="000C592C">
        <w:rPr>
          <w:i/>
          <w:sz w:val="28"/>
          <w:szCs w:val="28"/>
        </w:rPr>
        <w:t>в сотворении мира</w:t>
      </w:r>
    </w:p>
    <w:p w:rsidR="001F57BD" w:rsidRPr="00C529C2" w:rsidRDefault="001F57BD" w:rsidP="001F57BD">
      <w:pPr>
        <w:jc w:val="right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 </w:t>
      </w:r>
      <w:r w:rsidRPr="005F0F8F">
        <w:rPr>
          <w:i/>
          <w:iCs/>
          <w:color w:val="000000"/>
          <w:spacing w:val="3"/>
          <w:sz w:val="28"/>
          <w:szCs w:val="28"/>
        </w:rPr>
        <w:t>Г. С. Алътшуллер</w:t>
      </w:r>
    </w:p>
    <w:p w:rsidR="001F57BD" w:rsidRPr="005F0F8F" w:rsidRDefault="001F57BD" w:rsidP="001F57BD">
      <w:pPr>
        <w:shd w:val="clear" w:color="auto" w:fill="FFFFFF"/>
        <w:spacing w:before="442" w:line="360" w:lineRule="auto"/>
        <w:ind w:right="5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 xml:space="preserve">К художественному творчеству принято относиться как к чему-то </w:t>
      </w:r>
      <w:r w:rsidRPr="005F0F8F">
        <w:rPr>
          <w:color w:val="000000"/>
          <w:spacing w:val="-1"/>
          <w:sz w:val="28"/>
          <w:szCs w:val="28"/>
        </w:rPr>
        <w:t>особенному, недоступному большинству людей. Если в раннем дет</w:t>
      </w:r>
      <w:r w:rsidRPr="005F0F8F">
        <w:rPr>
          <w:color w:val="000000"/>
          <w:spacing w:val="-4"/>
          <w:sz w:val="28"/>
          <w:szCs w:val="28"/>
        </w:rPr>
        <w:t>стве творит каждый ребенок (играет, рисует, сочиняет различные исто</w:t>
      </w:r>
      <w:r w:rsidRPr="005F0F8F">
        <w:rPr>
          <w:color w:val="000000"/>
          <w:spacing w:val="-4"/>
          <w:sz w:val="28"/>
          <w:szCs w:val="28"/>
        </w:rPr>
        <w:softHyphen/>
      </w:r>
      <w:r w:rsidRPr="005F0F8F">
        <w:rPr>
          <w:color w:val="000000"/>
          <w:sz w:val="28"/>
          <w:szCs w:val="28"/>
        </w:rPr>
        <w:t xml:space="preserve">рии), то в школьные годы большая часть детей отлучается от этого </w:t>
      </w:r>
      <w:r w:rsidRPr="005F0F8F">
        <w:rPr>
          <w:color w:val="000000"/>
          <w:spacing w:val="-2"/>
          <w:sz w:val="28"/>
          <w:szCs w:val="28"/>
        </w:rPr>
        <w:t xml:space="preserve">вида творчества. И взрослые воспринимают это как нечто само собой </w:t>
      </w:r>
      <w:r w:rsidRPr="005F0F8F">
        <w:rPr>
          <w:color w:val="000000"/>
          <w:spacing w:val="-4"/>
          <w:sz w:val="28"/>
          <w:szCs w:val="28"/>
        </w:rPr>
        <w:t>разумеющееся.</w:t>
      </w:r>
    </w:p>
    <w:p w:rsidR="001F57BD" w:rsidRPr="005F0F8F" w:rsidRDefault="001F57BD" w:rsidP="001F57BD">
      <w:pPr>
        <w:shd w:val="clear" w:color="auto" w:fill="FFFFFF"/>
        <w:spacing w:line="360" w:lineRule="auto"/>
        <w:ind w:left="10" w:right="5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 xml:space="preserve">Однако заниматься художественным творчеством может каждый </w:t>
      </w:r>
      <w:r w:rsidRPr="005F0F8F">
        <w:rPr>
          <w:color w:val="000000"/>
          <w:spacing w:val="-3"/>
          <w:sz w:val="28"/>
          <w:szCs w:val="28"/>
        </w:rPr>
        <w:t xml:space="preserve">ребенок, и не только может, но и должен. Ибо личность формируется, </w:t>
      </w:r>
      <w:r w:rsidRPr="005F0F8F">
        <w:rPr>
          <w:color w:val="000000"/>
          <w:spacing w:val="1"/>
          <w:sz w:val="28"/>
          <w:szCs w:val="28"/>
        </w:rPr>
        <w:t>творчески постигая и усваивая мир.</w:t>
      </w:r>
    </w:p>
    <w:p w:rsidR="001F57BD" w:rsidRPr="005F0F8F" w:rsidRDefault="001F57BD" w:rsidP="001F57BD">
      <w:pPr>
        <w:shd w:val="clear" w:color="auto" w:fill="FFFFFF"/>
        <w:spacing w:line="360" w:lineRule="auto"/>
        <w:ind w:left="19" w:right="3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 xml:space="preserve">Итак, что же такое творчество и действительно ли так велика его </w:t>
      </w:r>
      <w:r w:rsidRPr="005F0F8F">
        <w:rPr>
          <w:color w:val="000000"/>
          <w:spacing w:val="2"/>
          <w:sz w:val="28"/>
          <w:szCs w:val="28"/>
        </w:rPr>
        <w:t>роль в жизни человека?</w:t>
      </w:r>
    </w:p>
    <w:p w:rsidR="001F57BD" w:rsidRPr="005F0F8F" w:rsidRDefault="001F57BD" w:rsidP="001F57BD">
      <w:pPr>
        <w:shd w:val="clear" w:color="auto" w:fill="FFFFFF"/>
        <w:spacing w:line="360" w:lineRule="auto"/>
        <w:ind w:left="24" w:right="34" w:firstLine="709"/>
        <w:jc w:val="both"/>
        <w:rPr>
          <w:sz w:val="28"/>
          <w:szCs w:val="28"/>
        </w:rPr>
      </w:pPr>
      <w:r w:rsidRPr="005F0F8F">
        <w:rPr>
          <w:i/>
          <w:iCs/>
          <w:color w:val="000000"/>
          <w:spacing w:val="-1"/>
          <w:sz w:val="28"/>
          <w:szCs w:val="28"/>
        </w:rPr>
        <w:t>«Творчество — это деятельность, в результате которой созда</w:t>
      </w:r>
      <w:r w:rsidRPr="005F0F8F">
        <w:rPr>
          <w:i/>
          <w:iCs/>
          <w:color w:val="000000"/>
          <w:sz w:val="28"/>
          <w:szCs w:val="28"/>
        </w:rPr>
        <w:t>ется новый, оригинальный продукт, имеющий общественное значе</w:t>
      </w:r>
      <w:r w:rsidRPr="005F0F8F">
        <w:rPr>
          <w:i/>
          <w:iCs/>
          <w:color w:val="000000"/>
          <w:sz w:val="28"/>
          <w:szCs w:val="28"/>
        </w:rPr>
        <w:softHyphen/>
      </w:r>
      <w:r w:rsidRPr="005F0F8F">
        <w:rPr>
          <w:i/>
          <w:iCs/>
          <w:color w:val="000000"/>
          <w:spacing w:val="-3"/>
          <w:sz w:val="28"/>
          <w:szCs w:val="28"/>
        </w:rPr>
        <w:t xml:space="preserve">ние. Это может быть новое знание, предмет, способ деятельности, </w:t>
      </w:r>
      <w:r w:rsidRPr="005F0F8F">
        <w:rPr>
          <w:i/>
          <w:iCs/>
          <w:color w:val="000000"/>
          <w:spacing w:val="3"/>
          <w:sz w:val="28"/>
          <w:szCs w:val="28"/>
        </w:rPr>
        <w:t xml:space="preserve">произведение искусства и т. п.»- </w:t>
      </w:r>
      <w:r w:rsidRPr="005F0F8F">
        <w:rPr>
          <w:color w:val="000000"/>
          <w:spacing w:val="3"/>
          <w:sz w:val="28"/>
          <w:szCs w:val="28"/>
        </w:rPr>
        <w:t>(Г. Г. Григорьева).</w:t>
      </w:r>
    </w:p>
    <w:p w:rsidR="001F57BD" w:rsidRPr="005F0F8F" w:rsidRDefault="001F57BD" w:rsidP="001F57BD">
      <w:pPr>
        <w:shd w:val="clear" w:color="auto" w:fill="FFFFFF"/>
        <w:spacing w:line="360" w:lineRule="auto"/>
        <w:ind w:left="29" w:right="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F0F8F">
        <w:rPr>
          <w:color w:val="000000"/>
          <w:sz w:val="28"/>
          <w:szCs w:val="28"/>
        </w:rPr>
        <w:t>Т. С. Комарова определяет четыре группы художественно-творческих способностей к изобразительной деятельности у детей.</w:t>
      </w:r>
    </w:p>
    <w:p w:rsidR="001F57BD" w:rsidRPr="005F0F8F" w:rsidRDefault="001F57BD" w:rsidP="001F57BD">
      <w:pPr>
        <w:shd w:val="clear" w:color="auto" w:fill="FFFFFF"/>
        <w:spacing w:line="360" w:lineRule="auto"/>
        <w:ind w:left="34" w:righ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>К первой группе относится восприятие предметов и явлений окру</w:t>
      </w:r>
      <w:r w:rsidRPr="005F0F8F">
        <w:rPr>
          <w:color w:val="000000"/>
          <w:spacing w:val="-5"/>
          <w:sz w:val="28"/>
          <w:szCs w:val="28"/>
        </w:rPr>
        <w:t>жающей действительности, их основных свойств (формы, цвета, цвето</w:t>
      </w:r>
      <w:r w:rsidRPr="005F0F8F">
        <w:rPr>
          <w:color w:val="000000"/>
          <w:spacing w:val="-5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>вых отношений, величины и пропорций). Сюда же относится и вос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z w:val="28"/>
          <w:szCs w:val="28"/>
        </w:rPr>
        <w:t xml:space="preserve">приятие иллюстрации. При этом любое восприятие должно быть </w:t>
      </w:r>
      <w:r w:rsidRPr="005F0F8F">
        <w:rPr>
          <w:color w:val="000000"/>
          <w:spacing w:val="1"/>
          <w:sz w:val="28"/>
          <w:szCs w:val="28"/>
        </w:rPr>
        <w:t>эмоционально окрашено, вызывать у детей яркие чувства и образы.</w:t>
      </w:r>
    </w:p>
    <w:p w:rsidR="001F57BD" w:rsidRPr="005F0F8F" w:rsidRDefault="001F57BD" w:rsidP="001F57BD">
      <w:pPr>
        <w:shd w:val="clear" w:color="auto" w:fill="FFFFFF"/>
        <w:spacing w:line="360" w:lineRule="auto"/>
        <w:ind w:left="43" w:right="1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5F0F8F">
        <w:rPr>
          <w:color w:val="000000"/>
          <w:spacing w:val="-4"/>
          <w:sz w:val="28"/>
          <w:szCs w:val="28"/>
        </w:rPr>
        <w:t>Вторую группу составляют двигательные способности, или, как называют некоторые авторы, «умелость руки», включающая и координа</w:t>
      </w:r>
      <w:r w:rsidRPr="005F0F8F">
        <w:rPr>
          <w:color w:val="000000"/>
          <w:spacing w:val="-4"/>
          <w:sz w:val="28"/>
          <w:szCs w:val="28"/>
        </w:rPr>
        <w:softHyphen/>
      </w:r>
      <w:r w:rsidRPr="005F0F8F">
        <w:rPr>
          <w:color w:val="000000"/>
          <w:spacing w:val="2"/>
          <w:sz w:val="28"/>
          <w:szCs w:val="28"/>
        </w:rPr>
        <w:t>цию движений руки под контролем зрения.</w:t>
      </w:r>
    </w:p>
    <w:p w:rsidR="001F57BD" w:rsidRPr="005F0F8F" w:rsidRDefault="001F57BD" w:rsidP="001F57BD">
      <w:pPr>
        <w:shd w:val="clear" w:color="auto" w:fill="FFFFFF"/>
        <w:spacing w:line="360" w:lineRule="auto"/>
        <w:ind w:left="48" w:right="7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</w:t>
      </w:r>
      <w:r w:rsidRPr="005F0F8F">
        <w:rPr>
          <w:color w:val="000000"/>
          <w:spacing w:val="-1"/>
          <w:sz w:val="28"/>
          <w:szCs w:val="28"/>
        </w:rPr>
        <w:t>В третью группу включены способности, которые можно опреде</w:t>
      </w:r>
      <w:r w:rsidRPr="005F0F8F">
        <w:rPr>
          <w:color w:val="000000"/>
          <w:spacing w:val="1"/>
          <w:sz w:val="28"/>
          <w:szCs w:val="28"/>
        </w:rPr>
        <w:t>лить как образное мышление.</w:t>
      </w:r>
    </w:p>
    <w:p w:rsidR="001F57BD" w:rsidRPr="005F0F8F" w:rsidRDefault="001F57BD" w:rsidP="001F57B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F0F8F">
        <w:rPr>
          <w:color w:val="000000"/>
          <w:sz w:val="28"/>
          <w:szCs w:val="28"/>
        </w:rPr>
        <w:t>Четвертая группа — это способности воображения.</w:t>
      </w:r>
    </w:p>
    <w:p w:rsidR="001F57BD" w:rsidRPr="005F0F8F" w:rsidRDefault="001F57BD" w:rsidP="001F57BD">
      <w:pPr>
        <w:shd w:val="clear" w:color="auto" w:fill="FFFFFF"/>
        <w:spacing w:line="360" w:lineRule="auto"/>
        <w:ind w:right="5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>Все выделенные группы успешнее формируются при их взаимо</w:t>
      </w:r>
      <w:r w:rsidRPr="005F0F8F">
        <w:rPr>
          <w:color w:val="000000"/>
          <w:spacing w:val="-2"/>
          <w:sz w:val="28"/>
          <w:szCs w:val="28"/>
        </w:rPr>
        <w:t>связи.</w:t>
      </w:r>
    </w:p>
    <w:p w:rsidR="001F57BD" w:rsidRPr="005F0F8F" w:rsidRDefault="001F57BD" w:rsidP="001F57BD">
      <w:pPr>
        <w:shd w:val="clear" w:color="auto" w:fill="FFFFFF"/>
        <w:spacing w:line="360" w:lineRule="auto"/>
        <w:ind w:left="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Pr="005F0F8F">
        <w:rPr>
          <w:color w:val="000000"/>
          <w:spacing w:val="-3"/>
          <w:sz w:val="28"/>
          <w:szCs w:val="28"/>
        </w:rPr>
        <w:t>Зачатки творческого воображения имеются и у животных, но толь</w:t>
      </w:r>
      <w:r w:rsidRPr="005F0F8F">
        <w:rPr>
          <w:color w:val="000000"/>
          <w:spacing w:val="-1"/>
          <w:sz w:val="28"/>
          <w:szCs w:val="28"/>
        </w:rPr>
        <w:t xml:space="preserve">ко у человека оно достигло высочайшего уровня развития. Если бы </w:t>
      </w:r>
      <w:r w:rsidRPr="005F0F8F">
        <w:rPr>
          <w:color w:val="000000"/>
          <w:spacing w:val="-2"/>
          <w:sz w:val="28"/>
          <w:szCs w:val="28"/>
        </w:rPr>
        <w:t>человек был способен только воспроизводить свой прежний опыт, он не смог бы существовать в вечно меняющемся мире. Именно творческая деятельность человека делает его существом, обращенным к бу</w:t>
      </w:r>
      <w:r w:rsidRPr="005F0F8F">
        <w:rPr>
          <w:color w:val="000000"/>
          <w:spacing w:val="-2"/>
          <w:sz w:val="28"/>
          <w:szCs w:val="28"/>
        </w:rPr>
        <w:softHyphen/>
        <w:t>дущему, созидающем его и видоизменяющим свое настоящее.</w:t>
      </w:r>
    </w:p>
    <w:p w:rsidR="001F57BD" w:rsidRPr="005F0F8F" w:rsidRDefault="001F57BD" w:rsidP="001F57BD">
      <w:pPr>
        <w:shd w:val="clear" w:color="auto" w:fill="FFFFFF"/>
        <w:spacing w:line="360" w:lineRule="auto"/>
        <w:ind w:left="77" w:right="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Pr="005F0F8F">
        <w:rPr>
          <w:color w:val="000000"/>
          <w:spacing w:val="-3"/>
          <w:sz w:val="28"/>
          <w:szCs w:val="28"/>
        </w:rPr>
        <w:t>Оригинальность образа, продукта детской деятельности — показа</w:t>
      </w:r>
      <w:r w:rsidRPr="005F0F8F">
        <w:rPr>
          <w:color w:val="000000"/>
          <w:spacing w:val="1"/>
          <w:sz w:val="28"/>
          <w:szCs w:val="28"/>
        </w:rPr>
        <w:t>тель творческого воображения.</w:t>
      </w:r>
    </w:p>
    <w:p w:rsidR="001F57BD" w:rsidRPr="005F0F8F" w:rsidRDefault="001F57BD" w:rsidP="001F57BD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 xml:space="preserve">В то же время следует помнить, что детский рисунок при всех его </w:t>
      </w:r>
      <w:r w:rsidRPr="005F0F8F">
        <w:rPr>
          <w:color w:val="000000"/>
          <w:spacing w:val="7"/>
          <w:sz w:val="28"/>
          <w:szCs w:val="28"/>
        </w:rPr>
        <w:t xml:space="preserve">достоинствах - не произведение искусства. Известные педагоги </w:t>
      </w:r>
      <w:r w:rsidRPr="005F0F8F">
        <w:rPr>
          <w:color w:val="000000"/>
          <w:spacing w:val="3"/>
          <w:sz w:val="28"/>
          <w:szCs w:val="28"/>
        </w:rPr>
        <w:t xml:space="preserve">(В. А. Сухомлинский, Е. Н. Флерина и др.) обращали внимание на </w:t>
      </w:r>
      <w:r w:rsidRPr="005F0F8F">
        <w:rPr>
          <w:color w:val="000000"/>
          <w:spacing w:val="-2"/>
          <w:sz w:val="28"/>
          <w:szCs w:val="28"/>
        </w:rPr>
        <w:t>то, что детское творчество — своеобразная самобытная сфера духов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>ной жизни. В. А. Сухомлинский подчеркивал, что в этом виде твор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 xml:space="preserve">чества происходит самовыражение и самоутверждение ребенка, ярко </w:t>
      </w:r>
      <w:r w:rsidRPr="005F0F8F">
        <w:rPr>
          <w:color w:val="000000"/>
          <w:sz w:val="28"/>
          <w:szCs w:val="28"/>
        </w:rPr>
        <w:t xml:space="preserve">раскрывается его индивидуальность. Дети не просто переносят на </w:t>
      </w:r>
      <w:r w:rsidRPr="005F0F8F">
        <w:rPr>
          <w:color w:val="000000"/>
          <w:spacing w:val="-2"/>
          <w:sz w:val="28"/>
          <w:szCs w:val="28"/>
        </w:rPr>
        <w:t xml:space="preserve">бумагу предметы и явления окружающего мира, а живут в этом мире </w:t>
      </w:r>
      <w:r w:rsidRPr="005F0F8F">
        <w:rPr>
          <w:color w:val="000000"/>
          <w:spacing w:val="-1"/>
          <w:sz w:val="28"/>
          <w:szCs w:val="28"/>
        </w:rPr>
        <w:t>красоты. Детское воображение отличают яркое видение образа, способность к быстрому «вхождению» в образ, в изображаемые обстоя</w:t>
      </w:r>
      <w:r w:rsidRPr="005F0F8F">
        <w:rPr>
          <w:color w:val="000000"/>
          <w:spacing w:val="-1"/>
          <w:sz w:val="28"/>
          <w:szCs w:val="28"/>
        </w:rPr>
        <w:softHyphen/>
        <w:t xml:space="preserve">тельства. Это характерно почти для всех дошкольников. Чем младше </w:t>
      </w:r>
      <w:r w:rsidRPr="005F0F8F">
        <w:rPr>
          <w:color w:val="000000"/>
          <w:spacing w:val="1"/>
          <w:sz w:val="28"/>
          <w:szCs w:val="28"/>
        </w:rPr>
        <w:t xml:space="preserve">ребенок, тем больше он верит в создаваемые им образы. Наиболее </w:t>
      </w:r>
      <w:r w:rsidRPr="005F0F8F">
        <w:rPr>
          <w:color w:val="000000"/>
          <w:spacing w:val="2"/>
          <w:sz w:val="28"/>
          <w:szCs w:val="28"/>
        </w:rPr>
        <w:t>ярко это проявляется в игре.</w:t>
      </w:r>
    </w:p>
    <w:p w:rsidR="001F57BD" w:rsidRPr="005F0F8F" w:rsidRDefault="001F57BD" w:rsidP="001F57BD">
      <w:pPr>
        <w:shd w:val="clear" w:color="auto" w:fill="FFFFFF"/>
        <w:spacing w:before="10" w:line="360" w:lineRule="auto"/>
        <w:ind w:left="14" w:right="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</w:t>
      </w:r>
      <w:r w:rsidRPr="005F0F8F">
        <w:rPr>
          <w:color w:val="000000"/>
          <w:spacing w:val="3"/>
          <w:sz w:val="28"/>
          <w:szCs w:val="28"/>
        </w:rPr>
        <w:t>В исследованиях психологов (Л. С. Выготского, О. М. Дьячен</w:t>
      </w:r>
      <w:r w:rsidRPr="005F0F8F">
        <w:rPr>
          <w:color w:val="000000"/>
          <w:spacing w:val="3"/>
          <w:sz w:val="28"/>
          <w:szCs w:val="28"/>
        </w:rPr>
        <w:softHyphen/>
      </w:r>
      <w:r w:rsidRPr="005F0F8F">
        <w:rPr>
          <w:color w:val="000000"/>
          <w:spacing w:val="1"/>
          <w:sz w:val="28"/>
          <w:szCs w:val="28"/>
        </w:rPr>
        <w:t>ко и других ученых) выделяются и анализируются два вида вообра</w:t>
      </w:r>
      <w:r w:rsidRPr="005F0F8F">
        <w:rPr>
          <w:color w:val="000000"/>
          <w:spacing w:val="1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 xml:space="preserve">жения — «познавательное» и «эмоциональное», которые начинают </w:t>
      </w:r>
      <w:r w:rsidRPr="005F0F8F">
        <w:rPr>
          <w:color w:val="000000"/>
          <w:spacing w:val="1"/>
          <w:sz w:val="28"/>
          <w:szCs w:val="28"/>
        </w:rPr>
        <w:t>дифференцироваться к трем годам. Первый вид связан с отражени</w:t>
      </w:r>
      <w:r w:rsidRPr="005F0F8F">
        <w:rPr>
          <w:color w:val="000000"/>
          <w:spacing w:val="1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>ем объективного мира как такового, а второй — с отражением соб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1"/>
          <w:sz w:val="28"/>
          <w:szCs w:val="28"/>
        </w:rPr>
        <w:t xml:space="preserve">ственных переживаний, своего «Я». Дети четко подразделяются по признаку </w:t>
      </w:r>
      <w:r w:rsidRPr="005F0F8F">
        <w:rPr>
          <w:color w:val="000000"/>
          <w:spacing w:val="1"/>
          <w:sz w:val="28"/>
          <w:szCs w:val="28"/>
        </w:rPr>
        <w:lastRenderedPageBreak/>
        <w:t>преобладания того или иного вида воображения. Это зна</w:t>
      </w:r>
      <w:r w:rsidRPr="005F0F8F">
        <w:rPr>
          <w:color w:val="000000"/>
          <w:spacing w:val="-1"/>
          <w:sz w:val="28"/>
          <w:szCs w:val="28"/>
        </w:rPr>
        <w:t>чит, что одни дети предпочитают изображать предмет, ситуацию бо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>лее подробно, детально, последовательно, проявляя при этом творче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pacing w:val="-5"/>
          <w:sz w:val="28"/>
          <w:szCs w:val="28"/>
        </w:rPr>
        <w:t xml:space="preserve">ские способности, а другие так же творчески фиксируют в изображении </w:t>
      </w:r>
      <w:r w:rsidRPr="005F0F8F">
        <w:rPr>
          <w:color w:val="000000"/>
          <w:sz w:val="28"/>
          <w:szCs w:val="28"/>
        </w:rPr>
        <w:t>в основном свои переживания, отношения.</w:t>
      </w:r>
    </w:p>
    <w:p w:rsidR="001F57BD" w:rsidRPr="005F0F8F" w:rsidRDefault="001F57BD" w:rsidP="001F57BD">
      <w:pPr>
        <w:shd w:val="clear" w:color="auto" w:fill="FFFFFF"/>
        <w:spacing w:before="14" w:line="360" w:lineRule="auto"/>
        <w:ind w:left="2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>Если у ребенка при любом содержании рисунка доминирует «по</w:t>
      </w:r>
      <w:r w:rsidRPr="005F0F8F">
        <w:rPr>
          <w:color w:val="000000"/>
          <w:spacing w:val="-3"/>
          <w:sz w:val="28"/>
          <w:szCs w:val="28"/>
        </w:rPr>
        <w:t>знавательное» воображение, он будет стремится более детально изоб</w:t>
      </w:r>
      <w:r w:rsidRPr="005F0F8F">
        <w:rPr>
          <w:color w:val="000000"/>
          <w:spacing w:val="-1"/>
          <w:sz w:val="28"/>
          <w:szCs w:val="28"/>
        </w:rPr>
        <w:t>ражать предмет и сюжет, а если доминирует «эмоциональное» вооб</w:t>
      </w:r>
      <w:r w:rsidRPr="005F0F8F">
        <w:rPr>
          <w:color w:val="000000"/>
          <w:sz w:val="28"/>
          <w:szCs w:val="28"/>
        </w:rPr>
        <w:t xml:space="preserve">ражение, дошкольник может удовлетвориться и более схематичным </w:t>
      </w:r>
      <w:r w:rsidRPr="005F0F8F">
        <w:rPr>
          <w:color w:val="000000"/>
          <w:spacing w:val="-3"/>
          <w:sz w:val="28"/>
          <w:szCs w:val="28"/>
        </w:rPr>
        <w:t>изображением. Таким образом, превалирующий вид воображения вли</w:t>
      </w:r>
      <w:r w:rsidRPr="005F0F8F">
        <w:rPr>
          <w:color w:val="000000"/>
          <w:spacing w:val="-3"/>
          <w:sz w:val="28"/>
          <w:szCs w:val="28"/>
        </w:rPr>
        <w:softHyphen/>
      </w:r>
      <w:r w:rsidRPr="005F0F8F">
        <w:rPr>
          <w:color w:val="000000"/>
          <w:spacing w:val="1"/>
          <w:sz w:val="28"/>
          <w:szCs w:val="28"/>
        </w:rPr>
        <w:t>яет на характер рисунка, на степень его полноты, детализации, на смысловые акценты, которые расставляет ребенок. Данная законо</w:t>
      </w:r>
      <w:r w:rsidRPr="005F0F8F">
        <w:rPr>
          <w:color w:val="000000"/>
          <w:spacing w:val="1"/>
          <w:sz w:val="28"/>
          <w:szCs w:val="28"/>
        </w:rPr>
        <w:softHyphen/>
      </w:r>
      <w:r w:rsidRPr="005F0F8F">
        <w:rPr>
          <w:color w:val="000000"/>
          <w:sz w:val="28"/>
          <w:szCs w:val="28"/>
        </w:rPr>
        <w:t xml:space="preserve">мерность позволяет понять, почему в одной и той же группе одни </w:t>
      </w:r>
      <w:r w:rsidRPr="005F0F8F">
        <w:rPr>
          <w:color w:val="000000"/>
          <w:spacing w:val="-2"/>
          <w:sz w:val="28"/>
          <w:szCs w:val="28"/>
        </w:rPr>
        <w:t>ребята пытаются тщательно изображать, вырисовывать детали, а дру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pacing w:val="1"/>
          <w:sz w:val="28"/>
          <w:szCs w:val="28"/>
        </w:rPr>
        <w:t xml:space="preserve">гие только намечают изображение, почему для одних детей важно </w:t>
      </w:r>
      <w:r w:rsidRPr="005F0F8F">
        <w:rPr>
          <w:color w:val="000000"/>
          <w:spacing w:val="-3"/>
          <w:sz w:val="28"/>
          <w:szCs w:val="28"/>
        </w:rPr>
        <w:t>изобразительно описать ситуацию, а другим — выразить взаимоотно</w:t>
      </w:r>
      <w:r w:rsidRPr="005F0F8F">
        <w:rPr>
          <w:color w:val="000000"/>
          <w:spacing w:val="-3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 xml:space="preserve">шение персонажей, настроение и т. п. Учитывая эти особенности, </w:t>
      </w:r>
      <w:r w:rsidRPr="005F0F8F">
        <w:rPr>
          <w:color w:val="000000"/>
          <w:sz w:val="28"/>
          <w:szCs w:val="28"/>
        </w:rPr>
        <w:t xml:space="preserve">педагог может направлять детей с «эмоциональным» воображением </w:t>
      </w:r>
      <w:r w:rsidRPr="005F0F8F">
        <w:rPr>
          <w:color w:val="000000"/>
          <w:spacing w:val="1"/>
          <w:sz w:val="28"/>
          <w:szCs w:val="28"/>
        </w:rPr>
        <w:t>на усиление в рисунке изобразительной стороны, а ребят с «позна</w:t>
      </w:r>
      <w:r w:rsidRPr="005F0F8F">
        <w:rPr>
          <w:color w:val="000000"/>
          <w:spacing w:val="1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>вательным» воображением — на передачу своего отношения к со</w:t>
      </w:r>
      <w:r w:rsidRPr="005F0F8F">
        <w:rPr>
          <w:color w:val="000000"/>
          <w:spacing w:val="-1"/>
          <w:sz w:val="28"/>
          <w:szCs w:val="28"/>
        </w:rPr>
        <w:softHyphen/>
        <w:t>держанию.</w:t>
      </w:r>
    </w:p>
    <w:p w:rsidR="001F57BD" w:rsidRPr="005F0F8F" w:rsidRDefault="001F57BD" w:rsidP="001F57BD">
      <w:pPr>
        <w:shd w:val="clear" w:color="auto" w:fill="FFFFFF"/>
        <w:spacing w:line="360" w:lineRule="auto"/>
        <w:ind w:left="5" w:right="115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</w:t>
      </w:r>
      <w:r w:rsidRPr="005F0F8F">
        <w:rPr>
          <w:color w:val="000000"/>
          <w:spacing w:val="-9"/>
          <w:sz w:val="28"/>
          <w:szCs w:val="28"/>
        </w:rPr>
        <w:t>Ученые выявили, что показатель оригинальности выше у детей с «эмо</w:t>
      </w:r>
      <w:r w:rsidRPr="005F0F8F">
        <w:rPr>
          <w:color w:val="000000"/>
          <w:spacing w:val="-2"/>
          <w:sz w:val="28"/>
          <w:szCs w:val="28"/>
        </w:rPr>
        <w:t>циональным» воображением. Эти данные свидетельствуют о зависи</w:t>
      </w:r>
      <w:r w:rsidRPr="005F0F8F">
        <w:rPr>
          <w:color w:val="000000"/>
          <w:spacing w:val="-7"/>
          <w:sz w:val="28"/>
          <w:szCs w:val="28"/>
        </w:rPr>
        <w:t xml:space="preserve">мости творческих проявлений от личностных особенностей детей и дают </w:t>
      </w:r>
      <w:r w:rsidRPr="005F0F8F">
        <w:rPr>
          <w:color w:val="000000"/>
          <w:spacing w:val="-1"/>
          <w:sz w:val="28"/>
          <w:szCs w:val="28"/>
        </w:rPr>
        <w:t>педагогу возможность дифференцированно подходить к формирова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3"/>
          <w:sz w:val="28"/>
          <w:szCs w:val="28"/>
        </w:rPr>
        <w:t>нию деятельности и развитию ребенка с учетом возрастных и индиви</w:t>
      </w:r>
      <w:r w:rsidRPr="005F0F8F">
        <w:rPr>
          <w:color w:val="000000"/>
          <w:spacing w:val="-3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>дуальных особенностей.</w:t>
      </w:r>
    </w:p>
    <w:p w:rsidR="001F57BD" w:rsidRPr="005F0F8F" w:rsidRDefault="001F57BD" w:rsidP="001F57BD">
      <w:pPr>
        <w:shd w:val="clear" w:color="auto" w:fill="FFFFFF"/>
        <w:spacing w:line="360" w:lineRule="auto"/>
        <w:ind w:left="14" w:right="9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>Следует иметь в виду, что для детей с «познавательным» вообра</w:t>
      </w:r>
      <w:r w:rsidRPr="005F0F8F">
        <w:rPr>
          <w:color w:val="000000"/>
          <w:spacing w:val="-2"/>
          <w:sz w:val="28"/>
          <w:szCs w:val="28"/>
        </w:rPr>
        <w:t>жением цвет имеет меньшее значение как выразительное средство. Именно они могут использовать карандаш одного цвета и меньше ва</w:t>
      </w:r>
      <w:r w:rsidRPr="005F0F8F">
        <w:rPr>
          <w:color w:val="000000"/>
          <w:spacing w:val="-2"/>
          <w:sz w:val="28"/>
          <w:szCs w:val="28"/>
        </w:rPr>
        <w:softHyphen/>
        <w:t xml:space="preserve">рьируют цвет. Цвет изображаемого обычно соответствует реальности </w:t>
      </w:r>
      <w:r w:rsidRPr="005F0F8F">
        <w:rPr>
          <w:color w:val="000000"/>
          <w:sz w:val="28"/>
          <w:szCs w:val="28"/>
        </w:rPr>
        <w:t xml:space="preserve">(О. М. Дьяченко). Дети же </w:t>
      </w:r>
      <w:r w:rsidRPr="005F0F8F">
        <w:rPr>
          <w:color w:val="000000"/>
          <w:sz w:val="28"/>
          <w:szCs w:val="28"/>
        </w:rPr>
        <w:lastRenderedPageBreak/>
        <w:t>с «эмоциональным» воображением вы</w:t>
      </w:r>
      <w:r w:rsidRPr="005F0F8F">
        <w:rPr>
          <w:color w:val="000000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 xml:space="preserve">ражают цветом свое отношение к рисунку, они любят его варьировать </w:t>
      </w:r>
      <w:r w:rsidRPr="005F0F8F">
        <w:rPr>
          <w:color w:val="000000"/>
          <w:spacing w:val="-3"/>
          <w:sz w:val="28"/>
          <w:szCs w:val="28"/>
        </w:rPr>
        <w:t xml:space="preserve">и в меньшей степени озадачены степенью реалистической цветовой </w:t>
      </w:r>
      <w:r w:rsidRPr="005F0F8F">
        <w:rPr>
          <w:color w:val="000000"/>
          <w:spacing w:val="2"/>
          <w:sz w:val="28"/>
          <w:szCs w:val="28"/>
        </w:rPr>
        <w:t>характеристики образа (корова может быть красной).</w:t>
      </w:r>
    </w:p>
    <w:p w:rsidR="001F57BD" w:rsidRPr="005F0F8F" w:rsidRDefault="001F57BD" w:rsidP="001F57BD">
      <w:pPr>
        <w:shd w:val="clear" w:color="auto" w:fill="FFFFFF"/>
        <w:spacing w:line="360" w:lineRule="auto"/>
        <w:ind w:left="43" w:right="6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>Дети с «познавательным» воображением более успешно планиру</w:t>
      </w:r>
      <w:r w:rsidRPr="005F0F8F">
        <w:rPr>
          <w:color w:val="000000"/>
          <w:spacing w:val="-2"/>
          <w:sz w:val="28"/>
          <w:szCs w:val="28"/>
        </w:rPr>
        <w:softHyphen/>
        <w:t>ют свою деятельность и более самостоятельны при выполнении зада</w:t>
      </w:r>
      <w:r w:rsidRPr="005F0F8F">
        <w:rPr>
          <w:color w:val="000000"/>
          <w:spacing w:val="-2"/>
          <w:sz w:val="28"/>
          <w:szCs w:val="28"/>
        </w:rPr>
        <w:softHyphen/>
        <w:t xml:space="preserve">ния. А ребята с «эмоциональным» воображением действуют более </w:t>
      </w:r>
      <w:r w:rsidRPr="005F0F8F">
        <w:rPr>
          <w:color w:val="000000"/>
          <w:spacing w:val="-7"/>
          <w:sz w:val="28"/>
          <w:szCs w:val="28"/>
        </w:rPr>
        <w:t xml:space="preserve">беспорядочно и нуждаются в эмоциональной поддержке взрослого, чаще </w:t>
      </w:r>
      <w:r w:rsidRPr="005F0F8F">
        <w:rPr>
          <w:color w:val="000000"/>
          <w:spacing w:val="4"/>
          <w:sz w:val="28"/>
          <w:szCs w:val="28"/>
        </w:rPr>
        <w:t xml:space="preserve">обращаются за помощью. Такие дети более зависимы от взрослых </w:t>
      </w:r>
      <w:r w:rsidRPr="005F0F8F">
        <w:rPr>
          <w:color w:val="000000"/>
          <w:spacing w:val="-5"/>
          <w:sz w:val="28"/>
          <w:szCs w:val="28"/>
        </w:rPr>
        <w:t xml:space="preserve">в регуляции и оценке их собственной деятельности (хотя задания могут </w:t>
      </w:r>
      <w:r w:rsidRPr="005F0F8F">
        <w:rPr>
          <w:color w:val="000000"/>
          <w:spacing w:val="-2"/>
          <w:sz w:val="28"/>
          <w:szCs w:val="28"/>
        </w:rPr>
        <w:t>выполнять на высоком уровне). Нужно помнить, что эти дети нужда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pacing w:val="-3"/>
          <w:sz w:val="28"/>
          <w:szCs w:val="28"/>
        </w:rPr>
        <w:t xml:space="preserve">ются в особом подходе при оценке результатов их деятельности и при </w:t>
      </w:r>
      <w:r w:rsidRPr="005F0F8F">
        <w:rPr>
          <w:color w:val="000000"/>
          <w:spacing w:val="2"/>
          <w:sz w:val="28"/>
          <w:szCs w:val="28"/>
        </w:rPr>
        <w:t>предъявлении заданий.</w:t>
      </w:r>
    </w:p>
    <w:p w:rsidR="001F57BD" w:rsidRPr="005F0F8F" w:rsidRDefault="001F57BD" w:rsidP="001F57BD">
      <w:pPr>
        <w:shd w:val="clear" w:color="auto" w:fill="FFFFFF"/>
        <w:spacing w:line="360" w:lineRule="auto"/>
        <w:ind w:left="67" w:right="4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5F0F8F">
        <w:rPr>
          <w:color w:val="000000"/>
          <w:spacing w:val="-4"/>
          <w:sz w:val="28"/>
          <w:szCs w:val="28"/>
        </w:rPr>
        <w:t>В работе с детьми с «познавательным» воображением следует боль</w:t>
      </w:r>
      <w:r w:rsidRPr="005F0F8F">
        <w:rPr>
          <w:color w:val="000000"/>
          <w:spacing w:val="-4"/>
          <w:sz w:val="28"/>
          <w:szCs w:val="28"/>
        </w:rPr>
        <w:softHyphen/>
      </w:r>
      <w:r w:rsidRPr="005F0F8F">
        <w:rPr>
          <w:color w:val="000000"/>
          <w:spacing w:val="3"/>
          <w:sz w:val="28"/>
          <w:szCs w:val="28"/>
        </w:rPr>
        <w:t xml:space="preserve">ше стимулировать поиск своеобразия, оригинальности содержания </w:t>
      </w:r>
      <w:r w:rsidRPr="005F0F8F">
        <w:rPr>
          <w:color w:val="000000"/>
          <w:spacing w:val="-3"/>
          <w:sz w:val="28"/>
          <w:szCs w:val="28"/>
        </w:rPr>
        <w:t xml:space="preserve">и способов воплощения образа, обращать на это внимание при анализе </w:t>
      </w:r>
      <w:r w:rsidRPr="005F0F8F">
        <w:rPr>
          <w:color w:val="000000"/>
          <w:spacing w:val="-1"/>
          <w:sz w:val="28"/>
          <w:szCs w:val="28"/>
        </w:rPr>
        <w:t xml:space="preserve">работ. Детей, у которых доминирует «эмоциональное» воображение, </w:t>
      </w:r>
      <w:r w:rsidRPr="005F0F8F">
        <w:rPr>
          <w:color w:val="000000"/>
          <w:sz w:val="28"/>
          <w:szCs w:val="28"/>
        </w:rPr>
        <w:t>важно направлять на более четкое планирование содержания спосо</w:t>
      </w:r>
      <w:r w:rsidRPr="005F0F8F">
        <w:rPr>
          <w:color w:val="000000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>бов, последовательности воплощения образа.</w:t>
      </w:r>
    </w:p>
    <w:p w:rsidR="001F57BD" w:rsidRPr="005F0F8F" w:rsidRDefault="001F57BD" w:rsidP="001F57BD">
      <w:pPr>
        <w:shd w:val="clear" w:color="auto" w:fill="FFFFFF"/>
        <w:spacing w:line="360" w:lineRule="auto"/>
        <w:ind w:left="9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>Если рассматривать детскую деятельность с позиций объективно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4"/>
          <w:sz w:val="28"/>
          <w:szCs w:val="28"/>
        </w:rPr>
        <w:t xml:space="preserve">сти новизны и значимости, то ее нельзя назвать творчеством. Как было </w:t>
      </w:r>
      <w:r w:rsidRPr="005F0F8F">
        <w:rPr>
          <w:color w:val="000000"/>
          <w:spacing w:val="-5"/>
          <w:sz w:val="28"/>
          <w:szCs w:val="28"/>
        </w:rPr>
        <w:t>сказано выше, рисунки, поделки детей — это не произведения искус</w:t>
      </w:r>
      <w:r>
        <w:rPr>
          <w:color w:val="000000"/>
          <w:spacing w:val="-5"/>
          <w:sz w:val="28"/>
          <w:szCs w:val="28"/>
        </w:rPr>
        <w:t>ст</w:t>
      </w:r>
      <w:r w:rsidRPr="005F0F8F">
        <w:rPr>
          <w:color w:val="000000"/>
          <w:spacing w:val="-6"/>
          <w:sz w:val="28"/>
          <w:szCs w:val="28"/>
        </w:rPr>
        <w:t>ва, они не имеют художественной ценности. Ребенок не открывает ниче</w:t>
      </w:r>
      <w:r w:rsidRPr="005F0F8F">
        <w:rPr>
          <w:color w:val="000000"/>
          <w:spacing w:val="-6"/>
          <w:sz w:val="28"/>
          <w:szCs w:val="28"/>
        </w:rPr>
        <w:softHyphen/>
      </w:r>
      <w:r w:rsidRPr="005F0F8F">
        <w:rPr>
          <w:color w:val="000000"/>
          <w:spacing w:val="-4"/>
          <w:sz w:val="28"/>
          <w:szCs w:val="28"/>
        </w:rPr>
        <w:t>го нового для мира взрослых, но он делает открытия для себя (Н. П. Са</w:t>
      </w:r>
      <w:r w:rsidRPr="005F0F8F">
        <w:rPr>
          <w:color w:val="000000"/>
          <w:spacing w:val="2"/>
          <w:sz w:val="28"/>
          <w:szCs w:val="28"/>
        </w:rPr>
        <w:t>кулина).</w:t>
      </w:r>
    </w:p>
    <w:p w:rsidR="001F57BD" w:rsidRPr="005F0F8F" w:rsidRDefault="001F57BD" w:rsidP="001F57BD">
      <w:pPr>
        <w:shd w:val="clear" w:color="auto" w:fill="FFFFFF"/>
        <w:spacing w:line="360" w:lineRule="auto"/>
        <w:ind w:left="110" w:right="1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>Н. А. Ветлугина считает, что, открывая новое для себя, ребенок одновременно сообщает взрослым новое о себе, и потому отношен</w:t>
      </w:r>
      <w:r>
        <w:rPr>
          <w:color w:val="000000"/>
          <w:spacing w:val="-2"/>
          <w:sz w:val="28"/>
          <w:szCs w:val="28"/>
        </w:rPr>
        <w:t>ие</w:t>
      </w:r>
      <w:r w:rsidRPr="005F0F8F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5F0F8F">
        <w:rPr>
          <w:color w:val="000000"/>
          <w:spacing w:val="-6"/>
          <w:sz w:val="28"/>
          <w:szCs w:val="28"/>
        </w:rPr>
        <w:t>к детскому творчеству должно быть педагогическим. При этом в оценк</w:t>
      </w:r>
      <w:r>
        <w:rPr>
          <w:color w:val="000000"/>
          <w:spacing w:val="-6"/>
          <w:sz w:val="28"/>
          <w:szCs w:val="28"/>
        </w:rPr>
        <w:t>е</w:t>
      </w:r>
      <w:r w:rsidRPr="005F0F8F">
        <w:rPr>
          <w:color w:val="000000"/>
          <w:spacing w:val="-6"/>
          <w:sz w:val="28"/>
          <w:szCs w:val="28"/>
        </w:rPr>
        <w:t xml:space="preserve"> </w:t>
      </w:r>
      <w:r w:rsidRPr="005F0F8F">
        <w:rPr>
          <w:color w:val="000000"/>
          <w:spacing w:val="-8"/>
          <w:sz w:val="28"/>
          <w:szCs w:val="28"/>
        </w:rPr>
        <w:t xml:space="preserve">детского </w:t>
      </w:r>
      <w:r w:rsidRPr="00CF7A1C">
        <w:rPr>
          <w:bCs/>
          <w:color w:val="000000"/>
          <w:spacing w:val="-8"/>
          <w:sz w:val="28"/>
          <w:szCs w:val="28"/>
        </w:rPr>
        <w:t>творчества</w:t>
      </w:r>
      <w:r w:rsidRPr="005F0F8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5F0F8F">
        <w:rPr>
          <w:color w:val="000000"/>
          <w:spacing w:val="-8"/>
          <w:sz w:val="28"/>
          <w:szCs w:val="28"/>
        </w:rPr>
        <w:t>акцент нужно делать не столько на результат, сколь</w:t>
      </w:r>
      <w:r w:rsidRPr="005F0F8F">
        <w:rPr>
          <w:color w:val="000000"/>
          <w:spacing w:val="3"/>
          <w:sz w:val="28"/>
          <w:szCs w:val="28"/>
        </w:rPr>
        <w:t>ко на сам процесс.</w:t>
      </w:r>
    </w:p>
    <w:p w:rsidR="001F57BD" w:rsidRDefault="001F57BD" w:rsidP="001F57BD">
      <w:pPr>
        <w:shd w:val="clear" w:color="auto" w:fill="FFFFFF"/>
        <w:spacing w:line="360" w:lineRule="auto"/>
        <w:ind w:left="13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   </w:t>
      </w:r>
      <w:r w:rsidRPr="005F0F8F">
        <w:rPr>
          <w:color w:val="000000"/>
          <w:spacing w:val="4"/>
          <w:sz w:val="28"/>
          <w:szCs w:val="28"/>
        </w:rPr>
        <w:t xml:space="preserve">Именно поэтому Н. П. Сакулина рассматривает формирование </w:t>
      </w:r>
      <w:r w:rsidRPr="005F0F8F">
        <w:rPr>
          <w:color w:val="000000"/>
          <w:spacing w:val="-4"/>
          <w:sz w:val="28"/>
          <w:szCs w:val="28"/>
        </w:rPr>
        <w:t>таких качеств личности, как самостоятельность, активность, инициат</w:t>
      </w:r>
      <w:r>
        <w:rPr>
          <w:color w:val="000000"/>
          <w:spacing w:val="-4"/>
          <w:sz w:val="28"/>
          <w:szCs w:val="28"/>
        </w:rPr>
        <w:t>ив</w:t>
      </w:r>
      <w:r w:rsidRPr="005F0F8F"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ость</w:t>
      </w:r>
      <w:r w:rsidRPr="005F0F8F">
        <w:rPr>
          <w:color w:val="000000"/>
          <w:spacing w:val="-1"/>
          <w:sz w:val="28"/>
          <w:szCs w:val="28"/>
        </w:rPr>
        <w:t xml:space="preserve">, как непременные составляющие </w:t>
      </w:r>
      <w:r w:rsidRPr="005F0F8F">
        <w:rPr>
          <w:color w:val="000000"/>
          <w:sz w:val="28"/>
          <w:szCs w:val="28"/>
        </w:rPr>
        <w:t>творчества.</w:t>
      </w:r>
    </w:p>
    <w:p w:rsidR="001F57BD" w:rsidRDefault="001F57BD" w:rsidP="001F57BD">
      <w:pPr>
        <w:shd w:val="clear" w:color="auto" w:fill="FFFFFF"/>
        <w:spacing w:line="360" w:lineRule="auto"/>
        <w:ind w:left="1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</w:t>
      </w:r>
      <w:r w:rsidRPr="005F0F8F">
        <w:rPr>
          <w:color w:val="000000"/>
          <w:spacing w:val="-5"/>
          <w:sz w:val="28"/>
          <w:szCs w:val="28"/>
        </w:rPr>
        <w:t>Таким образом, можно сделать вывод: детская изобразительная дея</w:t>
      </w:r>
      <w:r w:rsidRPr="005F0F8F">
        <w:rPr>
          <w:color w:val="000000"/>
          <w:spacing w:val="-4"/>
          <w:sz w:val="28"/>
          <w:szCs w:val="28"/>
        </w:rPr>
        <w:t>тельность по объективным возможностям носит творческий характер</w:t>
      </w:r>
      <w:r>
        <w:rPr>
          <w:color w:val="000000"/>
          <w:spacing w:val="-4"/>
          <w:sz w:val="28"/>
          <w:szCs w:val="28"/>
        </w:rPr>
        <w:t>.</w:t>
      </w:r>
    </w:p>
    <w:p w:rsidR="001F57BD" w:rsidRPr="005F0F8F" w:rsidRDefault="001F57BD" w:rsidP="001F57BD">
      <w:pPr>
        <w:shd w:val="clear" w:color="auto" w:fill="FFFFFF"/>
        <w:spacing w:line="360" w:lineRule="auto"/>
        <w:ind w:left="13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5F0F8F">
        <w:rPr>
          <w:color w:val="000000"/>
          <w:spacing w:val="-3"/>
          <w:sz w:val="28"/>
          <w:szCs w:val="28"/>
        </w:rPr>
        <w:t xml:space="preserve">Творчество — процесс, требующий тактичного, тонкого подхода взрослого, обеспечивающего положительный эмоциональный настрой </w:t>
      </w:r>
      <w:r w:rsidRPr="005F0F8F">
        <w:rPr>
          <w:color w:val="000000"/>
          <w:spacing w:val="-1"/>
          <w:sz w:val="28"/>
          <w:szCs w:val="28"/>
        </w:rPr>
        <w:t xml:space="preserve">ребенка. Положительное эмоциональное состояние необходимо для </w:t>
      </w:r>
      <w:r w:rsidRPr="005F0F8F">
        <w:rPr>
          <w:color w:val="000000"/>
          <w:spacing w:val="-2"/>
          <w:sz w:val="28"/>
          <w:szCs w:val="28"/>
        </w:rPr>
        <w:t xml:space="preserve">ребенка, эмоции которого весьма неустойчивы, быстро меняются на </w:t>
      </w:r>
      <w:r w:rsidRPr="005F0F8F">
        <w:rPr>
          <w:color w:val="000000"/>
          <w:spacing w:val="-1"/>
          <w:sz w:val="28"/>
          <w:szCs w:val="28"/>
        </w:rPr>
        <w:t>противоположные</w:t>
      </w:r>
      <w:r>
        <w:rPr>
          <w:color w:val="000000"/>
          <w:spacing w:val="-1"/>
          <w:sz w:val="28"/>
          <w:szCs w:val="28"/>
        </w:rPr>
        <w:t>,</w:t>
      </w:r>
      <w:r w:rsidRPr="005F0F8F">
        <w:rPr>
          <w:color w:val="000000"/>
          <w:spacing w:val="-1"/>
          <w:sz w:val="28"/>
          <w:szCs w:val="28"/>
        </w:rPr>
        <w:t xml:space="preserve"> причина смены настроения далеко не всегда мо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3"/>
          <w:sz w:val="28"/>
          <w:szCs w:val="28"/>
        </w:rPr>
        <w:t xml:space="preserve">жет быть определена взрослыми, следовательно, управлять чувствами </w:t>
      </w:r>
      <w:r w:rsidRPr="005F0F8F">
        <w:rPr>
          <w:color w:val="000000"/>
          <w:spacing w:val="5"/>
          <w:sz w:val="28"/>
          <w:szCs w:val="28"/>
        </w:rPr>
        <w:t>ребенка непросто (Т. С. Комарова).</w:t>
      </w:r>
    </w:p>
    <w:p w:rsidR="001F57BD" w:rsidRDefault="001F57BD" w:rsidP="001F57BD">
      <w:pPr>
        <w:shd w:val="clear" w:color="auto" w:fill="FFFFFF"/>
        <w:spacing w:before="10" w:line="360" w:lineRule="auto"/>
        <w:ind w:left="1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F0F8F">
        <w:rPr>
          <w:color w:val="000000"/>
          <w:sz w:val="28"/>
          <w:szCs w:val="28"/>
        </w:rPr>
        <w:t>Одним из основных условий развития творческой личности ре</w:t>
      </w:r>
      <w:r w:rsidRPr="005F0F8F">
        <w:rPr>
          <w:color w:val="000000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 xml:space="preserve">бенка является широкий подход к решению проблемы (творчество — </w:t>
      </w:r>
      <w:r w:rsidRPr="005F0F8F">
        <w:rPr>
          <w:color w:val="000000"/>
          <w:spacing w:val="3"/>
          <w:sz w:val="28"/>
          <w:szCs w:val="28"/>
        </w:rPr>
        <w:t xml:space="preserve">стиль жизни). Игра и художественная деятельность представляют </w:t>
      </w:r>
      <w:r w:rsidRPr="005F0F8F">
        <w:rPr>
          <w:color w:val="000000"/>
          <w:spacing w:val="-1"/>
          <w:sz w:val="28"/>
          <w:szCs w:val="28"/>
        </w:rPr>
        <w:t>для этого большие возможности. Педагогу необходимо сделать есте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1"/>
          <w:sz w:val="28"/>
          <w:szCs w:val="28"/>
        </w:rPr>
        <w:t xml:space="preserve">ственный процесс жизни и деятельности детей творческим, ставить </w:t>
      </w:r>
      <w:r w:rsidRPr="005F0F8F">
        <w:rPr>
          <w:color w:val="000000"/>
          <w:sz w:val="28"/>
          <w:szCs w:val="28"/>
        </w:rPr>
        <w:t xml:space="preserve">детей в ситуации познавательного, художественного, нравственного </w:t>
      </w:r>
      <w:r w:rsidRPr="005F0F8F">
        <w:rPr>
          <w:color w:val="000000"/>
          <w:spacing w:val="2"/>
          <w:sz w:val="28"/>
          <w:szCs w:val="28"/>
        </w:rPr>
        <w:t>творчества.</w:t>
      </w:r>
    </w:p>
    <w:p w:rsidR="001F57BD" w:rsidRDefault="001F57BD" w:rsidP="001F57BD">
      <w:pPr>
        <w:shd w:val="clear" w:color="auto" w:fill="FFFFFF"/>
        <w:spacing w:before="29" w:line="360" w:lineRule="auto"/>
        <w:ind w:left="10" w:righ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>Другое важное условие проявления творчества в художественной деятельности — организация интересной содержательной жизни ре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pacing w:val="-3"/>
          <w:sz w:val="28"/>
          <w:szCs w:val="28"/>
        </w:rPr>
        <w:t>бенка в детском саду и семье</w:t>
      </w:r>
      <w:r>
        <w:rPr>
          <w:color w:val="000000"/>
          <w:spacing w:val="-3"/>
          <w:sz w:val="28"/>
          <w:szCs w:val="28"/>
        </w:rPr>
        <w:t>,</w:t>
      </w:r>
      <w:r w:rsidRPr="005F0F8F">
        <w:rPr>
          <w:color w:val="000000"/>
          <w:spacing w:val="-3"/>
          <w:sz w:val="28"/>
          <w:szCs w:val="28"/>
        </w:rPr>
        <w:t xml:space="preserve"> обогащение его яркими впечатлениями, обеспечение эмоционально интеллектуального опыта, который послу</w:t>
      </w:r>
      <w:r w:rsidRPr="005F0F8F">
        <w:rPr>
          <w:color w:val="000000"/>
          <w:spacing w:val="-3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>жит основой для возникновения замыслов и будет материалом, необ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pacing w:val="1"/>
          <w:sz w:val="28"/>
          <w:szCs w:val="28"/>
        </w:rPr>
        <w:t>ходимым для работы воображения.</w:t>
      </w:r>
    </w:p>
    <w:p w:rsidR="001F57BD" w:rsidRPr="005F0F8F" w:rsidRDefault="001F57BD" w:rsidP="001F57BD">
      <w:pPr>
        <w:shd w:val="clear" w:color="auto" w:fill="FFFFFF"/>
        <w:spacing w:before="19" w:line="360" w:lineRule="auto"/>
        <w:ind w:lef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F0F8F">
        <w:rPr>
          <w:color w:val="000000"/>
          <w:sz w:val="28"/>
          <w:szCs w:val="28"/>
        </w:rPr>
        <w:t>Единая позиция педагогов в понимании перспектив развития ре</w:t>
      </w:r>
      <w:r w:rsidRPr="005F0F8F">
        <w:rPr>
          <w:color w:val="000000"/>
          <w:sz w:val="28"/>
          <w:szCs w:val="28"/>
        </w:rPr>
        <w:softHyphen/>
      </w:r>
      <w:r w:rsidRPr="005F0F8F">
        <w:rPr>
          <w:color w:val="000000"/>
          <w:spacing w:val="-3"/>
          <w:sz w:val="28"/>
          <w:szCs w:val="28"/>
        </w:rPr>
        <w:t>бенка и их взаимодействие — важнейшее условие развития детского творчества.</w:t>
      </w:r>
    </w:p>
    <w:p w:rsidR="001F57BD" w:rsidRPr="005F0F8F" w:rsidRDefault="001F57BD" w:rsidP="001F57BD">
      <w:pPr>
        <w:shd w:val="clear" w:color="auto" w:fill="FFFFFF"/>
        <w:spacing w:before="24" w:line="360" w:lineRule="auto"/>
        <w:ind w:left="5" w:right="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</w:t>
      </w:r>
      <w:r w:rsidRPr="005F0F8F">
        <w:rPr>
          <w:color w:val="000000"/>
          <w:spacing w:val="-5"/>
          <w:sz w:val="28"/>
          <w:szCs w:val="28"/>
        </w:rPr>
        <w:t>Не менее ва</w:t>
      </w:r>
      <w:r>
        <w:rPr>
          <w:color w:val="000000"/>
          <w:spacing w:val="-5"/>
          <w:sz w:val="28"/>
          <w:szCs w:val="28"/>
        </w:rPr>
        <w:t>ж</w:t>
      </w:r>
      <w:r w:rsidRPr="005F0F8F">
        <w:rPr>
          <w:color w:val="000000"/>
          <w:spacing w:val="-5"/>
          <w:sz w:val="28"/>
          <w:szCs w:val="28"/>
        </w:rPr>
        <w:t>но и стимулирование взрослым такого состояния у ре</w:t>
      </w:r>
      <w:r w:rsidRPr="005F0F8F">
        <w:rPr>
          <w:color w:val="000000"/>
          <w:spacing w:val="-5"/>
          <w:sz w:val="28"/>
          <w:szCs w:val="28"/>
        </w:rPr>
        <w:softHyphen/>
      </w:r>
      <w:r w:rsidRPr="005F0F8F">
        <w:rPr>
          <w:color w:val="000000"/>
          <w:spacing w:val="-3"/>
          <w:sz w:val="28"/>
          <w:szCs w:val="28"/>
        </w:rPr>
        <w:t xml:space="preserve">бенка, когда «разбужены» его чувства, воображение, когда он увлечен </w:t>
      </w:r>
      <w:r w:rsidRPr="005F0F8F">
        <w:rPr>
          <w:color w:val="000000"/>
          <w:spacing w:val="-4"/>
          <w:sz w:val="28"/>
          <w:szCs w:val="28"/>
        </w:rPr>
        <w:t xml:space="preserve">тем, что делает. При этом он чувствует себя свободно, раскрепощенно, </w:t>
      </w:r>
      <w:r w:rsidRPr="005F0F8F">
        <w:rPr>
          <w:color w:val="000000"/>
          <w:spacing w:val="-1"/>
          <w:sz w:val="28"/>
          <w:szCs w:val="28"/>
        </w:rPr>
        <w:t>комфортно. Это возможно, если на занятии царит атмосфера довери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4"/>
          <w:sz w:val="28"/>
          <w:szCs w:val="28"/>
        </w:rPr>
        <w:t xml:space="preserve">тельного общения, </w:t>
      </w:r>
      <w:r w:rsidRPr="005F0F8F">
        <w:rPr>
          <w:color w:val="000000"/>
          <w:spacing w:val="-4"/>
          <w:sz w:val="28"/>
          <w:szCs w:val="28"/>
        </w:rPr>
        <w:lastRenderedPageBreak/>
        <w:t>сотрудничества, сопереживания, вера в силы ребен</w:t>
      </w:r>
      <w:r w:rsidRPr="005F0F8F">
        <w:rPr>
          <w:color w:val="000000"/>
          <w:spacing w:val="-4"/>
          <w:sz w:val="28"/>
          <w:szCs w:val="28"/>
        </w:rPr>
        <w:softHyphen/>
      </w:r>
      <w:r w:rsidRPr="005F0F8F">
        <w:rPr>
          <w:color w:val="000000"/>
          <w:spacing w:val="-1"/>
          <w:sz w:val="28"/>
          <w:szCs w:val="28"/>
        </w:rPr>
        <w:t>ка, поддержки его при неудачах, радости его достижениям.</w:t>
      </w:r>
    </w:p>
    <w:p w:rsidR="001F57BD" w:rsidRPr="005F0F8F" w:rsidRDefault="001F57BD" w:rsidP="001F57BD">
      <w:pPr>
        <w:shd w:val="clear" w:color="auto" w:fill="FFFFFF"/>
        <w:spacing w:before="5" w:line="360" w:lineRule="auto"/>
        <w:ind w:left="5" w:righ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Pr="005F0F8F">
        <w:rPr>
          <w:color w:val="000000"/>
          <w:spacing w:val="-3"/>
          <w:sz w:val="28"/>
          <w:szCs w:val="28"/>
        </w:rPr>
        <w:t>При развитии творческих способностей важно комплексное и сис</w:t>
      </w:r>
      <w:r w:rsidRPr="005F0F8F">
        <w:rPr>
          <w:color w:val="000000"/>
          <w:spacing w:val="-3"/>
          <w:sz w:val="28"/>
          <w:szCs w:val="28"/>
        </w:rPr>
        <w:softHyphen/>
      </w:r>
      <w:r w:rsidRPr="005F0F8F">
        <w:rPr>
          <w:color w:val="000000"/>
          <w:sz w:val="28"/>
          <w:szCs w:val="28"/>
        </w:rPr>
        <w:t>темное использование методов и приемов.</w:t>
      </w:r>
    </w:p>
    <w:p w:rsidR="001F57BD" w:rsidRPr="005F0F8F" w:rsidRDefault="001F57BD" w:rsidP="001F57BD">
      <w:pPr>
        <w:shd w:val="clear" w:color="auto" w:fill="FFFFFF"/>
        <w:spacing w:before="5"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5F0F8F">
        <w:rPr>
          <w:color w:val="000000"/>
          <w:spacing w:val="-1"/>
          <w:sz w:val="28"/>
          <w:szCs w:val="28"/>
        </w:rPr>
        <w:t>Одним из условий развития творческой деятельности ребенка яв</w:t>
      </w:r>
      <w:r w:rsidRPr="005F0F8F">
        <w:rPr>
          <w:color w:val="000000"/>
          <w:spacing w:val="-1"/>
          <w:sz w:val="28"/>
          <w:szCs w:val="28"/>
        </w:rPr>
        <w:softHyphen/>
      </w:r>
      <w:r w:rsidRPr="005F0F8F">
        <w:rPr>
          <w:color w:val="000000"/>
          <w:spacing w:val="-2"/>
          <w:sz w:val="28"/>
          <w:szCs w:val="28"/>
        </w:rPr>
        <w:t>ляется отношение окружающих к результатам детского художествен</w:t>
      </w:r>
      <w:r w:rsidRPr="005F0F8F">
        <w:rPr>
          <w:color w:val="000000"/>
          <w:spacing w:val="-2"/>
          <w:sz w:val="28"/>
          <w:szCs w:val="28"/>
        </w:rPr>
        <w:softHyphen/>
      </w:r>
      <w:r w:rsidRPr="005F0F8F">
        <w:rPr>
          <w:color w:val="000000"/>
          <w:sz w:val="28"/>
          <w:szCs w:val="28"/>
        </w:rPr>
        <w:t>ного творчества.</w:t>
      </w:r>
    </w:p>
    <w:p w:rsidR="001F57BD" w:rsidRDefault="001F57BD" w:rsidP="001F57BD">
      <w:pPr>
        <w:shd w:val="clear" w:color="auto" w:fill="FFFFFF"/>
        <w:spacing w:before="24" w:line="360" w:lineRule="auto"/>
        <w:ind w:left="5"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5F0F8F">
        <w:rPr>
          <w:color w:val="000000"/>
          <w:spacing w:val="-2"/>
          <w:sz w:val="28"/>
          <w:szCs w:val="28"/>
        </w:rPr>
        <w:t xml:space="preserve">Детские работы должны «жить» </w:t>
      </w:r>
      <w:r w:rsidRPr="005F0F8F">
        <w:rPr>
          <w:smallCaps/>
          <w:color w:val="000000"/>
          <w:spacing w:val="-2"/>
          <w:sz w:val="28"/>
          <w:szCs w:val="28"/>
        </w:rPr>
        <w:t xml:space="preserve">в </w:t>
      </w:r>
      <w:r w:rsidRPr="005F0F8F">
        <w:rPr>
          <w:color w:val="000000"/>
          <w:spacing w:val="-2"/>
          <w:sz w:val="28"/>
          <w:szCs w:val="28"/>
        </w:rPr>
        <w:t xml:space="preserve">детском саду, а дети должны </w:t>
      </w:r>
      <w:r w:rsidRPr="005F0F8F">
        <w:rPr>
          <w:color w:val="000000"/>
          <w:spacing w:val="-1"/>
          <w:sz w:val="28"/>
          <w:szCs w:val="28"/>
        </w:rPr>
        <w:t>видеть, что их рисунки, лепка не безразличны окружающим.</w:t>
      </w:r>
    </w:p>
    <w:p w:rsidR="008C5265" w:rsidRDefault="008C5265"/>
    <w:sectPr w:rsidR="008C5265" w:rsidSect="008C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1F57BD"/>
    <w:rsid w:val="001F57BD"/>
    <w:rsid w:val="00504962"/>
    <w:rsid w:val="0065086F"/>
    <w:rsid w:val="00715954"/>
    <w:rsid w:val="008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B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04962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62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62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62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62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AF0F5A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62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EA157A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62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EA157A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62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AF0F5A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62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740A3C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6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496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496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496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04962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4962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04962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04962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04962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04962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04962"/>
    <w:pPr>
      <w:pBdr>
        <w:top w:val="single" w:sz="12" w:space="1" w:color="EA157A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0496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4962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0496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04962"/>
    <w:rPr>
      <w:b/>
      <w:color w:val="EA157A" w:themeColor="accent2"/>
    </w:rPr>
  </w:style>
  <w:style w:type="character" w:styleId="a9">
    <w:name w:val="Emphasis"/>
    <w:uiPriority w:val="20"/>
    <w:qFormat/>
    <w:rsid w:val="0050496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04962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04962"/>
  </w:style>
  <w:style w:type="paragraph" w:styleId="ac">
    <w:name w:val="List Paragraph"/>
    <w:basedOn w:val="a"/>
    <w:uiPriority w:val="34"/>
    <w:qFormat/>
    <w:rsid w:val="00504962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04962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0496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04962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04962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504962"/>
    <w:rPr>
      <w:i/>
    </w:rPr>
  </w:style>
  <w:style w:type="character" w:styleId="af0">
    <w:name w:val="Intense Emphasis"/>
    <w:uiPriority w:val="21"/>
    <w:qFormat/>
    <w:rsid w:val="00504962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504962"/>
    <w:rPr>
      <w:b/>
    </w:rPr>
  </w:style>
  <w:style w:type="character" w:styleId="af2">
    <w:name w:val="Intense Reference"/>
    <w:uiPriority w:val="32"/>
    <w:qFormat/>
    <w:rsid w:val="0050496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049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049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8013</Characters>
  <Application>Microsoft Office Word</Application>
  <DocSecurity>0</DocSecurity>
  <Lines>66</Lines>
  <Paragraphs>18</Paragraphs>
  <ScaleCrop>false</ScaleCrop>
  <Company>DG Win&amp;Soft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2013-06-30T12:47:00Z</dcterms:created>
  <dcterms:modified xsi:type="dcterms:W3CDTF">2013-06-30T12:47:00Z</dcterms:modified>
</cp:coreProperties>
</file>