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91" w:rsidRDefault="00CA0091" w:rsidP="00CA0091">
      <w:pPr>
        <w:spacing w:after="0" w:line="240" w:lineRule="auto"/>
        <w:jc w:val="center"/>
        <w:rPr>
          <w:rFonts w:ascii="Comic Sans MS" w:eastAsia="Times New Roman" w:hAnsi="Comic Sans MS" w:cs="AngsanaUPC"/>
          <w:b/>
          <w:sz w:val="28"/>
          <w:szCs w:val="28"/>
        </w:rPr>
      </w:pPr>
      <w:r w:rsidRPr="00CA0091">
        <w:rPr>
          <w:rFonts w:ascii="Comic Sans MS" w:eastAsia="Times New Roman" w:hAnsi="Comic Sans MS" w:cs="AngsanaUPC"/>
          <w:b/>
          <w:sz w:val="28"/>
          <w:szCs w:val="28"/>
        </w:rPr>
        <w:t>Притча</w:t>
      </w:r>
      <w:r w:rsidRPr="00CA0091">
        <w:rPr>
          <w:rFonts w:ascii="Adobe Caslon Pro" w:eastAsia="Times New Roman" w:hAnsi="Adobe Caslon Pro" w:cs="AngsanaUPC"/>
          <w:b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b/>
          <w:sz w:val="28"/>
          <w:szCs w:val="28"/>
        </w:rPr>
        <w:t>о</w:t>
      </w:r>
      <w:r w:rsidRPr="00CA0091">
        <w:rPr>
          <w:rFonts w:ascii="Adobe Caslon Pro" w:eastAsia="Times New Roman" w:hAnsi="Adobe Caslon Pro" w:cs="AngsanaUPC"/>
          <w:b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b/>
          <w:sz w:val="28"/>
          <w:szCs w:val="28"/>
        </w:rPr>
        <w:t>двух</w:t>
      </w:r>
      <w:r w:rsidRPr="00CA0091">
        <w:rPr>
          <w:rFonts w:ascii="Adobe Caslon Pro" w:eastAsia="Times New Roman" w:hAnsi="Adobe Caslon Pro" w:cs="AngsanaUPC"/>
          <w:b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b/>
          <w:sz w:val="28"/>
          <w:szCs w:val="28"/>
        </w:rPr>
        <w:t>волках</w:t>
      </w:r>
    </w:p>
    <w:p w:rsidR="00CA0091" w:rsidRPr="00CA0091" w:rsidRDefault="00CA0091" w:rsidP="00CA0091">
      <w:pPr>
        <w:spacing w:after="0" w:line="240" w:lineRule="auto"/>
        <w:jc w:val="center"/>
        <w:rPr>
          <w:rFonts w:ascii="Adobe Caslon Pro" w:eastAsia="Times New Roman" w:hAnsi="Adobe Caslon Pro" w:cs="AngsanaUPC"/>
          <w:sz w:val="28"/>
          <w:szCs w:val="28"/>
        </w:rPr>
      </w:pPr>
    </w:p>
    <w:p w:rsidR="00CA0091" w:rsidRPr="00CA0091" w:rsidRDefault="00CA0091" w:rsidP="00CA0091">
      <w:pPr>
        <w:spacing w:after="0" w:line="240" w:lineRule="auto"/>
        <w:jc w:val="both"/>
        <w:rPr>
          <w:rFonts w:ascii="Adobe Caslon Pro" w:eastAsia="Times New Roman" w:hAnsi="Adobe Caslon Pro" w:cs="AngsanaUPC"/>
          <w:sz w:val="28"/>
          <w:szCs w:val="28"/>
        </w:rPr>
      </w:pP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  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Когда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-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то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давно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старый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индеец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открыл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своему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внуку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одну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жизненную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истину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.</w:t>
      </w:r>
    </w:p>
    <w:p w:rsidR="00CA0091" w:rsidRDefault="00CA0091" w:rsidP="00CA0091">
      <w:pPr>
        <w:spacing w:after="0" w:line="240" w:lineRule="auto"/>
        <w:jc w:val="both"/>
        <w:rPr>
          <w:rFonts w:eastAsia="Times New Roman" w:cs="AngsanaUPC"/>
          <w:sz w:val="28"/>
          <w:szCs w:val="28"/>
        </w:rPr>
      </w:pP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  -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каждом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человеке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идёт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борьба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очень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похожая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на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борьбу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двух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волков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.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Один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волк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представляет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зло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-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зависть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ревность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сожаление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эгоизм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амбиции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ложь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…</w:t>
      </w:r>
    </w:p>
    <w:p w:rsidR="00CA0091" w:rsidRPr="00CA0091" w:rsidRDefault="00CA0091" w:rsidP="00CA0091">
      <w:pPr>
        <w:spacing w:after="0" w:line="240" w:lineRule="auto"/>
        <w:jc w:val="both"/>
        <w:rPr>
          <w:rFonts w:ascii="Adobe Caslon Pro" w:eastAsia="Times New Roman" w:hAnsi="Adobe Caslon Pro" w:cs="AngsanaUPC"/>
          <w:sz w:val="28"/>
          <w:szCs w:val="28"/>
        </w:rPr>
      </w:pP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Другой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волк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представляет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добро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–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мир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любовь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надежду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истину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доброту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верность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…</w:t>
      </w:r>
    </w:p>
    <w:p w:rsidR="00CA0091" w:rsidRPr="00CA0091" w:rsidRDefault="00CA0091" w:rsidP="00CA0091">
      <w:pPr>
        <w:spacing w:after="0" w:line="240" w:lineRule="auto"/>
        <w:jc w:val="both"/>
        <w:rPr>
          <w:rFonts w:ascii="Adobe Caslon Pro" w:eastAsia="Times New Roman" w:hAnsi="Adobe Caslon Pro" w:cs="AngsanaUPC"/>
          <w:sz w:val="28"/>
          <w:szCs w:val="28"/>
        </w:rPr>
      </w:pP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    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Маленький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индеец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тронутый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до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глубины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души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словами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дедушки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задумался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потом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спросил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:</w:t>
      </w:r>
    </w:p>
    <w:p w:rsidR="00CA0091" w:rsidRPr="00CA0091" w:rsidRDefault="00CA0091" w:rsidP="00CA0091">
      <w:pPr>
        <w:spacing w:after="0" w:line="240" w:lineRule="auto"/>
        <w:jc w:val="both"/>
        <w:rPr>
          <w:rFonts w:ascii="Adobe Caslon Pro" w:eastAsia="Times New Roman" w:hAnsi="Adobe Caslon Pro" w:cs="AngsanaUPC"/>
          <w:sz w:val="28"/>
          <w:szCs w:val="28"/>
        </w:rPr>
      </w:pP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-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какой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волк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конце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побеждает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?</w:t>
      </w:r>
    </w:p>
    <w:p w:rsidR="00CA0091" w:rsidRPr="00CA0091" w:rsidRDefault="00CA0091" w:rsidP="00CA0091">
      <w:pPr>
        <w:spacing w:after="0" w:line="240" w:lineRule="auto"/>
        <w:jc w:val="both"/>
        <w:rPr>
          <w:rFonts w:ascii="Adobe Caslon Pro" w:eastAsia="Times New Roman" w:hAnsi="Adobe Caslon Pro" w:cs="AngsanaUPC"/>
          <w:sz w:val="28"/>
          <w:szCs w:val="28"/>
        </w:rPr>
      </w:pPr>
      <w:r w:rsidRPr="00CA0091">
        <w:rPr>
          <w:rFonts w:ascii="Monotype Corsiva" w:eastAsia="Times New Roman" w:hAnsi="Monotype Corsiva" w:cs="AngsanaUPC"/>
          <w:sz w:val="28"/>
          <w:szCs w:val="28"/>
        </w:rPr>
        <w:t>Старый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индеец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едва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заметно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улыбнулся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ответил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:</w:t>
      </w:r>
    </w:p>
    <w:p w:rsidR="00CA0091" w:rsidRPr="00CA0091" w:rsidRDefault="00CA0091" w:rsidP="00CA0091">
      <w:pPr>
        <w:spacing w:after="0" w:line="240" w:lineRule="auto"/>
        <w:jc w:val="both"/>
        <w:rPr>
          <w:rFonts w:ascii="Adobe Caslon Pro" w:eastAsia="Times New Roman" w:hAnsi="Adobe Caslon Pro" w:cs="AngsanaUPC"/>
          <w:sz w:val="28"/>
          <w:szCs w:val="28"/>
        </w:rPr>
      </w:pP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-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Всегда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побеждает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тот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волк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которого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ты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Monotype Corsiva" w:eastAsia="Times New Roman" w:hAnsi="Monotype Corsiva" w:cs="AngsanaUPC"/>
          <w:sz w:val="28"/>
          <w:szCs w:val="28"/>
        </w:rPr>
        <w:t>кормишь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.</w:t>
      </w:r>
    </w:p>
    <w:p w:rsidR="00CA0091" w:rsidRDefault="00CA0091" w:rsidP="00CA0091">
      <w:pPr>
        <w:spacing w:after="0" w:line="240" w:lineRule="auto"/>
        <w:jc w:val="both"/>
        <w:rPr>
          <w:rFonts w:eastAsia="Times New Roman" w:cs="AngsanaUPC"/>
          <w:sz w:val="28"/>
          <w:szCs w:val="28"/>
        </w:rPr>
      </w:pP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  </w:t>
      </w:r>
      <w:r w:rsidRPr="00CA0091">
        <w:rPr>
          <w:rFonts w:ascii="Comic Sans MS" w:eastAsia="Times New Roman" w:hAnsi="Comic Sans MS" w:cs="AngsanaUPC"/>
          <w:sz w:val="28"/>
          <w:szCs w:val="28"/>
        </w:rPr>
        <w:t>Когда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читаешь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эту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притчу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вспоминается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поговорка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: «</w:t>
      </w:r>
      <w:r w:rsidRPr="00CA0091">
        <w:rPr>
          <w:rFonts w:ascii="Comic Sans MS" w:eastAsia="Times New Roman" w:hAnsi="Comic Sans MS" w:cs="AngsanaUPC"/>
          <w:sz w:val="28"/>
          <w:szCs w:val="28"/>
        </w:rPr>
        <w:t>Что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посеешь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то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пожнёшь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». </w:t>
      </w:r>
      <w:r w:rsidR="005542F5" w:rsidRPr="00CA0091">
        <w:rPr>
          <w:rFonts w:ascii="Comic Sans MS" w:eastAsia="Times New Roman" w:hAnsi="Comic Sans MS" w:cs="AngsanaUPC"/>
          <w:sz w:val="28"/>
          <w:szCs w:val="28"/>
        </w:rPr>
        <w:t>Конечно,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детское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дошкольное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учреждение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делает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всё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возможное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чтобы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дети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росли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в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добре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мире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развивались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согласно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современным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тенденциям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образования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…</w:t>
      </w:r>
    </w:p>
    <w:p w:rsidR="00CA0091" w:rsidRPr="00CA0091" w:rsidRDefault="00CA0091" w:rsidP="00CA0091">
      <w:pPr>
        <w:spacing w:after="0" w:line="240" w:lineRule="auto"/>
        <w:jc w:val="both"/>
        <w:rPr>
          <w:rFonts w:ascii="Adobe Caslon Pro" w:eastAsia="Times New Roman" w:hAnsi="Adobe Caslon Pro" w:cs="AngsanaUPC"/>
          <w:sz w:val="28"/>
          <w:szCs w:val="28"/>
        </w:rPr>
      </w:pPr>
      <w:r w:rsidRPr="00CA0091">
        <w:rPr>
          <w:rFonts w:ascii="Comic Sans MS" w:eastAsia="Times New Roman" w:hAnsi="Comic Sans MS" w:cs="AngsanaUPC"/>
          <w:sz w:val="28"/>
          <w:szCs w:val="28"/>
        </w:rPr>
        <w:t>Но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помните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уважаемые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родители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социум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вокруг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ребёнка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складывается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помимо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детского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сада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из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семьи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дополнительного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образования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СМИ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интернета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детской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площадки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др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. </w:t>
      </w:r>
      <w:r w:rsidRPr="00CA0091">
        <w:rPr>
          <w:rFonts w:ascii="Comic Sans MS" w:eastAsia="Times New Roman" w:hAnsi="Comic Sans MS" w:cs="AngsanaUPC"/>
          <w:sz w:val="28"/>
          <w:szCs w:val="28"/>
        </w:rPr>
        <w:t>Задумайтесь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, </w:t>
      </w:r>
      <w:r w:rsidRPr="00CA0091">
        <w:rPr>
          <w:rFonts w:ascii="Comic Sans MS" w:eastAsia="Times New Roman" w:hAnsi="Comic Sans MS" w:cs="AngsanaUPC"/>
          <w:sz w:val="28"/>
          <w:szCs w:val="28"/>
        </w:rPr>
        <w:t>какую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информацию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черпает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для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себя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ваш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малыш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из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этого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окружения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как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она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может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повлиять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на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формирование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личности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вашего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 xml:space="preserve"> </w:t>
      </w:r>
      <w:r w:rsidRPr="00CA0091">
        <w:rPr>
          <w:rFonts w:ascii="Comic Sans MS" w:eastAsia="Times New Roman" w:hAnsi="Comic Sans MS" w:cs="AngsanaUPC"/>
          <w:sz w:val="28"/>
          <w:szCs w:val="28"/>
        </w:rPr>
        <w:t>чада</w:t>
      </w:r>
      <w:r w:rsidRPr="00CA0091">
        <w:rPr>
          <w:rFonts w:ascii="Adobe Caslon Pro" w:eastAsia="Times New Roman" w:hAnsi="Adobe Caslon Pro" w:cs="AngsanaUPC"/>
          <w:sz w:val="28"/>
          <w:szCs w:val="28"/>
        </w:rPr>
        <w:t>.</w:t>
      </w:r>
    </w:p>
    <w:p w:rsidR="00651C21" w:rsidRDefault="00651C21"/>
    <w:sectPr w:rsidR="00651C21" w:rsidSect="00CA0091">
      <w:pgSz w:w="11906" w:h="16838"/>
      <w:pgMar w:top="737" w:right="680" w:bottom="794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091"/>
    <w:rsid w:val="002416E6"/>
    <w:rsid w:val="005542F5"/>
    <w:rsid w:val="00651C21"/>
    <w:rsid w:val="00CA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Troyan</dc:creator>
  <cp:keywords/>
  <dc:description/>
  <cp:lastModifiedBy>Troyan</cp:lastModifiedBy>
  <cp:revision>4</cp:revision>
  <dcterms:created xsi:type="dcterms:W3CDTF">2012-02-04T05:50:00Z</dcterms:created>
  <dcterms:modified xsi:type="dcterms:W3CDTF">2012-02-05T15:43:00Z</dcterms:modified>
</cp:coreProperties>
</file>