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3D" w:rsidRDefault="009A2B3D" w:rsidP="009A2B3D">
      <w:pPr>
        <w:spacing w:after="0"/>
        <w:jc w:val="center"/>
        <w:rPr>
          <w:rStyle w:val="FontStyle19"/>
          <w:b/>
          <w:sz w:val="28"/>
          <w:szCs w:val="28"/>
        </w:rPr>
      </w:pPr>
      <w:r w:rsidRPr="009A2B3D">
        <w:rPr>
          <w:rStyle w:val="FontStyle19"/>
          <w:b/>
          <w:sz w:val="28"/>
          <w:szCs w:val="28"/>
        </w:rPr>
        <w:t xml:space="preserve">Материал к семинару-практикуму для  воспитателей подготовительных </w:t>
      </w:r>
    </w:p>
    <w:p w:rsidR="009A2B3D" w:rsidRPr="009A2B3D" w:rsidRDefault="009A2B3D" w:rsidP="009A2B3D">
      <w:pPr>
        <w:spacing w:after="0"/>
        <w:jc w:val="center"/>
        <w:rPr>
          <w:rStyle w:val="FontStyle19"/>
          <w:b/>
          <w:sz w:val="28"/>
          <w:szCs w:val="28"/>
        </w:rPr>
      </w:pPr>
      <w:r w:rsidRPr="009A2B3D">
        <w:rPr>
          <w:rStyle w:val="FontStyle19"/>
          <w:b/>
          <w:sz w:val="28"/>
          <w:szCs w:val="28"/>
        </w:rPr>
        <w:t>к школе групп</w:t>
      </w:r>
    </w:p>
    <w:p w:rsidR="009A2B3D" w:rsidRDefault="009A2B3D" w:rsidP="006B1A57">
      <w:pPr>
        <w:spacing w:after="0"/>
        <w:rPr>
          <w:rStyle w:val="FontStyle19"/>
          <w:sz w:val="28"/>
          <w:szCs w:val="28"/>
        </w:rPr>
      </w:pPr>
    </w:p>
    <w:p w:rsidR="003935CB" w:rsidRPr="006B1A57" w:rsidRDefault="006B1A57" w:rsidP="006B1A57">
      <w:pPr>
        <w:spacing w:after="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В Программе</w:t>
      </w:r>
      <w:r w:rsidR="00626608">
        <w:rPr>
          <w:rStyle w:val="FontStyle19"/>
          <w:sz w:val="28"/>
          <w:szCs w:val="28"/>
        </w:rPr>
        <w:t xml:space="preserve"> «От рождения до школы»</w:t>
      </w:r>
      <w:r w:rsidRPr="006B1A57">
        <w:rPr>
          <w:rStyle w:val="FontStyle19"/>
          <w:sz w:val="28"/>
          <w:szCs w:val="28"/>
        </w:rPr>
        <w:t xml:space="preserve"> на первый план выдвигается развивающая функция обра</w:t>
      </w:r>
      <w:r w:rsidRPr="006B1A57">
        <w:rPr>
          <w:rStyle w:val="FontStyle19"/>
          <w:sz w:val="28"/>
          <w:szCs w:val="28"/>
        </w:rPr>
        <w:softHyphen/>
        <w:t>зования, обеспечивающая становление личности ребенка и ориентирую</w:t>
      </w:r>
      <w:r w:rsidRPr="006B1A57">
        <w:rPr>
          <w:rStyle w:val="FontStyle19"/>
          <w:sz w:val="28"/>
          <w:szCs w:val="28"/>
        </w:rPr>
        <w:softHyphen/>
        <w:t>щая педагога на его индивидуальные особенности, что соответствует совре</w:t>
      </w:r>
      <w:r w:rsidRPr="006B1A57">
        <w:rPr>
          <w:rStyle w:val="FontStyle19"/>
          <w:sz w:val="28"/>
          <w:szCs w:val="28"/>
        </w:rPr>
        <w:softHyphen/>
        <w:t xml:space="preserve">менным научным концепциям дошкольного воспитания о признании </w:t>
      </w:r>
      <w:proofErr w:type="spellStart"/>
      <w:r w:rsidRPr="006B1A57">
        <w:rPr>
          <w:rStyle w:val="FontStyle19"/>
          <w:sz w:val="28"/>
          <w:szCs w:val="28"/>
        </w:rPr>
        <w:t>самоценности</w:t>
      </w:r>
      <w:proofErr w:type="spellEnd"/>
      <w:r w:rsidRPr="006B1A57">
        <w:rPr>
          <w:rStyle w:val="FontStyle19"/>
          <w:sz w:val="28"/>
          <w:szCs w:val="28"/>
        </w:rPr>
        <w:t xml:space="preserve"> дошкольного периода детства</w:t>
      </w:r>
    </w:p>
    <w:p w:rsidR="006B1A57" w:rsidRDefault="006B1A57" w:rsidP="006B1A57">
      <w:pPr>
        <w:pStyle w:val="Style4"/>
        <w:widowControl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6B1A57">
        <w:rPr>
          <w:rStyle w:val="FontStyle19"/>
          <w:sz w:val="28"/>
          <w:szCs w:val="28"/>
        </w:rPr>
        <w:softHyphen/>
        <w:t>ховных и общечеловеческих ценностей, а также способностей и компетен</w:t>
      </w:r>
      <w:r w:rsidRPr="006B1A57">
        <w:rPr>
          <w:rStyle w:val="FontStyle19"/>
          <w:sz w:val="28"/>
          <w:szCs w:val="28"/>
        </w:rPr>
        <w:softHyphen/>
        <w:t>ций. В Программе отсутствуют жесткая регламентация знаний детей и предметный центризм в обучении.</w:t>
      </w:r>
    </w:p>
    <w:p w:rsidR="006B1A57" w:rsidRPr="006B1A57" w:rsidRDefault="006B1A57" w:rsidP="006B1A57">
      <w:pPr>
        <w:pStyle w:val="Style4"/>
        <w:widowControl/>
        <w:ind w:firstLine="720"/>
        <w:rPr>
          <w:rStyle w:val="FontStyle19"/>
          <w:sz w:val="28"/>
          <w:szCs w:val="28"/>
        </w:rPr>
      </w:pPr>
    </w:p>
    <w:p w:rsidR="006B1A57" w:rsidRPr="006B1A57" w:rsidRDefault="006B1A57" w:rsidP="006B1A57">
      <w:pPr>
        <w:pStyle w:val="Style4"/>
        <w:widowControl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Ведущие цели Программы — создание благоприятных условий для пол</w:t>
      </w:r>
      <w:r w:rsidRPr="006B1A57">
        <w:rPr>
          <w:rStyle w:val="FontStyle19"/>
          <w:sz w:val="28"/>
          <w:szCs w:val="28"/>
        </w:rPr>
        <w:softHyphen/>
        <w:t>ноценного проживания ребенком дошкольного детства, формирование ос</w:t>
      </w:r>
      <w:r w:rsidRPr="006B1A57">
        <w:rPr>
          <w:rStyle w:val="FontStyle19"/>
          <w:sz w:val="28"/>
          <w:szCs w:val="28"/>
        </w:rPr>
        <w:softHyphen/>
        <w:t>нов базовой культуры личности, всестороннее развитие психических и фи</w:t>
      </w:r>
      <w:r w:rsidRPr="006B1A57">
        <w:rPr>
          <w:rStyle w:val="FontStyle19"/>
          <w:sz w:val="28"/>
          <w:szCs w:val="28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B1A57" w:rsidRPr="006B1A57" w:rsidRDefault="006B1A57" w:rsidP="006B1A57">
      <w:pPr>
        <w:pStyle w:val="Style4"/>
        <w:widowControl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Эти цели реализуются в процессе разнообразных видов детской де</w:t>
      </w:r>
      <w:r w:rsidRPr="006B1A57">
        <w:rPr>
          <w:rStyle w:val="FontStyle19"/>
          <w:sz w:val="28"/>
          <w:szCs w:val="28"/>
        </w:rPr>
        <w:softHyphen/>
        <w:t>ятельности: игровой, коммуникативной, трудовой, познавательно-исследо</w:t>
      </w:r>
      <w:r w:rsidRPr="006B1A57">
        <w:rPr>
          <w:rStyle w:val="FontStyle19"/>
          <w:sz w:val="28"/>
          <w:szCs w:val="28"/>
        </w:rPr>
        <w:softHyphen/>
        <w:t>вательской, продуктивной, музыкально-художественной, чтения.</w:t>
      </w:r>
    </w:p>
    <w:p w:rsidR="006B1A57" w:rsidRPr="006B1A57" w:rsidRDefault="006B1A57" w:rsidP="006B1A57">
      <w:pPr>
        <w:pStyle w:val="Style4"/>
        <w:widowControl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Для достижения целей Программы первостепенное значение имеют: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создание в группах атмосферы гуманного и доброжелательного отно</w:t>
      </w:r>
      <w:r w:rsidRPr="006B1A57">
        <w:rPr>
          <w:rStyle w:val="FontStyle19"/>
          <w:sz w:val="28"/>
          <w:szCs w:val="28"/>
        </w:rPr>
        <w:softHyphen/>
        <w:t xml:space="preserve">шения ко всем воспитанникам, что позволяет растить их </w:t>
      </w:r>
      <w:proofErr w:type="gramStart"/>
      <w:r w:rsidRPr="006B1A57">
        <w:rPr>
          <w:rStyle w:val="FontStyle19"/>
          <w:sz w:val="28"/>
          <w:szCs w:val="28"/>
        </w:rPr>
        <w:t>общительны</w:t>
      </w:r>
      <w:r w:rsidRPr="006B1A57">
        <w:rPr>
          <w:rStyle w:val="FontStyle19"/>
          <w:sz w:val="28"/>
          <w:szCs w:val="28"/>
        </w:rPr>
        <w:softHyphen/>
        <w:t>ми</w:t>
      </w:r>
      <w:proofErr w:type="gramEnd"/>
      <w:r w:rsidRPr="006B1A57">
        <w:rPr>
          <w:rStyle w:val="FontStyle19"/>
          <w:sz w:val="28"/>
          <w:szCs w:val="28"/>
        </w:rPr>
        <w:t xml:space="preserve">, </w:t>
      </w:r>
      <w:proofErr w:type="gramStart"/>
      <w:r w:rsidRPr="006B1A57">
        <w:rPr>
          <w:rStyle w:val="FontStyle19"/>
          <w:sz w:val="28"/>
          <w:szCs w:val="28"/>
        </w:rPr>
        <w:t>добрыми</w:t>
      </w:r>
      <w:proofErr w:type="gramEnd"/>
      <w:r w:rsidRPr="006B1A57">
        <w:rPr>
          <w:rStyle w:val="FontStyle19"/>
          <w:sz w:val="28"/>
          <w:szCs w:val="28"/>
        </w:rPr>
        <w:t>, любознательными, инициативными, стремящимися к самостоятельности и творчеству;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максимальное использование разнообразных видов детской деятель</w:t>
      </w:r>
      <w:r w:rsidRPr="006B1A57">
        <w:rPr>
          <w:rStyle w:val="FontStyle19"/>
          <w:sz w:val="28"/>
          <w:szCs w:val="28"/>
        </w:rPr>
        <w:softHyphen/>
        <w:t>ности, их интеграция в целях повышения эффективности воспита</w:t>
      </w:r>
      <w:r w:rsidRPr="006B1A57">
        <w:rPr>
          <w:rStyle w:val="FontStyle19"/>
          <w:sz w:val="28"/>
          <w:szCs w:val="28"/>
        </w:rPr>
        <w:softHyphen/>
        <w:t>тельно-образовательного процесса;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творческая организация (</w:t>
      </w:r>
      <w:proofErr w:type="spellStart"/>
      <w:r w:rsidRPr="006B1A57">
        <w:rPr>
          <w:rStyle w:val="FontStyle19"/>
          <w:sz w:val="28"/>
          <w:szCs w:val="28"/>
        </w:rPr>
        <w:t>креативность</w:t>
      </w:r>
      <w:proofErr w:type="spellEnd"/>
      <w:r w:rsidRPr="006B1A57">
        <w:rPr>
          <w:rStyle w:val="FontStyle19"/>
          <w:sz w:val="28"/>
          <w:szCs w:val="28"/>
        </w:rPr>
        <w:t>) воспитательно-образовательного процесса;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вариативность использования образовательного материала, позволя</w:t>
      </w:r>
      <w:r w:rsidRPr="006B1A57">
        <w:rPr>
          <w:rStyle w:val="FontStyle19"/>
          <w:sz w:val="28"/>
          <w:szCs w:val="28"/>
        </w:rPr>
        <w:softHyphen/>
        <w:t>ющая развивать творчество в соответствии с интересами и наклоннос</w:t>
      </w:r>
      <w:r w:rsidRPr="006B1A57">
        <w:rPr>
          <w:rStyle w:val="FontStyle19"/>
          <w:sz w:val="28"/>
          <w:szCs w:val="28"/>
        </w:rPr>
        <w:softHyphen/>
        <w:t>тями каждого ребенка;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уважительное отношение к результатам детского творчества;</w:t>
      </w:r>
    </w:p>
    <w:p w:rsidR="006B1A57" w:rsidRPr="006B1A57" w:rsidRDefault="006B1A57" w:rsidP="006B1A57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6B1A57" w:rsidRDefault="006B1A57" w:rsidP="006B1A57">
      <w:pPr>
        <w:spacing w:after="0"/>
        <w:rPr>
          <w:rStyle w:val="FontStyle19"/>
          <w:sz w:val="28"/>
          <w:szCs w:val="28"/>
        </w:rPr>
      </w:pPr>
      <w:r w:rsidRPr="006B1A57">
        <w:rPr>
          <w:rStyle w:val="FontStyle19"/>
          <w:sz w:val="28"/>
          <w:szCs w:val="28"/>
        </w:rPr>
        <w:t>соблюдение в работе детского сада и начальной школы преемствен</w:t>
      </w:r>
      <w:r w:rsidRPr="006B1A57">
        <w:rPr>
          <w:rStyle w:val="FontStyle19"/>
          <w:sz w:val="28"/>
          <w:szCs w:val="28"/>
        </w:rPr>
        <w:softHyphen/>
        <w:t xml:space="preserve">ности, исключающей умственные и физические перегрузки в содержании </w:t>
      </w:r>
      <w:r w:rsidRPr="006B1A57">
        <w:rPr>
          <w:rStyle w:val="FontStyle19"/>
          <w:sz w:val="28"/>
          <w:szCs w:val="28"/>
        </w:rPr>
        <w:lastRenderedPageBreak/>
        <w:t>образования детей дошкольного возраста, обеспечивая отсутс</w:t>
      </w:r>
      <w:r w:rsidRPr="006B1A57">
        <w:rPr>
          <w:rStyle w:val="FontStyle19"/>
          <w:sz w:val="28"/>
          <w:szCs w:val="28"/>
        </w:rPr>
        <w:softHyphen/>
        <w:t>твие давления предметного обучения</w:t>
      </w:r>
    </w:p>
    <w:p w:rsidR="001A424B" w:rsidRDefault="001A424B" w:rsidP="006B1A57">
      <w:pPr>
        <w:spacing w:after="0"/>
        <w:rPr>
          <w:rStyle w:val="FontStyle19"/>
          <w:sz w:val="28"/>
          <w:szCs w:val="28"/>
        </w:rPr>
      </w:pPr>
    </w:p>
    <w:p w:rsidR="00626608" w:rsidRDefault="00626608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>
        <w:rPr>
          <w:rStyle w:val="FontStyle227"/>
          <w:rFonts w:ascii="Times New Roman" w:hAnsi="Times New Roman" w:cs="Times New Roman"/>
          <w:sz w:val="28"/>
          <w:szCs w:val="28"/>
        </w:rPr>
        <w:t>Программа предполагает развитие следующих интегративных качеств выпускника дошкольного учреждения.</w:t>
      </w:r>
    </w:p>
    <w:p w:rsidR="00626608" w:rsidRDefault="00626608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Default="00267AFD" w:rsidP="0062660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</w:p>
    <w:p w:rsidR="00626608" w:rsidRDefault="00626608" w:rsidP="006B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</w:t>
      </w:r>
      <w:r w:rsidRPr="001A424B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«Физически 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,</w:t>
      </w:r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основными культурно-гигиеническими навыками»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1A424B" w:rsidRPr="001A424B" w:rsidRDefault="001A424B" w:rsidP="001A424B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Default="001A424B" w:rsidP="001A424B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, активный»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626608" w:rsidRPr="00626608" w:rsidRDefault="00626608" w:rsidP="00626608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i/>
          <w:sz w:val="28"/>
          <w:szCs w:val="28"/>
        </w:rPr>
      </w:pPr>
      <w:r w:rsidRPr="00626608">
        <w:rPr>
          <w:rStyle w:val="FontStyle227"/>
          <w:rFonts w:ascii="Times New Roman" w:hAnsi="Times New Roman" w:cs="Times New Roman"/>
          <w:i/>
          <w:sz w:val="28"/>
          <w:szCs w:val="28"/>
        </w:rPr>
        <w:t>Диагностируется в процессе наблюдений в соответствии с предложенной таблицей</w:t>
      </w:r>
    </w:p>
    <w:p w:rsidR="00626608" w:rsidRPr="00626608" w:rsidRDefault="00626608" w:rsidP="00626608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i/>
          <w:sz w:val="28"/>
          <w:szCs w:val="28"/>
        </w:rPr>
      </w:pPr>
    </w:p>
    <w:p w:rsidR="001A424B" w:rsidRDefault="00626608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>
        <w:rPr>
          <w:rStyle w:val="FontStyle227"/>
          <w:rFonts w:ascii="Times New Roman" w:hAnsi="Times New Roman" w:cs="Times New Roman"/>
          <w:sz w:val="28"/>
          <w:szCs w:val="28"/>
        </w:rPr>
        <w:t>Примерные игры и упражнения:</w:t>
      </w:r>
    </w:p>
    <w:p w:rsidR="00626608" w:rsidRDefault="00626608" w:rsidP="009A2B3D">
      <w:pPr>
        <w:pStyle w:val="Style18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находить противоречия (ТРИЗ)</w:t>
      </w:r>
    </w:p>
    <w:p w:rsidR="00267AFD" w:rsidRPr="00267AFD" w:rsidRDefault="00267AFD" w:rsidP="00267AFD">
      <w:pPr>
        <w:shd w:val="clear" w:color="auto" w:fill="FFFFFF"/>
        <w:tabs>
          <w:tab w:val="left" w:pos="389"/>
        </w:tabs>
        <w:ind w:left="108"/>
        <w:jc w:val="both"/>
        <w:rPr>
          <w:rFonts w:ascii="Times New Roman" w:eastAsia="Times New Roman" w:hAnsi="Times New Roman" w:cs="Times New Roman"/>
          <w:sz w:val="28"/>
        </w:rPr>
      </w:pPr>
      <w:r w:rsidRPr="00DD0DB3">
        <w:rPr>
          <w:rFonts w:ascii="Calibri" w:eastAsia="Times New Roman" w:hAnsi="Calibri" w:cs="Times New Roman"/>
          <w:sz w:val="28"/>
          <w:szCs w:val="30"/>
        </w:rPr>
        <w:tab/>
      </w:r>
      <w:r w:rsidRPr="00267AFD">
        <w:rPr>
          <w:rFonts w:ascii="Times New Roman" w:eastAsia="Times New Roman" w:hAnsi="Times New Roman" w:cs="Times New Roman"/>
          <w:sz w:val="28"/>
          <w:szCs w:val="30"/>
        </w:rPr>
        <w:t>Игра "</w:t>
      </w:r>
      <w:r w:rsidRPr="00267AFD">
        <w:rPr>
          <w:rFonts w:ascii="Times New Roman" w:eastAsia="Times New Roman" w:hAnsi="Times New Roman" w:cs="Times New Roman"/>
          <w:sz w:val="28"/>
          <w:szCs w:val="30"/>
          <w:lang w:val="en-US"/>
        </w:rPr>
        <w:t>X</w:t>
      </w:r>
      <w:r w:rsidRPr="00267AFD">
        <w:rPr>
          <w:rFonts w:ascii="Times New Roman" w:eastAsia="Times New Roman" w:hAnsi="Times New Roman" w:cs="Times New Roman"/>
          <w:sz w:val="28"/>
          <w:szCs w:val="30"/>
        </w:rPr>
        <w:t>" и "П".</w:t>
      </w:r>
    </w:p>
    <w:p w:rsidR="00267AFD" w:rsidRDefault="00267AFD" w:rsidP="00267AFD">
      <w:pPr>
        <w:shd w:val="clear" w:color="auto" w:fill="FFFFFF"/>
        <w:ind w:left="94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267AFD">
        <w:rPr>
          <w:rFonts w:ascii="Times New Roman" w:eastAsia="Times New Roman" w:hAnsi="Times New Roman" w:cs="Times New Roman"/>
          <w:sz w:val="28"/>
          <w:szCs w:val="28"/>
        </w:rPr>
        <w:t>Дети выбирают фигурки, на обратной стороне которых написаны бу</w:t>
      </w:r>
      <w:r w:rsidRPr="00267A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7AFD">
        <w:rPr>
          <w:rFonts w:ascii="Times New Roman" w:eastAsia="Times New Roman" w:hAnsi="Times New Roman" w:cs="Times New Roman"/>
          <w:sz w:val="28"/>
          <w:szCs w:val="28"/>
        </w:rPr>
        <w:t xml:space="preserve">вы "Х" и "П". Так они делятся </w:t>
      </w:r>
      <w:r w:rsidRPr="00267AF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 </w:t>
      </w:r>
      <w:r w:rsidRPr="00267AFD">
        <w:rPr>
          <w:rFonts w:ascii="Times New Roman" w:eastAsia="Times New Roman" w:hAnsi="Times New Roman" w:cs="Times New Roman"/>
          <w:sz w:val="28"/>
          <w:szCs w:val="28"/>
        </w:rPr>
        <w:t xml:space="preserve">две команды. Определить эмоцию для анализа. Команда </w:t>
      </w:r>
      <w:r w:rsidRPr="00267AFD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7AFD">
        <w:rPr>
          <w:rFonts w:ascii="Times New Roman" w:eastAsia="Times New Roman" w:hAnsi="Times New Roman" w:cs="Times New Roman"/>
          <w:sz w:val="28"/>
          <w:szCs w:val="28"/>
        </w:rPr>
        <w:t>» называет, чем она хороша, команда "П" - чем плоха. За каждый правильный ответ даётся жетон. Побеждает та команда, которая дает больно жетонов.</w:t>
      </w:r>
    </w:p>
    <w:p w:rsidR="00267AFD" w:rsidRPr="009A2B3D" w:rsidRDefault="00267AFD" w:rsidP="009A2B3D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Рисунок «То</w:t>
      </w:r>
      <w:r w:rsidR="009F0106" w:rsidRPr="009A2B3D">
        <w:rPr>
          <w:rFonts w:ascii="Times New Roman" w:hAnsi="Times New Roman" w:cs="Times New Roman"/>
          <w:sz w:val="28"/>
          <w:szCs w:val="28"/>
        </w:rPr>
        <w:t>,</w:t>
      </w:r>
      <w:r w:rsidRPr="009A2B3D">
        <w:rPr>
          <w:rFonts w:ascii="Times New Roman" w:hAnsi="Times New Roman" w:cs="Times New Roman"/>
          <w:sz w:val="28"/>
          <w:szCs w:val="28"/>
        </w:rPr>
        <w:t xml:space="preserve"> чего не может быть»;</w:t>
      </w:r>
    </w:p>
    <w:p w:rsidR="00267AFD" w:rsidRPr="001A424B" w:rsidRDefault="00267AFD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67AFD" w:rsidRDefault="00267AFD" w:rsidP="001A424B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9A2B3D" w:rsidRDefault="009A2B3D" w:rsidP="001A424B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 xml:space="preserve">Интегративное качество «Эмоционально 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»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1A424B" w:rsidRPr="001A424B" w:rsidRDefault="001A424B" w:rsidP="001A424B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9A2B3D" w:rsidRDefault="009A2B3D" w:rsidP="009A2B3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A2B3D">
        <w:rPr>
          <w:rFonts w:ascii="Times New Roman" w:eastAsia="Times New Roman" w:hAnsi="Times New Roman" w:cs="Times New Roman"/>
          <w:b/>
          <w:i/>
          <w:sz w:val="28"/>
          <w:szCs w:val="30"/>
        </w:rPr>
        <w:t>Диагностические методики</w:t>
      </w:r>
      <w:r>
        <w:rPr>
          <w:rFonts w:ascii="Times New Roman" w:eastAsia="Times New Roman" w:hAnsi="Times New Roman" w:cs="Times New Roman"/>
          <w:b/>
          <w:sz w:val="28"/>
          <w:szCs w:val="30"/>
        </w:rPr>
        <w:t>:</w:t>
      </w:r>
    </w:p>
    <w:p w:rsidR="00267AFD" w:rsidRPr="009A2B3D" w:rsidRDefault="009A2B3D" w:rsidP="009A2B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30"/>
        </w:rPr>
      </w:pPr>
      <w:r w:rsidRPr="009A2B3D">
        <w:rPr>
          <w:rFonts w:ascii="Times New Roman" w:eastAsia="Times New Roman" w:hAnsi="Times New Roman" w:cs="Times New Roman"/>
          <w:b/>
          <w:sz w:val="28"/>
          <w:szCs w:val="30"/>
        </w:rPr>
        <w:t>изучение осознания своих эмоций</w:t>
      </w:r>
      <w:r>
        <w:rPr>
          <w:rFonts w:ascii="Times New Roman" w:eastAsia="Times New Roman" w:hAnsi="Times New Roman" w:cs="Times New Roman"/>
          <w:b/>
          <w:sz w:val="28"/>
          <w:szCs w:val="30"/>
        </w:rPr>
        <w:t xml:space="preserve"> </w:t>
      </w:r>
      <w:r w:rsidR="00267AFD" w:rsidRPr="009A2B3D">
        <w:rPr>
          <w:rFonts w:ascii="Times New Roman" w:eastAsia="Times New Roman" w:hAnsi="Times New Roman" w:cs="Times New Roman"/>
          <w:b/>
          <w:sz w:val="28"/>
          <w:szCs w:val="30"/>
        </w:rPr>
        <w:t xml:space="preserve">(Методика </w:t>
      </w:r>
      <w:proofErr w:type="spellStart"/>
      <w:r w:rsidR="00267AFD" w:rsidRPr="009A2B3D">
        <w:rPr>
          <w:rFonts w:ascii="Times New Roman" w:eastAsia="Times New Roman" w:hAnsi="Times New Roman" w:cs="Times New Roman"/>
          <w:b/>
          <w:sz w:val="28"/>
          <w:szCs w:val="30"/>
        </w:rPr>
        <w:t>Урунтаевой</w:t>
      </w:r>
      <w:proofErr w:type="spellEnd"/>
      <w:r w:rsidR="00267AFD" w:rsidRPr="009A2B3D">
        <w:rPr>
          <w:rFonts w:ascii="Times New Roman" w:eastAsia="Times New Roman" w:hAnsi="Times New Roman" w:cs="Times New Roman"/>
          <w:b/>
          <w:sz w:val="28"/>
          <w:szCs w:val="30"/>
        </w:rPr>
        <w:t xml:space="preserve"> Г.А.)</w:t>
      </w:r>
    </w:p>
    <w:p w:rsidR="00267AFD" w:rsidRPr="009A2B3D" w:rsidRDefault="00267AFD" w:rsidP="009A2B3D">
      <w:pPr>
        <w:shd w:val="clear" w:color="auto" w:fill="FFFFFF"/>
        <w:tabs>
          <w:tab w:val="left" w:pos="5918"/>
        </w:tabs>
        <w:spacing w:after="0"/>
        <w:ind w:right="1728"/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9A2B3D">
        <w:rPr>
          <w:rFonts w:ascii="Times New Roman" w:eastAsia="Times New Roman" w:hAnsi="Times New Roman" w:cs="Times New Roman"/>
          <w:b/>
          <w:bCs/>
          <w:sz w:val="28"/>
          <w:szCs w:val="30"/>
        </w:rPr>
        <w:t>Методика исследования эмоционального состояния</w:t>
      </w:r>
      <w:r w:rsidR="009A2B3D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 (</w:t>
      </w:r>
      <w:proofErr w:type="spellStart"/>
      <w:r w:rsidR="009A2B3D">
        <w:rPr>
          <w:rFonts w:ascii="Times New Roman" w:eastAsia="Times New Roman" w:hAnsi="Times New Roman" w:cs="Times New Roman"/>
          <w:b/>
          <w:bCs/>
          <w:sz w:val="28"/>
          <w:szCs w:val="30"/>
        </w:rPr>
        <w:t>поЭ.Т.</w:t>
      </w:r>
      <w:r w:rsidRPr="009A2B3D">
        <w:rPr>
          <w:rFonts w:ascii="Times New Roman" w:eastAsia="Times New Roman" w:hAnsi="Times New Roman" w:cs="Times New Roman"/>
          <w:b/>
          <w:bCs/>
          <w:sz w:val="28"/>
          <w:szCs w:val="30"/>
        </w:rPr>
        <w:t>Дорофеевой</w:t>
      </w:r>
      <w:proofErr w:type="spellEnd"/>
      <w:r w:rsidRPr="009A2B3D">
        <w:rPr>
          <w:rFonts w:ascii="Times New Roman" w:eastAsia="Times New Roman" w:hAnsi="Times New Roman" w:cs="Times New Roman"/>
          <w:b/>
          <w:bCs/>
          <w:sz w:val="28"/>
          <w:szCs w:val="30"/>
        </w:rPr>
        <w:t>)</w:t>
      </w:r>
    </w:p>
    <w:p w:rsidR="009A2B3D" w:rsidRPr="009A2B3D" w:rsidRDefault="00267AFD" w:rsidP="009A2B3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</w:pPr>
      <w:r w:rsidRPr="009A2B3D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Игры и упражнения:</w:t>
      </w:r>
      <w:r w:rsidRPr="009A2B3D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67AFD" w:rsidRDefault="00267AFD" w:rsidP="009A2B3D">
      <w:pPr>
        <w:pStyle w:val="Style11"/>
        <w:widowControl/>
        <w:numPr>
          <w:ilvl w:val="0"/>
          <w:numId w:val="5"/>
        </w:numPr>
        <w:spacing w:line="24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«Учимся понимать друг друга»,</w:t>
      </w:r>
    </w:p>
    <w:p w:rsidR="009A2B3D" w:rsidRPr="009A2B3D" w:rsidRDefault="00267AFD" w:rsidP="009A2B3D">
      <w:pPr>
        <w:pStyle w:val="a4"/>
        <w:numPr>
          <w:ilvl w:val="0"/>
          <w:numId w:val="5"/>
        </w:numPr>
        <w:spacing w:after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07"/>
          <w:rFonts w:ascii="Times New Roman" w:hAnsi="Times New Roman" w:cs="Times New Roman"/>
          <w:sz w:val="28"/>
          <w:szCs w:val="28"/>
        </w:rPr>
        <w:t xml:space="preserve">«Поможем бабе Яге победить зло» (ТРИЗ); </w:t>
      </w:r>
    </w:p>
    <w:p w:rsidR="009A2B3D" w:rsidRPr="009A2B3D" w:rsidRDefault="00267AFD" w:rsidP="009A2B3D">
      <w:pPr>
        <w:pStyle w:val="a4"/>
        <w:numPr>
          <w:ilvl w:val="0"/>
          <w:numId w:val="5"/>
        </w:numPr>
        <w:spacing w:after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07"/>
          <w:rFonts w:ascii="Times New Roman" w:hAnsi="Times New Roman" w:cs="Times New Roman"/>
          <w:sz w:val="28"/>
          <w:szCs w:val="28"/>
        </w:rPr>
        <w:t>«Пропоём ласковое имя соседа»,</w:t>
      </w:r>
    </w:p>
    <w:p w:rsidR="00267AFD" w:rsidRPr="009A2B3D" w:rsidRDefault="00267AFD" w:rsidP="009A2B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«Рисуем море».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Прочитав отрывок из «Сказки о рыбаке и рыбке» дети рисуют море, настроение которого меняется с каждым приходом старика:</w:t>
      </w:r>
    </w:p>
    <w:p w:rsidR="00267AFD" w:rsidRPr="009A2B3D" w:rsidRDefault="00267AFD" w:rsidP="00267A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вот пришел он к морю видит, </w:t>
      </w:r>
    </w:p>
    <w:p w:rsidR="00267AFD" w:rsidRPr="009A2B3D" w:rsidRDefault="00267AFD" w:rsidP="00267AFD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море слегка разыгралось;</w:t>
      </w:r>
    </w:p>
    <w:p w:rsidR="00267AFD" w:rsidRPr="009A2B3D" w:rsidRDefault="00267AFD" w:rsidP="00267A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вот пришел он к синему морю,</w:t>
      </w:r>
    </w:p>
    <w:p w:rsidR="00267AFD" w:rsidRPr="009A2B3D" w:rsidRDefault="00267AFD" w:rsidP="00267AFD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помутилось синее море;</w:t>
      </w:r>
    </w:p>
    <w:p w:rsidR="00267AFD" w:rsidRPr="009A2B3D" w:rsidRDefault="00267AFD" w:rsidP="00267A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пошел старик к синему морю, </w:t>
      </w:r>
    </w:p>
    <w:p w:rsidR="00267AFD" w:rsidRPr="009A2B3D" w:rsidRDefault="00267AFD" w:rsidP="00267AFD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неспокойно синее море;</w:t>
      </w:r>
    </w:p>
    <w:p w:rsidR="00267AFD" w:rsidRPr="009A2B3D" w:rsidRDefault="00267AFD" w:rsidP="00267A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старичок отправился к синему морю, </w:t>
      </w:r>
    </w:p>
    <w:p w:rsidR="00267AFD" w:rsidRPr="009A2B3D" w:rsidRDefault="00267AFD" w:rsidP="00267AFD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почернело синее море;</w:t>
      </w:r>
    </w:p>
    <w:p w:rsidR="00267AFD" w:rsidRPr="009A2B3D" w:rsidRDefault="00267AFD" w:rsidP="00267A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вот идет он к синему морю,</w:t>
      </w:r>
    </w:p>
    <w:p w:rsidR="00267AFD" w:rsidRPr="009A2B3D" w:rsidRDefault="00267AFD" w:rsidP="00267AF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видит: на море черная буря,</w:t>
      </w:r>
    </w:p>
    <w:p w:rsidR="00267AFD" w:rsidRPr="009A2B3D" w:rsidRDefault="00267AFD" w:rsidP="00267AF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так и вздулись сердитые волны,</w:t>
      </w:r>
    </w:p>
    <w:p w:rsidR="00267AFD" w:rsidRPr="009A2B3D" w:rsidRDefault="00267AFD" w:rsidP="00267AF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так и ходят, так воем и воют</w:t>
      </w:r>
    </w:p>
    <w:p w:rsidR="00267AFD" w:rsidRPr="009A2B3D" w:rsidRDefault="00267AFD" w:rsidP="00267AF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В процессе рисования можно предложить детям на следующие вопросы: почему изменилось настроение моря, как меняется цвет моря с каждым приходом старика, что нужно было сделать, чтобы море снова стало синим, голубым, спокойным?</w:t>
      </w:r>
    </w:p>
    <w:p w:rsidR="00267AFD" w:rsidRPr="00AA1226" w:rsidRDefault="00267AFD" w:rsidP="00267A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AFD" w:rsidRPr="009A2B3D" w:rsidRDefault="00267AFD" w:rsidP="009A2B3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«Спаси птенца» 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Скажите детям: «Представь, что у каждого из вас  в руках маленький беспомощный птенец. Вытяните руки ладонями вверх. А теперь согрейте его, медленно по одному пальчику сложите ладони, спрячьте в них птенчика, подышите на него, согревая своим ровным, спокойным дыханием, приложите ладони к груди, отдайте птенцу доброту своего сердца и дыхания. А теперь </w:t>
      </w:r>
      <w:r w:rsidRPr="009A2B3D">
        <w:rPr>
          <w:rFonts w:ascii="Times New Roman" w:hAnsi="Times New Roman" w:cs="Times New Roman"/>
          <w:sz w:val="28"/>
          <w:szCs w:val="28"/>
        </w:rPr>
        <w:lastRenderedPageBreak/>
        <w:t>раскройте ладони и посмотрите, как птенец радостно взлетел; улыбнитесь ему и не грустите, он еще прилетит к каждому из вас!»</w:t>
      </w:r>
    </w:p>
    <w:p w:rsidR="00267AFD" w:rsidRPr="00AA1226" w:rsidRDefault="00267AFD" w:rsidP="00267A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AFD" w:rsidRPr="001A424B" w:rsidRDefault="00267AFD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587E61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/>
        </w:rPr>
      </w:pP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средствами общения </w:t>
      </w: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и способами взаимодействия 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со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Адекватно использует вербальные </w:t>
      </w:r>
      <w:r w:rsidRPr="001A424B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невербальные средства общения, владеет диалогической речью </w:t>
      </w:r>
      <w:r w:rsidRPr="001A424B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конструктивными способами взаимодейст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или сверстником, в за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267AFD" w:rsidRDefault="00267AFD" w:rsidP="00267AF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07"/>
          <w:rFonts w:ascii="Times New Roman" w:hAnsi="Times New Roman" w:cs="Times New Roman"/>
          <w:i/>
          <w:sz w:val="28"/>
          <w:szCs w:val="28"/>
        </w:rPr>
        <w:t>Применяемы диагностические методики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: Диагностика форм общения М.И.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Лисиной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267AFD" w:rsidRPr="009A2B3D" w:rsidRDefault="00267AFD" w:rsidP="00267AF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2B3D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Упражнения, способствующие развитию данных умений:</w:t>
      </w:r>
    </w:p>
    <w:p w:rsidR="00267AFD" w:rsidRPr="009A2B3D" w:rsidRDefault="00267AFD" w:rsidP="00267AF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AFD" w:rsidRPr="009A2B3D" w:rsidRDefault="00267AFD" w:rsidP="009A2B3D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bCs/>
          <w:sz w:val="28"/>
          <w:szCs w:val="28"/>
        </w:rPr>
        <w:t xml:space="preserve">Упражнение «Солнечные лучики» </w:t>
      </w:r>
    </w:p>
    <w:p w:rsidR="00267AFD" w:rsidRPr="009A2B3D" w:rsidRDefault="00267AFD" w:rsidP="00267A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Дети протягивают руки вперед и по очереди кладут ладошки друг на друга.</w:t>
      </w:r>
    </w:p>
    <w:p w:rsidR="009A2B3D" w:rsidRDefault="00267AFD" w:rsidP="009A2B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2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9A2B3D">
        <w:rPr>
          <w:rFonts w:ascii="Times New Roman" w:hAnsi="Times New Roman" w:cs="Times New Roman"/>
          <w:iCs/>
          <w:sz w:val="28"/>
          <w:szCs w:val="28"/>
        </w:rPr>
        <w:t>Давайте направим</w:t>
      </w:r>
      <w:r w:rsidRPr="009A2B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A2B3D">
        <w:rPr>
          <w:rFonts w:ascii="Times New Roman" w:hAnsi="Times New Roman" w:cs="Times New Roman"/>
          <w:iCs/>
          <w:sz w:val="28"/>
          <w:szCs w:val="28"/>
        </w:rPr>
        <w:t>всю свою доброту и тепло к ладошкам. У нас получилось большое, доброе, ласковое и теплое солнышко. Попробуйте прочувствовать его тепло...</w:t>
      </w:r>
    </w:p>
    <w:p w:rsidR="009A2B3D" w:rsidRPr="009A2B3D" w:rsidRDefault="00267AFD" w:rsidP="009A2B3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Упражнение «Вы еще не знаете обо мне, что я...»</w:t>
      </w:r>
    </w:p>
    <w:p w:rsidR="00267AFD" w:rsidRPr="009A2B3D" w:rsidRDefault="00267AFD" w:rsidP="009A2B3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Подходит для группы, участники которой уже знакомы между </w:t>
      </w:r>
      <w:r w:rsidR="009F0106" w:rsidRPr="009A2B3D">
        <w:rPr>
          <w:rFonts w:ascii="Times New Roman" w:hAnsi="Times New Roman" w:cs="Times New Roman"/>
          <w:sz w:val="28"/>
          <w:szCs w:val="28"/>
        </w:rPr>
        <w:t>собой. Участники</w:t>
      </w:r>
      <w:r w:rsidRPr="009A2B3D">
        <w:rPr>
          <w:rFonts w:ascii="Times New Roman" w:hAnsi="Times New Roman" w:cs="Times New Roman"/>
          <w:sz w:val="28"/>
          <w:szCs w:val="28"/>
        </w:rPr>
        <w:t xml:space="preserve"> по кругу, по очереди, называют свое имя, и далее продолжают фразу «Вы еще не знаете обо мне, что я...»</w:t>
      </w:r>
    </w:p>
    <w:p w:rsidR="00267AFD" w:rsidRPr="009A2B3D" w:rsidRDefault="00267AFD" w:rsidP="00267A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AFD" w:rsidRPr="009A2B3D" w:rsidRDefault="00267AFD" w:rsidP="009A2B3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.Игра “Доброе животное” 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Психолог говорит: «Мы одно большое доброе животное, давайте послушаем, как оно дышит, все прислушиваются к дыханию: своему и </w:t>
      </w:r>
      <w:proofErr w:type="gramStart"/>
      <w:r w:rsidRPr="009A2B3D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9A2B3D">
        <w:rPr>
          <w:rFonts w:ascii="Times New Roman" w:hAnsi="Times New Roman" w:cs="Times New Roman"/>
          <w:sz w:val="28"/>
          <w:szCs w:val="28"/>
        </w:rPr>
        <w:t xml:space="preserve"> рядом. А теперь подышим вместе с ним: вдох – шаг в круг,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выдох – шаг из круга,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вдох – два шага в круг,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выдох – два шага из круга,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вдох – три шага в круг,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выдох – три шага из круга.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Так не только дышит большое доброе животное, так стучит его сердце: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стук – шаг в круг,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стук – шаг из круга,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(повторить несколько раз).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lastRenderedPageBreak/>
        <w:t xml:space="preserve">     Мы все берем дыхание, сердцебиение, доброту и уверенность в себе у этого большого, доброго животного.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Взялись за руки, закрыли глаза, почувствовали дыхание, сердцебиение, тепло, доброе отношение друг к другу, уверенность в своих и наших  общих силах (пауза). Откройте глаза»</w:t>
      </w:r>
    </w:p>
    <w:p w:rsidR="00267AFD" w:rsidRPr="009F0106" w:rsidRDefault="00267AFD" w:rsidP="009F010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106">
        <w:rPr>
          <w:rFonts w:ascii="Times New Roman" w:hAnsi="Times New Roman" w:cs="Times New Roman"/>
          <w:sz w:val="28"/>
          <w:szCs w:val="28"/>
        </w:rPr>
        <w:t>“Клеевой дождик”</w:t>
      </w:r>
    </w:p>
    <w:p w:rsidR="00267AFD" w:rsidRPr="009A2B3D" w:rsidRDefault="00267AFD" w:rsidP="00267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Детям предлагают встать друг за другом и положить руку на плечо впереди </w:t>
      </w:r>
      <w:proofErr w:type="gramStart"/>
      <w:r w:rsidRPr="009A2B3D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9A2B3D">
        <w:rPr>
          <w:rFonts w:ascii="Times New Roman" w:hAnsi="Times New Roman" w:cs="Times New Roman"/>
          <w:sz w:val="28"/>
          <w:szCs w:val="28"/>
        </w:rPr>
        <w:t xml:space="preserve">. Затем психолог говорит, что пошел клеевой дождик и всех склеил, дети приклеились и им нельзя расклеиваться. После чего он дает команду, все дети начинают двигаться, условия движения меняются. Например, подняться и сойти со стула, пройти под столом, обойти вокруг обруча т </w:t>
      </w:r>
      <w:proofErr w:type="gramStart"/>
      <w:r w:rsidRPr="009A2B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2B3D">
        <w:rPr>
          <w:rFonts w:ascii="Times New Roman" w:hAnsi="Times New Roman" w:cs="Times New Roman"/>
          <w:sz w:val="28"/>
          <w:szCs w:val="28"/>
        </w:rPr>
        <w:t>.д.</w:t>
      </w:r>
    </w:p>
    <w:p w:rsidR="001A424B" w:rsidRPr="009A2B3D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управлять своим поведением </w:t>
      </w: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и планировать свои действия на основе 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ценностных </w:t>
      </w: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представлений, 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элементарные общепринятые нормы</w:t>
      </w:r>
    </w:p>
    <w:p w:rsidR="001A424B" w:rsidRPr="001A424B" w:rsidRDefault="001A424B" w:rsidP="001A424B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и правила поведения»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Соблюдает правила поведения на улице (дорожные правила), в обще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1A424B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27"/>
          <w:rFonts w:ascii="Times New Roman" w:hAnsi="Times New Roman" w:cs="Times New Roman"/>
          <w:i/>
          <w:sz w:val="28"/>
          <w:szCs w:val="28"/>
        </w:rPr>
        <w:t>Диагностика</w:t>
      </w:r>
      <w:proofErr w:type="gramStart"/>
      <w:r>
        <w:rPr>
          <w:rStyle w:val="FontStyle227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227"/>
          <w:rFonts w:ascii="Times New Roman" w:hAnsi="Times New Roman" w:cs="Times New Roman"/>
          <w:sz w:val="28"/>
          <w:szCs w:val="28"/>
        </w:rPr>
        <w:t xml:space="preserve"> Графический диктант </w:t>
      </w:r>
      <w:proofErr w:type="spellStart"/>
      <w:r>
        <w:rPr>
          <w:rStyle w:val="FontStyle227"/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Style w:val="FontStyle227"/>
          <w:rFonts w:ascii="Times New Roman" w:hAnsi="Times New Roman" w:cs="Times New Roman"/>
          <w:sz w:val="28"/>
          <w:szCs w:val="28"/>
        </w:rPr>
        <w:t>.</w:t>
      </w:r>
    </w:p>
    <w:p w:rsidR="00267AFD" w:rsidRPr="009A2B3D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i/>
          <w:sz w:val="28"/>
          <w:szCs w:val="28"/>
        </w:rPr>
      </w:pPr>
      <w:r w:rsidRPr="009A2B3D">
        <w:rPr>
          <w:rStyle w:val="FontStyle227"/>
          <w:rFonts w:ascii="Times New Roman" w:hAnsi="Times New Roman" w:cs="Times New Roman"/>
          <w:i/>
          <w:sz w:val="28"/>
          <w:szCs w:val="28"/>
        </w:rPr>
        <w:t>Примерные игры и упражнения:</w:t>
      </w:r>
    </w:p>
    <w:p w:rsidR="009A2B3D" w:rsidRDefault="00B35CF1" w:rsidP="009F0106">
      <w:pPr>
        <w:pStyle w:val="Style86"/>
        <w:widowControl/>
        <w:numPr>
          <w:ilvl w:val="0"/>
          <w:numId w:val="6"/>
        </w:numPr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 w:rsidRPr="00E028C3">
        <w:rPr>
          <w:rStyle w:val="FontStyle227"/>
          <w:rFonts w:ascii="Times New Roman" w:hAnsi="Times New Roman" w:cs="Times New Roman"/>
          <w:b w:val="0"/>
          <w:sz w:val="28"/>
          <w:szCs w:val="28"/>
        </w:rPr>
        <w:t>«С</w:t>
      </w:r>
      <w:r w:rsidR="00E028C3" w:rsidRPr="00E028C3">
        <w:rPr>
          <w:rStyle w:val="FontStyle227"/>
          <w:rFonts w:ascii="Times New Roman" w:hAnsi="Times New Roman" w:cs="Times New Roman"/>
          <w:b w:val="0"/>
          <w:sz w:val="28"/>
          <w:szCs w:val="28"/>
        </w:rPr>
        <w:t>той, кто идёт?»</w:t>
      </w:r>
      <w:r w:rsidR="00E028C3">
        <w:rPr>
          <w:rStyle w:val="FontStyle227"/>
          <w:rFonts w:ascii="Times New Roman" w:hAnsi="Times New Roman" w:cs="Times New Roman"/>
          <w:b w:val="0"/>
          <w:sz w:val="28"/>
          <w:szCs w:val="28"/>
        </w:rPr>
        <w:t>,</w:t>
      </w:r>
    </w:p>
    <w:p w:rsidR="00267AFD" w:rsidRPr="00E028C3" w:rsidRDefault="00E028C3" w:rsidP="009F0106">
      <w:pPr>
        <w:pStyle w:val="Style86"/>
        <w:widowControl/>
        <w:numPr>
          <w:ilvl w:val="0"/>
          <w:numId w:val="6"/>
        </w:numPr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«Пограничник на посту», </w:t>
      </w:r>
    </w:p>
    <w:p w:rsidR="00267AFD" w:rsidRPr="00E028C3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b w:val="0"/>
          <w:sz w:val="28"/>
          <w:szCs w:val="28"/>
        </w:rPr>
      </w:pPr>
    </w:p>
    <w:p w:rsidR="00267AFD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67AFD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267AFD" w:rsidRPr="001A424B" w:rsidRDefault="00267AFD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решать интеллектуальные</w:t>
      </w:r>
    </w:p>
    <w:p w:rsidR="001A424B" w:rsidRPr="001A424B" w:rsidRDefault="001A424B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 личностные задачи (проблемы), адекватные возрасту»</w:t>
      </w:r>
    </w:p>
    <w:p w:rsidR="001A424B" w:rsidRPr="001A424B" w:rsidRDefault="001A424B" w:rsidP="001A424B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1A424B" w:rsidRDefault="001A424B" w:rsidP="001A424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Способен предложить собственный замысел и воплотить его в рисунке, постройке, рассказе и др.</w:t>
      </w:r>
    </w:p>
    <w:p w:rsidR="00E028C3" w:rsidRDefault="00E028C3" w:rsidP="001A424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07"/>
          <w:rFonts w:ascii="Times New Roman" w:hAnsi="Times New Roman" w:cs="Times New Roman"/>
          <w:i/>
          <w:sz w:val="28"/>
          <w:szCs w:val="28"/>
        </w:rPr>
        <w:t>Диагностическая методика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: «интеллектуальная готовность к школе»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Овчаровой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Р.В.</w:t>
      </w:r>
    </w:p>
    <w:p w:rsidR="00E028C3" w:rsidRPr="009A2B3D" w:rsidRDefault="00E028C3" w:rsidP="009F0106">
      <w:pPr>
        <w:pStyle w:val="Style117"/>
        <w:widowControl/>
        <w:numPr>
          <w:ilvl w:val="0"/>
          <w:numId w:val="7"/>
        </w:numPr>
        <w:spacing w:line="240" w:lineRule="auto"/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2B3D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Игры и упражнения: </w:t>
      </w:r>
      <w:proofErr w:type="spellStart"/>
      <w:r w:rsidRPr="009A2B3D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>рашание</w:t>
      </w:r>
      <w:proofErr w:type="spellEnd"/>
      <w:r w:rsidRPr="009A2B3D"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задач с помощью алгоритмов ТРИЗ,</w:t>
      </w:r>
    </w:p>
    <w:p w:rsidR="00E028C3" w:rsidRPr="009A2B3D" w:rsidRDefault="00E028C3" w:rsidP="001A424B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424B" w:rsidRPr="001A424B" w:rsidRDefault="001A424B" w:rsidP="001A424B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первичные представления </w:t>
      </w:r>
    </w:p>
    <w:p w:rsidR="001A424B" w:rsidRPr="001A424B" w:rsidRDefault="001A424B" w:rsidP="001A424B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 себе, семье, обществе, государстве, мире и природе"</w:t>
      </w:r>
    </w:p>
    <w:p w:rsid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E028C3" w:rsidRDefault="00E028C3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9A2B3D">
        <w:rPr>
          <w:rStyle w:val="FontStyle207"/>
          <w:rFonts w:ascii="Times New Roman" w:hAnsi="Times New Roman" w:cs="Times New Roman"/>
          <w:i/>
          <w:sz w:val="28"/>
          <w:szCs w:val="28"/>
        </w:rPr>
        <w:t>Диагностика</w:t>
      </w:r>
      <w:r w:rsidR="009F0106" w:rsidRPr="009A2B3D">
        <w:rPr>
          <w:rStyle w:val="FontStyle207"/>
          <w:rFonts w:ascii="Times New Roman" w:hAnsi="Times New Roman" w:cs="Times New Roman"/>
          <w:i/>
          <w:sz w:val="28"/>
          <w:szCs w:val="28"/>
        </w:rPr>
        <w:t>: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Метод неоконченных предложений (анкета),</w:t>
      </w:r>
    </w:p>
    <w:p w:rsidR="00E028C3" w:rsidRPr="009A2B3D" w:rsidRDefault="00E028C3" w:rsidP="00E028C3">
      <w:pPr>
        <w:shd w:val="clear" w:color="auto" w:fill="FFFFFF"/>
        <w:ind w:left="298"/>
        <w:rPr>
          <w:rFonts w:ascii="Times New Roman" w:hAnsi="Times New Roman" w:cs="Times New Roman"/>
          <w:sz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Опрос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9A2B3D">
        <w:rPr>
          <w:rFonts w:ascii="Times New Roman" w:hAnsi="Times New Roman" w:cs="Times New Roman"/>
          <w:i/>
          <w:color w:val="000000"/>
          <w:sz w:val="28"/>
        </w:rPr>
        <w:t>:</w:t>
      </w:r>
      <w:proofErr w:type="gramEnd"/>
    </w:p>
    <w:p w:rsidR="00E028C3" w:rsidRPr="00E028C3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298"/>
        <w:rPr>
          <w:rFonts w:ascii="Times New Roman" w:hAnsi="Times New Roman" w:cs="Times New Roman"/>
          <w:color w:val="000000"/>
          <w:spacing w:val="65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Что ты любишь больше всего на свете?</w:t>
      </w:r>
    </w:p>
    <w:p w:rsidR="00E028C3" w:rsidRPr="00E028C3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hAnsi="Times New Roman" w:cs="Times New Roman"/>
          <w:color w:val="000000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Чем бы ты стал заниматься, если бы тебе разрешили делать</w:t>
      </w:r>
      <w:r w:rsidRPr="00E028C3">
        <w:rPr>
          <w:rFonts w:ascii="Times New Roman" w:hAnsi="Times New Roman" w:cs="Times New Roman"/>
          <w:color w:val="000000"/>
          <w:sz w:val="28"/>
        </w:rPr>
        <w:br/>
        <w:t>все?</w:t>
      </w:r>
    </w:p>
    <w:p w:rsidR="00E028C3" w:rsidRPr="00E028C3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hAnsi="Times New Roman" w:cs="Times New Roman"/>
          <w:color w:val="000000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Расскажи о своем любимом занятии: как ты играешь, гуляешь</w:t>
      </w:r>
      <w:r w:rsidRPr="00E028C3">
        <w:rPr>
          <w:rFonts w:ascii="Times New Roman" w:hAnsi="Times New Roman" w:cs="Times New Roman"/>
          <w:color w:val="000000"/>
          <w:sz w:val="28"/>
        </w:rPr>
        <w:br/>
        <w:t>и пр.</w:t>
      </w:r>
    </w:p>
    <w:p w:rsidR="00E028C3" w:rsidRPr="00E028C3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hAnsi="Times New Roman" w:cs="Times New Roman"/>
          <w:color w:val="000000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Расскажи, что ты больше всего не любишь (просто терпеть не</w:t>
      </w:r>
      <w:r w:rsidRPr="00E028C3">
        <w:rPr>
          <w:rFonts w:ascii="Times New Roman" w:hAnsi="Times New Roman" w:cs="Times New Roman"/>
          <w:color w:val="000000"/>
          <w:sz w:val="28"/>
        </w:rPr>
        <w:br/>
        <w:t>можешь).</w:t>
      </w:r>
    </w:p>
    <w:p w:rsidR="00E028C3" w:rsidRPr="00E028C3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298"/>
        <w:rPr>
          <w:rFonts w:ascii="Times New Roman" w:hAnsi="Times New Roman" w:cs="Times New Roman"/>
          <w:color w:val="000000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Тебе все нравится в детском саду? Что бы хотелось изменить?</w:t>
      </w:r>
    </w:p>
    <w:p w:rsidR="00A50157" w:rsidRDefault="00E028C3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hAnsi="Times New Roman" w:cs="Times New Roman"/>
          <w:color w:val="000000"/>
          <w:sz w:val="28"/>
        </w:rPr>
      </w:pPr>
      <w:r w:rsidRPr="00E028C3">
        <w:rPr>
          <w:rFonts w:ascii="Times New Roman" w:hAnsi="Times New Roman" w:cs="Times New Roman"/>
          <w:color w:val="000000"/>
          <w:sz w:val="28"/>
        </w:rPr>
        <w:t>Я волшебница и могу выполнить любое твое желание. Что ты</w:t>
      </w:r>
      <w:r w:rsidRPr="00E028C3">
        <w:rPr>
          <w:rFonts w:ascii="Times New Roman" w:hAnsi="Times New Roman" w:cs="Times New Roman"/>
          <w:color w:val="000000"/>
          <w:sz w:val="28"/>
        </w:rPr>
        <w:br/>
        <w:t>хочешь попросить</w:t>
      </w:r>
      <w:proofErr w:type="gramStart"/>
      <w:r w:rsidRPr="00E028C3">
        <w:rPr>
          <w:rFonts w:ascii="Times New Roman" w:hAnsi="Times New Roman" w:cs="Times New Roman"/>
          <w:color w:val="000000"/>
          <w:sz w:val="28"/>
        </w:rPr>
        <w:t>?</w:t>
      </w:r>
      <w:r w:rsidR="00A5015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End"/>
    </w:p>
    <w:p w:rsidR="00E028C3" w:rsidRDefault="00A50157" w:rsidP="00E028C3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Рисунок семьи</w:t>
      </w:r>
    </w:p>
    <w:p w:rsidR="00E028C3" w:rsidRPr="009A2B3D" w:rsidRDefault="00E028C3" w:rsidP="00E028C3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 w:cs="Times New Roman"/>
          <w:b/>
          <w:i/>
          <w:color w:val="000000"/>
          <w:sz w:val="28"/>
        </w:rPr>
      </w:pPr>
      <w:r w:rsidRPr="009A2B3D">
        <w:rPr>
          <w:rFonts w:ascii="Times New Roman" w:hAnsi="Times New Roman" w:cs="Times New Roman"/>
          <w:b/>
          <w:i/>
          <w:color w:val="000000"/>
          <w:sz w:val="28"/>
        </w:rPr>
        <w:t>Примерные игры и упражнения:</w:t>
      </w:r>
    </w:p>
    <w:p w:rsidR="00A50157" w:rsidRPr="009F0106" w:rsidRDefault="00A50157" w:rsidP="009F0106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F0106">
        <w:rPr>
          <w:rFonts w:ascii="Times New Roman" w:eastAsia="Times New Roman" w:hAnsi="Times New Roman" w:cs="Times New Roman"/>
          <w:color w:val="2F2F2F"/>
          <w:sz w:val="28"/>
          <w:szCs w:val="28"/>
        </w:rPr>
        <w:t>Телесно-ориентированная игра «Ласковый мелок»</w:t>
      </w:r>
    </w:p>
    <w:p w:rsidR="00A50157" w:rsidRPr="009A2B3D" w:rsidRDefault="00A50157" w:rsidP="00A501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A2B3D">
        <w:rPr>
          <w:rFonts w:ascii="Times New Roman" w:eastAsia="Times New Roman" w:hAnsi="Times New Roman" w:cs="Times New Roman"/>
          <w:color w:val="2F2F2F"/>
          <w:sz w:val="28"/>
          <w:szCs w:val="28"/>
        </w:rPr>
        <w:t>Ход игры: Существует хорошее развлечение - рисовать или писать на спине друг у друга различные картинки или буквы, а затем отгадывать, что было изображено. Данная игра нравится многим детям, но, к сожалению, не очень подходит тревожным мальчикам и девочкам, т. к. они, пытаясь разгадать задумки партнера по игре, могут волноваться, переживать, вследствие чего напрягать мышцы сильнее и сильнее. Поэтому мы предлагаем модификацию данной игры.</w:t>
      </w:r>
    </w:p>
    <w:p w:rsidR="00A50157" w:rsidRPr="009A2B3D" w:rsidRDefault="00A50157" w:rsidP="00A501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A2B3D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</w:p>
    <w:p w:rsidR="009F0106" w:rsidRDefault="00A50157" w:rsidP="009F010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A2B3D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Взрослый говорит ребенку следующее: 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„ласковым" мелком?» И взрослый рисует, едва касаясь </w:t>
      </w:r>
      <w:r w:rsidRPr="009A2B3D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>поверхности тела. «Тебе приятно, когда я так рисую? А хочешь сейчас белка или лиса нарисуют солнце своим „ласковым"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A50157" w:rsidRPr="009F0106" w:rsidRDefault="00A50157" w:rsidP="009F0106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9F0106">
        <w:rPr>
          <w:rFonts w:ascii="Times New Roman" w:hAnsi="Times New Roman" w:cs="Times New Roman"/>
          <w:sz w:val="28"/>
          <w:szCs w:val="28"/>
        </w:rPr>
        <w:t>Упражнение «Рисую себя и госпожу Удачу»</w:t>
      </w:r>
    </w:p>
    <w:p w:rsidR="00A50157" w:rsidRPr="009A2B3D" w:rsidRDefault="00A50157" w:rsidP="00A50157">
      <w:pPr>
        <w:pStyle w:val="a3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На листе бумаги нарисуйте себя таким, каким вы видите себя со стороны, на своем «мысленном» экране. Рядом нарисуйте очень красивую, в белом длинном платье госпожу Удачу. А теперь снова нарисуйте себя, обязательно с улыбкой на лице, за руку или под руку с госпожой Удачей.</w:t>
      </w:r>
    </w:p>
    <w:p w:rsidR="00A50157" w:rsidRPr="009A2B3D" w:rsidRDefault="00A50157" w:rsidP="00A50157">
      <w:pPr>
        <w:pStyle w:val="a3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– Как вы думаете, что мы сейчас делали? Привлекали к себе удачу.</w:t>
      </w:r>
    </w:p>
    <w:p w:rsidR="00A50157" w:rsidRPr="009A2B3D" w:rsidRDefault="00A50157" w:rsidP="00A50157">
      <w:pPr>
        <w:pStyle w:val="a3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Словесный код удачи очень простой – как можно чаще желайте ее всем людям.</w:t>
      </w:r>
    </w:p>
    <w:p w:rsidR="00A50157" w:rsidRPr="009F0106" w:rsidRDefault="00A50157" w:rsidP="009F01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06">
        <w:rPr>
          <w:rFonts w:ascii="Times New Roman" w:hAnsi="Times New Roman" w:cs="Times New Roman"/>
          <w:sz w:val="28"/>
          <w:szCs w:val="28"/>
        </w:rPr>
        <w:t>Рисунок  «Я в будущем»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Цель: Упражнение позволяет осознать возможность преодоления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замкнутости, дать ребенку перспективу на будущее и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 уверенность в своих силах.  </w:t>
      </w:r>
    </w:p>
    <w:p w:rsidR="00A50157" w:rsidRPr="009A2B3D" w:rsidRDefault="00A50157" w:rsidP="00A50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Ребенку дается задание нарисовать себя таким, каким  он видит себя в будущем. Обсуждая с ним рисунок, спросите, как он будет выглядеть, как будет себя чувствовать, какими будут его отношения с родителями, братом или сестрой, с одноклассниками, с друзьями.</w:t>
      </w:r>
    </w:p>
    <w:p w:rsidR="00A50157" w:rsidRPr="009F0106" w:rsidRDefault="00A50157" w:rsidP="009F010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106">
        <w:rPr>
          <w:rFonts w:ascii="Times New Roman" w:hAnsi="Times New Roman" w:cs="Times New Roman"/>
          <w:sz w:val="28"/>
          <w:szCs w:val="28"/>
        </w:rPr>
        <w:t xml:space="preserve">«Друг к дружке» (рука к руке, нога к ноге…) </w:t>
      </w:r>
    </w:p>
    <w:p w:rsidR="00A50157" w:rsidRPr="009A2B3D" w:rsidRDefault="00A50157" w:rsidP="00A5015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>Цель: познакомить детей друг с другом, сплочение группы.</w:t>
      </w:r>
    </w:p>
    <w:p w:rsidR="00A50157" w:rsidRPr="009A2B3D" w:rsidRDefault="00A50157" w:rsidP="00A5015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       Количество игроков – нечетное. Ведущий просит пары встать</w:t>
      </w:r>
    </w:p>
    <w:p w:rsidR="00A50157" w:rsidRPr="009A2B3D" w:rsidRDefault="00A50157" w:rsidP="00A5015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Рука к руке или нога к ноге и т.д.</w:t>
      </w:r>
    </w:p>
    <w:p w:rsidR="00A50157" w:rsidRPr="009F0106" w:rsidRDefault="00A50157" w:rsidP="009F010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106">
        <w:rPr>
          <w:rFonts w:ascii="Times New Roman" w:hAnsi="Times New Roman" w:cs="Times New Roman"/>
          <w:sz w:val="28"/>
          <w:szCs w:val="28"/>
        </w:rPr>
        <w:t>Упражнение на вербальную и невербальную коммуникацию.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   Передача воображаемого предмета. Необходимо принять и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передать по кругу воображаемый предмет   или предложить </w:t>
      </w:r>
    </w:p>
    <w:p w:rsidR="00A50157" w:rsidRPr="009A2B3D" w:rsidRDefault="00A50157" w:rsidP="00A50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B3D">
        <w:rPr>
          <w:rFonts w:ascii="Times New Roman" w:hAnsi="Times New Roman" w:cs="Times New Roman"/>
          <w:sz w:val="28"/>
          <w:szCs w:val="28"/>
        </w:rPr>
        <w:t xml:space="preserve"> свой.</w:t>
      </w:r>
    </w:p>
    <w:p w:rsidR="001A424B" w:rsidRPr="001A424B" w:rsidRDefault="001A424B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универсальными  </w:t>
      </w:r>
    </w:p>
    <w:p w:rsidR="001A424B" w:rsidRPr="001A424B" w:rsidRDefault="001A424B" w:rsidP="001A424B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A50157" w:rsidRPr="001A424B" w:rsidRDefault="00A50157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Диагностика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ест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Керна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Йирасека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Банкова</w:t>
      </w:r>
      <w:proofErr w:type="spellEnd"/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 xml:space="preserve"> необходимыми </w:t>
      </w:r>
    </w:p>
    <w:p w:rsidR="001A424B" w:rsidRPr="001A424B" w:rsidRDefault="001A424B" w:rsidP="001A424B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27"/>
          <w:rFonts w:ascii="Times New Roman" w:hAnsi="Times New Roman" w:cs="Times New Roman"/>
          <w:sz w:val="28"/>
          <w:szCs w:val="28"/>
        </w:rPr>
        <w:t>умениями и навыками»</w:t>
      </w:r>
    </w:p>
    <w:p w:rsidR="001A424B" w:rsidRPr="001A424B" w:rsidRDefault="001A424B" w:rsidP="001A424B">
      <w:pPr>
        <w:pStyle w:val="Style37"/>
        <w:widowControl/>
        <w:tabs>
          <w:tab w:val="left" w:pos="7402"/>
        </w:tabs>
        <w:spacing w:line="240" w:lineRule="auto"/>
        <w:ind w:left="374" w:firstLine="720"/>
        <w:rPr>
          <w:rStyle w:val="FontStyle210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1A424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У ребенка сформированы умения и навыки, необходимые для осуществ</w:t>
      </w:r>
      <w:r w:rsidRPr="001A424B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 различных видов детской деятельности.</w:t>
      </w:r>
    </w:p>
    <w:p w:rsidR="001A424B" w:rsidRPr="001A424B" w:rsidRDefault="001A424B" w:rsidP="001A424B">
      <w:pPr>
        <w:pStyle w:val="Style99"/>
        <w:widowControl/>
        <w:tabs>
          <w:tab w:val="left" w:pos="7046"/>
        </w:tabs>
        <w:ind w:firstLine="709"/>
        <w:jc w:val="both"/>
        <w:rPr>
          <w:rStyle w:val="FontStyle267"/>
          <w:rFonts w:ascii="Times New Roman" w:hAnsi="Times New Roman" w:cs="Times New Roman"/>
          <w:sz w:val="28"/>
          <w:szCs w:val="28"/>
        </w:rPr>
      </w:pPr>
    </w:p>
    <w:p w:rsidR="001A424B" w:rsidRPr="001A424B" w:rsidRDefault="001A424B" w:rsidP="006B1A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424B" w:rsidRPr="001A424B" w:rsidSect="0039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A410E05"/>
    <w:multiLevelType w:val="singleLevel"/>
    <w:tmpl w:val="29BA1C2A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B5E17F4"/>
    <w:multiLevelType w:val="hybridMultilevel"/>
    <w:tmpl w:val="34C28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D5B62"/>
    <w:multiLevelType w:val="hybridMultilevel"/>
    <w:tmpl w:val="2842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034"/>
    <w:multiLevelType w:val="hybridMultilevel"/>
    <w:tmpl w:val="E8884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C9639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857804"/>
    <w:multiLevelType w:val="singleLevel"/>
    <w:tmpl w:val="FBBA9B52"/>
    <w:lvl w:ilvl="0">
      <w:start w:val="1"/>
      <w:numFmt w:val="decimal"/>
      <w:lvlText w:val="%1."/>
      <w:legacy w:legacy="1" w:legacySpace="0" w:legacyIndent="220"/>
      <w:lvlJc w:val="left"/>
      <w:rPr>
        <w:rFonts w:ascii="Sylfaen" w:hAnsi="Sylfaen" w:cs="Sylfae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B1A57"/>
    <w:rsid w:val="001A424B"/>
    <w:rsid w:val="00254CE7"/>
    <w:rsid w:val="00267AFD"/>
    <w:rsid w:val="003935CB"/>
    <w:rsid w:val="00626608"/>
    <w:rsid w:val="006B1A57"/>
    <w:rsid w:val="009A2B3D"/>
    <w:rsid w:val="009F0106"/>
    <w:rsid w:val="00A50157"/>
    <w:rsid w:val="00B35CF1"/>
    <w:rsid w:val="00E028C3"/>
    <w:rsid w:val="00F4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CB"/>
  </w:style>
  <w:style w:type="paragraph" w:styleId="1">
    <w:name w:val="heading 1"/>
    <w:basedOn w:val="a"/>
    <w:link w:val="10"/>
    <w:uiPriority w:val="9"/>
    <w:qFormat/>
    <w:rsid w:val="0062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6B1A5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6B1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6B1A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1A424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1A424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A42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1A424B"/>
    <w:rPr>
      <w:rFonts w:ascii="Bookman Old Style" w:hAnsi="Bookman Old Style" w:cs="Bookman Old Style"/>
      <w:sz w:val="16"/>
      <w:szCs w:val="16"/>
    </w:rPr>
  </w:style>
  <w:style w:type="character" w:customStyle="1" w:styleId="FontStyle285">
    <w:name w:val="Font Style285"/>
    <w:basedOn w:val="a0"/>
    <w:uiPriority w:val="99"/>
    <w:rsid w:val="001A424B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10">
    <w:name w:val="Font Style210"/>
    <w:basedOn w:val="a0"/>
    <w:uiPriority w:val="99"/>
    <w:rsid w:val="001A424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1A424B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1A424B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4">
    <w:name w:val="Style14"/>
    <w:basedOn w:val="a"/>
    <w:uiPriority w:val="99"/>
    <w:rsid w:val="001A42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1A42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1A42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1A424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1A424B"/>
    <w:rPr>
      <w:rFonts w:ascii="Franklin Gothic Medium" w:hAnsi="Franklin Gothic Medium" w:cs="Franklin Gothic Medium"/>
      <w:sz w:val="20"/>
      <w:szCs w:val="20"/>
    </w:rPr>
  </w:style>
  <w:style w:type="character" w:customStyle="1" w:styleId="FontStyle308">
    <w:name w:val="Font Style308"/>
    <w:basedOn w:val="a0"/>
    <w:uiPriority w:val="99"/>
    <w:rsid w:val="001A424B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styleId="a3">
    <w:name w:val="Normal (Web)"/>
    <w:basedOn w:val="a"/>
    <w:uiPriority w:val="99"/>
    <w:rsid w:val="006266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6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9A2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Глобус</dc:creator>
  <cp:lastModifiedBy>User</cp:lastModifiedBy>
  <cp:revision>2</cp:revision>
  <dcterms:created xsi:type="dcterms:W3CDTF">2012-04-01T15:30:00Z</dcterms:created>
  <dcterms:modified xsi:type="dcterms:W3CDTF">2012-04-01T15:30:00Z</dcterms:modified>
</cp:coreProperties>
</file>