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4E" w:rsidRDefault="0049544E" w:rsidP="0049544E">
      <w:pPr>
        <w:jc w:val="center"/>
        <w:rPr>
          <w:rFonts w:ascii="Times New Roman" w:hAnsi="Times New Roman" w:cs="Times New Roman"/>
          <w:sz w:val="32"/>
          <w:szCs w:val="32"/>
        </w:rPr>
      </w:pPr>
      <w:r>
        <w:rPr>
          <w:rFonts w:ascii="Times New Roman" w:hAnsi="Times New Roman" w:cs="Times New Roman"/>
          <w:sz w:val="32"/>
          <w:szCs w:val="32"/>
        </w:rPr>
        <w:t>КОНСУЛЬТАЦИЯ ДЛЯ РОДИТЕЛЕЙ</w:t>
      </w:r>
    </w:p>
    <w:p w:rsidR="0049544E" w:rsidRDefault="0049544E" w:rsidP="0049544E">
      <w:pPr>
        <w:jc w:val="center"/>
        <w:rPr>
          <w:rFonts w:ascii="Times New Roman" w:hAnsi="Times New Roman" w:cs="Times New Roman"/>
          <w:sz w:val="40"/>
          <w:szCs w:val="40"/>
        </w:rPr>
      </w:pPr>
      <w:r>
        <w:rPr>
          <w:rFonts w:ascii="Times New Roman" w:hAnsi="Times New Roman" w:cs="Times New Roman"/>
          <w:sz w:val="40"/>
          <w:szCs w:val="40"/>
        </w:rPr>
        <w:t>«Подвижные игры для младших дошкольников»</w:t>
      </w:r>
    </w:p>
    <w:p w:rsidR="0049544E" w:rsidRDefault="0049544E" w:rsidP="0049544E">
      <w:pPr>
        <w:rPr>
          <w:rFonts w:ascii="Times New Roman" w:hAnsi="Times New Roman" w:cs="Times New Roman"/>
          <w:b/>
          <w:sz w:val="28"/>
          <w:szCs w:val="28"/>
        </w:rPr>
      </w:pPr>
      <w:r w:rsidRPr="000731F8">
        <w:rPr>
          <w:rFonts w:ascii="Times New Roman" w:hAnsi="Times New Roman" w:cs="Times New Roman"/>
          <w:b/>
          <w:sz w:val="28"/>
          <w:szCs w:val="28"/>
        </w:rPr>
        <w:t xml:space="preserve">« Игра порождает радость, свободу, довольство, покой в себе и около себя, мир с миром»      Фридрих </w:t>
      </w:r>
      <w:proofErr w:type="spellStart"/>
      <w:r w:rsidRPr="000731F8">
        <w:rPr>
          <w:rFonts w:ascii="Times New Roman" w:hAnsi="Times New Roman" w:cs="Times New Roman"/>
          <w:b/>
          <w:sz w:val="28"/>
          <w:szCs w:val="28"/>
        </w:rPr>
        <w:t>Фребель</w:t>
      </w:r>
      <w:proofErr w:type="spellEnd"/>
    </w:p>
    <w:p w:rsidR="0049544E" w:rsidRDefault="0049544E" w:rsidP="0049544E">
      <w:pPr>
        <w:rPr>
          <w:rFonts w:ascii="Times New Roman" w:hAnsi="Times New Roman" w:cs="Times New Roman"/>
          <w:sz w:val="28"/>
          <w:szCs w:val="28"/>
        </w:rPr>
      </w:pPr>
      <w:r>
        <w:rPr>
          <w:rFonts w:ascii="Times New Roman" w:hAnsi="Times New Roman" w:cs="Times New Roman"/>
          <w:sz w:val="28"/>
          <w:szCs w:val="28"/>
        </w:rPr>
        <w:t xml:space="preserve">Детская игра- средство активного обогащения личности, поскольку </w:t>
      </w:r>
      <w:proofErr w:type="gramStart"/>
      <w:r>
        <w:rPr>
          <w:rFonts w:ascii="Times New Roman" w:hAnsi="Times New Roman" w:cs="Times New Roman"/>
          <w:sz w:val="28"/>
          <w:szCs w:val="28"/>
        </w:rPr>
        <w:t>представляет свободный выбор</w:t>
      </w:r>
      <w:proofErr w:type="gramEnd"/>
      <w:r>
        <w:rPr>
          <w:rFonts w:ascii="Times New Roman" w:hAnsi="Times New Roman" w:cs="Times New Roman"/>
          <w:sz w:val="28"/>
          <w:szCs w:val="28"/>
        </w:rPr>
        <w:t xml:space="preserve"> разнообразных общественно- значимых ролей и положений, обеспечивает ребёнка деятельностью, развивающей его неограниченные возможности, таланты в наиболее целесообразном применении.</w:t>
      </w:r>
    </w:p>
    <w:p w:rsidR="0049544E" w:rsidRDefault="0049544E" w:rsidP="0049544E">
      <w:pPr>
        <w:rPr>
          <w:rFonts w:ascii="Times New Roman" w:hAnsi="Times New Roman" w:cs="Times New Roman"/>
          <w:sz w:val="28"/>
          <w:szCs w:val="28"/>
        </w:rPr>
      </w:pPr>
      <w:r>
        <w:rPr>
          <w:rFonts w:ascii="Times New Roman" w:hAnsi="Times New Roman" w:cs="Times New Roman"/>
          <w:sz w:val="28"/>
          <w:szCs w:val="28"/>
        </w:rPr>
        <w:t>Игра- вид непродуктивной деятельности, мотив которой заключается в самом процессе, а целью является получение удовлетворения играющим.</w:t>
      </w:r>
    </w:p>
    <w:p w:rsidR="0049544E" w:rsidRDefault="0049544E" w:rsidP="0049544E">
      <w:pPr>
        <w:rPr>
          <w:rFonts w:ascii="Times New Roman" w:hAnsi="Times New Roman" w:cs="Times New Roman"/>
          <w:sz w:val="28"/>
          <w:szCs w:val="28"/>
        </w:rPr>
      </w:pPr>
      <w:r>
        <w:rPr>
          <w:rFonts w:ascii="Times New Roman" w:hAnsi="Times New Roman" w:cs="Times New Roman"/>
          <w:sz w:val="28"/>
          <w:szCs w:val="28"/>
        </w:rPr>
        <w:t xml:space="preserve">Игру можно понимать по- </w:t>
      </w:r>
      <w:proofErr w:type="gramStart"/>
      <w:r>
        <w:rPr>
          <w:rFonts w:ascii="Times New Roman" w:hAnsi="Times New Roman" w:cs="Times New Roman"/>
          <w:sz w:val="28"/>
          <w:szCs w:val="28"/>
        </w:rPr>
        <w:t>разному</w:t>
      </w:r>
      <w:proofErr w:type="gramEnd"/>
      <w:r>
        <w:rPr>
          <w:rFonts w:ascii="Times New Roman" w:hAnsi="Times New Roman" w:cs="Times New Roman"/>
          <w:sz w:val="28"/>
          <w:szCs w:val="28"/>
        </w:rPr>
        <w:t>:</w:t>
      </w:r>
    </w:p>
    <w:p w:rsidR="0049544E" w:rsidRDefault="0049544E" w:rsidP="0049544E">
      <w:pPr>
        <w:rPr>
          <w:rFonts w:ascii="Times New Roman" w:hAnsi="Times New Roman" w:cs="Times New Roman"/>
          <w:sz w:val="28"/>
          <w:szCs w:val="28"/>
        </w:rPr>
      </w:pPr>
      <w:r>
        <w:rPr>
          <w:rFonts w:ascii="Times New Roman" w:hAnsi="Times New Roman" w:cs="Times New Roman"/>
          <w:sz w:val="28"/>
          <w:szCs w:val="28"/>
        </w:rPr>
        <w:t>- игра - особый вид человеческой деятельности;</w:t>
      </w:r>
    </w:p>
    <w:p w:rsidR="0049544E" w:rsidRDefault="0049544E" w:rsidP="0049544E">
      <w:pPr>
        <w:rPr>
          <w:rFonts w:ascii="Times New Roman" w:hAnsi="Times New Roman" w:cs="Times New Roman"/>
          <w:sz w:val="28"/>
          <w:szCs w:val="28"/>
        </w:rPr>
      </w:pPr>
      <w:r>
        <w:rPr>
          <w:rFonts w:ascii="Times New Roman" w:hAnsi="Times New Roman" w:cs="Times New Roman"/>
          <w:sz w:val="28"/>
          <w:szCs w:val="28"/>
        </w:rPr>
        <w:t xml:space="preserve">- игра- средство влияния на играющих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так как она специально организуется и имеет определённую цель);</w:t>
      </w:r>
    </w:p>
    <w:p w:rsidR="0049544E" w:rsidRDefault="0049544E" w:rsidP="0049544E">
      <w:pPr>
        <w:rPr>
          <w:rFonts w:ascii="Times New Roman" w:hAnsi="Times New Roman" w:cs="Times New Roman"/>
          <w:sz w:val="28"/>
          <w:szCs w:val="28"/>
        </w:rPr>
      </w:pPr>
      <w:r>
        <w:rPr>
          <w:rFonts w:ascii="Times New Roman" w:hAnsi="Times New Roman" w:cs="Times New Roman"/>
          <w:sz w:val="28"/>
          <w:szCs w:val="28"/>
        </w:rPr>
        <w:t>- игра - особый набор правил, требующих своего исполнения;</w:t>
      </w:r>
    </w:p>
    <w:p w:rsidR="0049544E" w:rsidRDefault="0049544E" w:rsidP="0049544E">
      <w:pPr>
        <w:rPr>
          <w:rFonts w:ascii="Times New Roman" w:hAnsi="Times New Roman" w:cs="Times New Roman"/>
          <w:sz w:val="28"/>
          <w:szCs w:val="28"/>
        </w:rPr>
      </w:pPr>
      <w:r>
        <w:rPr>
          <w:rFonts w:ascii="Times New Roman" w:hAnsi="Times New Roman" w:cs="Times New Roman"/>
          <w:sz w:val="28"/>
          <w:szCs w:val="28"/>
        </w:rPr>
        <w:t>- игра - особый способ условного присвоения мира;</w:t>
      </w:r>
    </w:p>
    <w:p w:rsidR="0049544E" w:rsidRDefault="0049544E" w:rsidP="0049544E">
      <w:pPr>
        <w:rPr>
          <w:rFonts w:ascii="Times New Roman" w:hAnsi="Times New Roman" w:cs="Times New Roman"/>
          <w:sz w:val="28"/>
          <w:szCs w:val="28"/>
        </w:rPr>
      </w:pPr>
      <w:r>
        <w:rPr>
          <w:rFonts w:ascii="Times New Roman" w:hAnsi="Times New Roman" w:cs="Times New Roman"/>
          <w:sz w:val="28"/>
          <w:szCs w:val="28"/>
        </w:rPr>
        <w:t>- игра - как форма педагогической деятельности.</w:t>
      </w:r>
    </w:p>
    <w:p w:rsidR="0049544E" w:rsidRDefault="0049544E" w:rsidP="0049544E">
      <w:pPr>
        <w:rPr>
          <w:rFonts w:ascii="Times New Roman" w:hAnsi="Times New Roman" w:cs="Times New Roman"/>
          <w:sz w:val="28"/>
          <w:szCs w:val="28"/>
        </w:rPr>
      </w:pPr>
      <w:r>
        <w:rPr>
          <w:rFonts w:ascii="Times New Roman" w:hAnsi="Times New Roman" w:cs="Times New Roman"/>
          <w:sz w:val="28"/>
          <w:szCs w:val="28"/>
        </w:rPr>
        <w:t>В любой игре может быть реализован весь комплекс нижеприведённых функций:</w:t>
      </w:r>
    </w:p>
    <w:p w:rsidR="0049544E" w:rsidRDefault="0049544E" w:rsidP="004954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эмоционально развивающая функция</w:t>
      </w:r>
    </w:p>
    <w:p w:rsidR="0049544E" w:rsidRDefault="0049544E" w:rsidP="0049544E">
      <w:pPr>
        <w:pStyle w:val="a3"/>
        <w:numPr>
          <w:ilvl w:val="0"/>
          <w:numId w:val="1"/>
        </w:numPr>
        <w:rPr>
          <w:rFonts w:ascii="Times New Roman" w:hAnsi="Times New Roman" w:cs="Times New Roman"/>
          <w:sz w:val="28"/>
          <w:szCs w:val="28"/>
        </w:rPr>
      </w:pPr>
      <w:r w:rsidRPr="00255256">
        <w:rPr>
          <w:rFonts w:ascii="Times New Roman" w:hAnsi="Times New Roman" w:cs="Times New Roman"/>
          <w:sz w:val="28"/>
          <w:szCs w:val="28"/>
        </w:rPr>
        <w:t>диагностическая функция – раскрываются скрытые таланты;</w:t>
      </w:r>
    </w:p>
    <w:p w:rsidR="0049544E" w:rsidRDefault="0049544E" w:rsidP="004954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релаксационная функция – снижается излишнее напряжение;</w:t>
      </w:r>
    </w:p>
    <w:p w:rsidR="0049544E" w:rsidRDefault="0049544E" w:rsidP="004954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компенсаторная функция – даёт человеку то, что ему не хватает;</w:t>
      </w:r>
    </w:p>
    <w:p w:rsidR="0049544E" w:rsidRDefault="0049544E" w:rsidP="004954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коммуникативная функция – является великолепным средством для общения;</w:t>
      </w:r>
    </w:p>
    <w:p w:rsidR="0049544E" w:rsidRDefault="0049544E" w:rsidP="004954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функция самореализации – служит средством для достижения желаний и реализации возможностей;</w:t>
      </w:r>
    </w:p>
    <w:p w:rsidR="0049544E" w:rsidRDefault="0049544E" w:rsidP="0049544E">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социокультурная</w:t>
      </w:r>
      <w:proofErr w:type="spellEnd"/>
      <w:r>
        <w:rPr>
          <w:rFonts w:ascii="Times New Roman" w:hAnsi="Times New Roman" w:cs="Times New Roman"/>
          <w:sz w:val="28"/>
          <w:szCs w:val="28"/>
        </w:rPr>
        <w:t xml:space="preserve"> функция – в процессе игры человек осваивает </w:t>
      </w:r>
      <w:proofErr w:type="spellStart"/>
      <w:r>
        <w:rPr>
          <w:rFonts w:ascii="Times New Roman" w:hAnsi="Times New Roman" w:cs="Times New Roman"/>
          <w:sz w:val="28"/>
          <w:szCs w:val="28"/>
        </w:rPr>
        <w:t>социокультурные</w:t>
      </w:r>
      <w:proofErr w:type="spellEnd"/>
      <w:r>
        <w:rPr>
          <w:rFonts w:ascii="Times New Roman" w:hAnsi="Times New Roman" w:cs="Times New Roman"/>
          <w:sz w:val="28"/>
          <w:szCs w:val="28"/>
        </w:rPr>
        <w:t xml:space="preserve"> нормы и правила поведения;</w:t>
      </w:r>
    </w:p>
    <w:p w:rsidR="0049544E" w:rsidRPr="00255256" w:rsidRDefault="0049544E" w:rsidP="004954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терапевтическая функция – может служить средством лечения психических  расстройств человека.</w:t>
      </w:r>
    </w:p>
    <w:p w:rsidR="0049544E" w:rsidRPr="00DC4A7F" w:rsidRDefault="0049544E" w:rsidP="0049544E">
      <w:pPr>
        <w:rPr>
          <w:rFonts w:ascii="Times New Roman" w:hAnsi="Times New Roman" w:cs="Times New Roman"/>
          <w:sz w:val="28"/>
          <w:szCs w:val="28"/>
        </w:rPr>
      </w:pPr>
      <w:r w:rsidRPr="00DC4A7F">
        <w:rPr>
          <w:rFonts w:ascii="Times New Roman" w:hAnsi="Times New Roman" w:cs="Times New Roman"/>
          <w:sz w:val="28"/>
          <w:szCs w:val="28"/>
        </w:rPr>
        <w:lastRenderedPageBreak/>
        <w:t>Игра занимает важнейшее место в жизни ребёнка – дошкольника и поэтому рассматривается, как одно из главных средств воспитания.</w:t>
      </w:r>
    </w:p>
    <w:p w:rsidR="0049544E" w:rsidRPr="00DC4A7F" w:rsidRDefault="0049544E" w:rsidP="0049544E">
      <w:pPr>
        <w:rPr>
          <w:rFonts w:ascii="Times New Roman" w:hAnsi="Times New Roman" w:cs="Times New Roman"/>
          <w:sz w:val="28"/>
          <w:szCs w:val="28"/>
        </w:rPr>
      </w:pPr>
      <w:r w:rsidRPr="00DC4A7F">
        <w:rPr>
          <w:rFonts w:ascii="Times New Roman" w:hAnsi="Times New Roman" w:cs="Times New Roman"/>
          <w:sz w:val="28"/>
          <w:szCs w:val="28"/>
        </w:rPr>
        <w:t>Так</w:t>
      </w:r>
      <w:r>
        <w:rPr>
          <w:rFonts w:ascii="Times New Roman" w:hAnsi="Times New Roman" w:cs="Times New Roman"/>
          <w:sz w:val="28"/>
          <w:szCs w:val="28"/>
        </w:rPr>
        <w:t>,</w:t>
      </w:r>
      <w:r w:rsidRPr="00DC4A7F">
        <w:rPr>
          <w:rFonts w:ascii="Times New Roman" w:hAnsi="Times New Roman" w:cs="Times New Roman"/>
          <w:sz w:val="28"/>
          <w:szCs w:val="28"/>
        </w:rPr>
        <w:t xml:space="preserve"> например</w:t>
      </w:r>
      <w:r>
        <w:rPr>
          <w:rFonts w:ascii="Times New Roman" w:hAnsi="Times New Roman" w:cs="Times New Roman"/>
          <w:sz w:val="28"/>
          <w:szCs w:val="28"/>
        </w:rPr>
        <w:t xml:space="preserve">, </w:t>
      </w:r>
      <w:r w:rsidRPr="00DC4A7F">
        <w:rPr>
          <w:rFonts w:ascii="Times New Roman" w:hAnsi="Times New Roman" w:cs="Times New Roman"/>
          <w:sz w:val="28"/>
          <w:szCs w:val="28"/>
        </w:rPr>
        <w:t xml:space="preserve"> роль подвижных игр в воспитании высока, так как они развивают физическую активность ребёнка и умственные способности, потому что помимо ловкости и определённой физической подготовки подвижные игры требуют сообразительности.</w:t>
      </w:r>
    </w:p>
    <w:p w:rsidR="0049544E" w:rsidRPr="00DC4A7F" w:rsidRDefault="0049544E" w:rsidP="0049544E">
      <w:pPr>
        <w:rPr>
          <w:rFonts w:ascii="Times New Roman" w:hAnsi="Times New Roman" w:cs="Times New Roman"/>
          <w:sz w:val="28"/>
          <w:szCs w:val="28"/>
        </w:rPr>
      </w:pPr>
      <w:r w:rsidRPr="00DC4A7F">
        <w:rPr>
          <w:rFonts w:ascii="Times New Roman" w:hAnsi="Times New Roman" w:cs="Times New Roman"/>
          <w:sz w:val="28"/>
          <w:szCs w:val="28"/>
        </w:rPr>
        <w:t xml:space="preserve"> Для младших дошкольников подвижные игры являются необходимой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в коллективе. Детям младшего  дошкольного возраста выполнение игровых заданий доставляет большое удовольствие. Играя, ребёнок упражняется в различных движениях. С помощью взрослых он овладевает новыми, более сложными видами действий.</w:t>
      </w:r>
    </w:p>
    <w:p w:rsidR="0049544E" w:rsidRPr="00DC4A7F" w:rsidRDefault="0049544E" w:rsidP="0049544E">
      <w:pPr>
        <w:rPr>
          <w:rFonts w:ascii="Times New Roman" w:hAnsi="Times New Roman" w:cs="Times New Roman"/>
          <w:sz w:val="28"/>
          <w:szCs w:val="28"/>
        </w:rPr>
      </w:pPr>
      <w:r w:rsidRPr="00DC4A7F">
        <w:rPr>
          <w:rFonts w:ascii="Times New Roman" w:hAnsi="Times New Roman" w:cs="Times New Roman"/>
          <w:sz w:val="28"/>
          <w:szCs w:val="28"/>
        </w:rPr>
        <w:t>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Игра помогает ребёнку преодолеть робость, застенчивость. Часто бывает трудно заставить малыша выполнить какое либо движение на глазах у всех. В игре же</w:t>
      </w:r>
      <w:proofErr w:type="gramStart"/>
      <w:r w:rsidRPr="00DC4A7F">
        <w:rPr>
          <w:rFonts w:ascii="Times New Roman" w:hAnsi="Times New Roman" w:cs="Times New Roman"/>
          <w:sz w:val="28"/>
          <w:szCs w:val="28"/>
        </w:rPr>
        <w:t xml:space="preserve"> ,</w:t>
      </w:r>
      <w:proofErr w:type="gramEnd"/>
      <w:r w:rsidRPr="00DC4A7F">
        <w:rPr>
          <w:rFonts w:ascii="Times New Roman" w:hAnsi="Times New Roman" w:cs="Times New Roman"/>
          <w:sz w:val="28"/>
          <w:szCs w:val="28"/>
        </w:rPr>
        <w:t xml:space="preserve"> подражая действиям своих товарищей, он естественно и непринуждённо выполняет  самые различные движения.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p>
    <w:p w:rsidR="0049544E" w:rsidRPr="00DC4A7F" w:rsidRDefault="0049544E" w:rsidP="0049544E">
      <w:pPr>
        <w:rPr>
          <w:rFonts w:ascii="Times New Roman" w:hAnsi="Times New Roman" w:cs="Times New Roman"/>
          <w:sz w:val="28"/>
          <w:szCs w:val="28"/>
        </w:rPr>
      </w:pPr>
      <w:r w:rsidRPr="00DC4A7F">
        <w:rPr>
          <w:rFonts w:ascii="Times New Roman" w:hAnsi="Times New Roman" w:cs="Times New Roman"/>
          <w:sz w:val="28"/>
          <w:szCs w:val="28"/>
        </w:rPr>
        <w:t>Очень важна роль подвижных игр в увеличении двигательной активности детей в течени</w:t>
      </w:r>
      <w:proofErr w:type="gramStart"/>
      <w:r w:rsidRPr="00DC4A7F">
        <w:rPr>
          <w:rFonts w:ascii="Times New Roman" w:hAnsi="Times New Roman" w:cs="Times New Roman"/>
          <w:sz w:val="28"/>
          <w:szCs w:val="28"/>
        </w:rPr>
        <w:t>и</w:t>
      </w:r>
      <w:proofErr w:type="gramEnd"/>
      <w:r w:rsidRPr="00DC4A7F">
        <w:rPr>
          <w:rFonts w:ascii="Times New Roman" w:hAnsi="Times New Roman" w:cs="Times New Roman"/>
          <w:sz w:val="28"/>
          <w:szCs w:val="28"/>
        </w:rPr>
        <w:t xml:space="preserve"> дня. Особое значение имеют они для увеличения физиологических нагрузок на организм ребёнка. Активные двигательные действия при эмоциональном подъёме способствуют значительному усилению деятельности </w:t>
      </w:r>
      <w:proofErr w:type="spellStart"/>
      <w:proofErr w:type="gramStart"/>
      <w:r w:rsidRPr="00DC4A7F">
        <w:rPr>
          <w:rFonts w:ascii="Times New Roman" w:hAnsi="Times New Roman" w:cs="Times New Roman"/>
          <w:sz w:val="28"/>
          <w:szCs w:val="28"/>
        </w:rPr>
        <w:t>костно</w:t>
      </w:r>
      <w:proofErr w:type="spellEnd"/>
      <w:r w:rsidRPr="00DC4A7F">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DC4A7F">
        <w:rPr>
          <w:rFonts w:ascii="Times New Roman" w:hAnsi="Times New Roman" w:cs="Times New Roman"/>
          <w:sz w:val="28"/>
          <w:szCs w:val="28"/>
        </w:rPr>
        <w:t>мышечной</w:t>
      </w:r>
      <w:proofErr w:type="gramEnd"/>
      <w:r w:rsidRPr="00DC4A7F">
        <w:rPr>
          <w:rFonts w:ascii="Times New Roman" w:hAnsi="Times New Roman" w:cs="Times New Roman"/>
          <w:sz w:val="28"/>
          <w:szCs w:val="28"/>
        </w:rPr>
        <w:t>, сердечно сосудистой и дыхательной систем, благодаря чему  происходит улучшение обмена веществ в организме и соответствующая тренировка различных систем и органов.</w:t>
      </w:r>
    </w:p>
    <w:p w:rsidR="0049544E" w:rsidRPr="00DC4A7F" w:rsidRDefault="0049544E" w:rsidP="0049544E">
      <w:pPr>
        <w:rPr>
          <w:rFonts w:ascii="Times New Roman" w:hAnsi="Times New Roman" w:cs="Times New Roman"/>
          <w:sz w:val="28"/>
          <w:szCs w:val="28"/>
        </w:rPr>
      </w:pPr>
      <w:r w:rsidRPr="00DC4A7F">
        <w:rPr>
          <w:rFonts w:ascii="Times New Roman" w:hAnsi="Times New Roman" w:cs="Times New Roman"/>
          <w:sz w:val="28"/>
          <w:szCs w:val="28"/>
        </w:rPr>
        <w:t xml:space="preserve">Влияние подвижных игр на развитие движений детей, а также некоторых волевых  проявлений их во многом зависит от того,  сколько времени длится </w:t>
      </w:r>
      <w:r w:rsidRPr="00DC4A7F">
        <w:rPr>
          <w:rFonts w:ascii="Times New Roman" w:hAnsi="Times New Roman" w:cs="Times New Roman"/>
          <w:sz w:val="28"/>
          <w:szCs w:val="28"/>
        </w:rPr>
        <w:lastRenderedPageBreak/>
        <w:t>эта игра. Чем дольше и  активнее  действует ребёнок в игре,  тем больше он упражняется в том или ином виде движений, чаще вступает в различные  взаимоотношения с другими участниками, т.е. тем больше ему приходится проявлять ловкость, выдержку, умение подчиняться  правилам игры.</w:t>
      </w:r>
    </w:p>
    <w:p w:rsidR="0049544E" w:rsidRPr="00DC4A7F" w:rsidRDefault="0049544E" w:rsidP="0049544E">
      <w:pPr>
        <w:rPr>
          <w:rFonts w:ascii="Times New Roman" w:hAnsi="Times New Roman" w:cs="Times New Roman"/>
          <w:sz w:val="28"/>
          <w:szCs w:val="28"/>
        </w:rPr>
      </w:pPr>
      <w:r w:rsidRPr="00DC4A7F">
        <w:rPr>
          <w:rFonts w:ascii="Times New Roman" w:hAnsi="Times New Roman" w:cs="Times New Roman"/>
          <w:sz w:val="28"/>
          <w:szCs w:val="28"/>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лёгких, </w:t>
      </w:r>
      <w:proofErr w:type="gramStart"/>
      <w:r w:rsidRPr="00DC4A7F">
        <w:rPr>
          <w:rFonts w:ascii="Times New Roman" w:hAnsi="Times New Roman" w:cs="Times New Roman"/>
          <w:sz w:val="28"/>
          <w:szCs w:val="28"/>
        </w:rPr>
        <w:t>а</w:t>
      </w:r>
      <w:proofErr w:type="gramEnd"/>
      <w:r w:rsidRPr="00DC4A7F">
        <w:rPr>
          <w:rFonts w:ascii="Times New Roman" w:hAnsi="Times New Roman" w:cs="Times New Roman"/>
          <w:sz w:val="28"/>
          <w:szCs w:val="28"/>
        </w:rPr>
        <w:t xml:space="preserve"> следовательно, увеличивается поступление кислорода в кровь. Это оказывает благоприятное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49544E" w:rsidRPr="00DC4A7F" w:rsidRDefault="0049544E" w:rsidP="0049544E">
      <w:pPr>
        <w:rPr>
          <w:rFonts w:ascii="Times New Roman" w:hAnsi="Times New Roman" w:cs="Times New Roman"/>
          <w:sz w:val="28"/>
          <w:szCs w:val="28"/>
        </w:rPr>
      </w:pPr>
      <w:r w:rsidRPr="00DC4A7F">
        <w:rPr>
          <w:rFonts w:ascii="Times New Roman" w:hAnsi="Times New Roman" w:cs="Times New Roman"/>
          <w:sz w:val="28"/>
          <w:szCs w:val="28"/>
        </w:rPr>
        <w:t>Разнообразие игр по содержанию и организации детей позволяет подбирать их с учётом времени дня, условий проведения, возраста детей, их подготовленности, а также в соответствии с поставленными воспитателем задачами.</w:t>
      </w:r>
    </w:p>
    <w:p w:rsidR="0049544E" w:rsidRPr="00DC4A7F" w:rsidRDefault="0049544E" w:rsidP="0049544E">
      <w:pPr>
        <w:rPr>
          <w:rFonts w:ascii="Times New Roman" w:hAnsi="Times New Roman" w:cs="Times New Roman"/>
          <w:sz w:val="28"/>
          <w:szCs w:val="28"/>
        </w:rPr>
      </w:pPr>
      <w:r w:rsidRPr="00DC4A7F">
        <w:rPr>
          <w:rFonts w:ascii="Times New Roman" w:hAnsi="Times New Roman" w:cs="Times New Roman"/>
          <w:sz w:val="28"/>
          <w:szCs w:val="28"/>
        </w:rPr>
        <w:t xml:space="preserve">Вот некоторый перечень подвижных игр для детей младшего дошкольного возраста: «Воробушки и автомобиль», «Поезд», «Самолёты», «Пузырь», «Солнышко и дождик», «Мой весёлый звонкий мяч», «Зайка беленький сидит», «Птички летают», «Мыши и кот», «Лохматый пес», «Наседка и цыплята», «У медведя </w:t>
      </w:r>
      <w:proofErr w:type="gramStart"/>
      <w:r w:rsidRPr="00DC4A7F">
        <w:rPr>
          <w:rFonts w:ascii="Times New Roman" w:hAnsi="Times New Roman" w:cs="Times New Roman"/>
          <w:sz w:val="28"/>
          <w:szCs w:val="28"/>
        </w:rPr>
        <w:t>во</w:t>
      </w:r>
      <w:proofErr w:type="gramEnd"/>
      <w:r w:rsidRPr="00DC4A7F">
        <w:rPr>
          <w:rFonts w:ascii="Times New Roman" w:hAnsi="Times New Roman" w:cs="Times New Roman"/>
          <w:sz w:val="28"/>
          <w:szCs w:val="28"/>
        </w:rPr>
        <w:t xml:space="preserve"> бору» и многие другие.</w:t>
      </w:r>
    </w:p>
    <w:p w:rsidR="0049544E" w:rsidRPr="00DC4A7F" w:rsidRDefault="0049544E" w:rsidP="0049544E">
      <w:pPr>
        <w:rPr>
          <w:rFonts w:ascii="Times New Roman" w:hAnsi="Times New Roman" w:cs="Times New Roman"/>
          <w:sz w:val="28"/>
          <w:szCs w:val="28"/>
        </w:rPr>
      </w:pPr>
      <w:r w:rsidRPr="00DC4A7F">
        <w:rPr>
          <w:rFonts w:ascii="Times New Roman" w:hAnsi="Times New Roman" w:cs="Times New Roman"/>
          <w:sz w:val="28"/>
          <w:szCs w:val="28"/>
        </w:rPr>
        <w:t>Уважаемые родители! Играйте во дворе со своими детьми в подвижные игры  и привлекайте в игру других детей. Большое удовольствие  и пользу получите вы и ваши дети. Желаем Вам успеха и здоровья вашим детям!</w:t>
      </w:r>
    </w:p>
    <w:p w:rsidR="0049544E" w:rsidRPr="00DC4A7F" w:rsidRDefault="0049544E" w:rsidP="0049544E">
      <w:pPr>
        <w:jc w:val="right"/>
        <w:rPr>
          <w:rFonts w:ascii="Times New Roman" w:hAnsi="Times New Roman" w:cs="Times New Roman"/>
          <w:sz w:val="28"/>
          <w:szCs w:val="28"/>
        </w:rPr>
      </w:pPr>
      <w:r w:rsidRPr="00DC4A7F">
        <w:rPr>
          <w:rFonts w:ascii="Times New Roman" w:hAnsi="Times New Roman" w:cs="Times New Roman"/>
          <w:sz w:val="28"/>
          <w:szCs w:val="28"/>
        </w:rPr>
        <w:t xml:space="preserve">Подготовила воспитатель: </w:t>
      </w:r>
      <w:proofErr w:type="spellStart"/>
      <w:r w:rsidRPr="00DC4A7F">
        <w:rPr>
          <w:rFonts w:ascii="Times New Roman" w:hAnsi="Times New Roman" w:cs="Times New Roman"/>
          <w:sz w:val="28"/>
          <w:szCs w:val="28"/>
        </w:rPr>
        <w:t>Питеркина</w:t>
      </w:r>
      <w:proofErr w:type="spellEnd"/>
      <w:r w:rsidRPr="00DC4A7F">
        <w:rPr>
          <w:rFonts w:ascii="Times New Roman" w:hAnsi="Times New Roman" w:cs="Times New Roman"/>
          <w:sz w:val="28"/>
          <w:szCs w:val="28"/>
        </w:rPr>
        <w:t xml:space="preserve"> О.В.</w:t>
      </w:r>
    </w:p>
    <w:p w:rsidR="0049544E" w:rsidRPr="00DC4A7F" w:rsidRDefault="0049544E" w:rsidP="0049544E">
      <w:pPr>
        <w:jc w:val="center"/>
        <w:rPr>
          <w:rFonts w:ascii="Times New Roman" w:hAnsi="Times New Roman" w:cs="Times New Roman"/>
          <w:sz w:val="28"/>
          <w:szCs w:val="28"/>
        </w:rPr>
      </w:pPr>
      <w:r w:rsidRPr="00DC4A7F">
        <w:rPr>
          <w:rFonts w:ascii="Times New Roman" w:hAnsi="Times New Roman" w:cs="Times New Roman"/>
          <w:sz w:val="28"/>
          <w:szCs w:val="28"/>
        </w:rPr>
        <w:t>Г. Сергиев Посад</w:t>
      </w:r>
    </w:p>
    <w:p w:rsidR="0049544E" w:rsidRPr="00DC4A7F" w:rsidRDefault="0049544E" w:rsidP="0049544E">
      <w:pPr>
        <w:rPr>
          <w:rFonts w:ascii="Times New Roman" w:hAnsi="Times New Roman" w:cs="Times New Roman"/>
          <w:sz w:val="28"/>
          <w:szCs w:val="28"/>
        </w:rPr>
      </w:pPr>
    </w:p>
    <w:p w:rsidR="0049544E" w:rsidRDefault="0049544E" w:rsidP="0049544E">
      <w:pPr>
        <w:jc w:val="center"/>
        <w:rPr>
          <w:rFonts w:ascii="Times New Roman" w:hAnsi="Times New Roman" w:cs="Times New Roman"/>
          <w:sz w:val="28"/>
          <w:szCs w:val="28"/>
        </w:rPr>
      </w:pPr>
      <w:r w:rsidRPr="00DC4A7F">
        <w:rPr>
          <w:rFonts w:ascii="Times New Roman" w:hAnsi="Times New Roman" w:cs="Times New Roman"/>
          <w:sz w:val="28"/>
          <w:szCs w:val="28"/>
        </w:rPr>
        <w:t>ЛИТЕРАТУРА</w:t>
      </w:r>
    </w:p>
    <w:p w:rsidR="00695B6B" w:rsidRDefault="00695B6B" w:rsidP="00695B6B">
      <w:pPr>
        <w:rPr>
          <w:rFonts w:ascii="Times New Roman" w:hAnsi="Times New Roman" w:cs="Times New Roman"/>
          <w:sz w:val="28"/>
          <w:szCs w:val="28"/>
        </w:rPr>
      </w:pPr>
      <w:r>
        <w:rPr>
          <w:rFonts w:ascii="Times New Roman" w:hAnsi="Times New Roman" w:cs="Times New Roman"/>
          <w:sz w:val="28"/>
          <w:szCs w:val="28"/>
        </w:rPr>
        <w:t>1.Тимофеева «Подвижные игры с детьми младшего дошкольного возраста». Издательство: Просвещение 1986 г.</w:t>
      </w:r>
    </w:p>
    <w:p w:rsidR="00695B6B" w:rsidRPr="00DC4A7F" w:rsidRDefault="00695B6B" w:rsidP="00695B6B">
      <w:pPr>
        <w:rPr>
          <w:rFonts w:ascii="Times New Roman" w:hAnsi="Times New Roman" w:cs="Times New Roman"/>
          <w:sz w:val="28"/>
          <w:szCs w:val="28"/>
        </w:rPr>
      </w:pPr>
      <w:r>
        <w:rPr>
          <w:rFonts w:ascii="Times New Roman" w:hAnsi="Times New Roman" w:cs="Times New Roman"/>
          <w:sz w:val="28"/>
          <w:szCs w:val="28"/>
        </w:rPr>
        <w:t xml:space="preserve">2.М.Ф.Литвинов «Подвижные игры и упражнения для детей 3 года жизни», издательство: </w:t>
      </w:r>
      <w:proofErr w:type="spellStart"/>
      <w:r>
        <w:rPr>
          <w:rFonts w:ascii="Times New Roman" w:hAnsi="Times New Roman" w:cs="Times New Roman"/>
          <w:sz w:val="28"/>
          <w:szCs w:val="28"/>
        </w:rPr>
        <w:t>Линк</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ПРЕСС, М, 2005г.</w:t>
      </w:r>
    </w:p>
    <w:p w:rsidR="0049544E" w:rsidRPr="00DC4A7F" w:rsidRDefault="0049544E" w:rsidP="0049544E">
      <w:pPr>
        <w:rPr>
          <w:rFonts w:ascii="Times New Roman" w:hAnsi="Times New Roman" w:cs="Times New Roman"/>
          <w:sz w:val="28"/>
          <w:szCs w:val="28"/>
        </w:rPr>
      </w:pPr>
    </w:p>
    <w:p w:rsidR="0049544E" w:rsidRPr="00DC4A7F" w:rsidRDefault="0049544E" w:rsidP="0049544E">
      <w:pPr>
        <w:rPr>
          <w:rFonts w:ascii="Times New Roman" w:hAnsi="Times New Roman" w:cs="Times New Roman"/>
          <w:sz w:val="28"/>
          <w:szCs w:val="28"/>
        </w:rPr>
      </w:pPr>
    </w:p>
    <w:p w:rsidR="00505B2C" w:rsidRDefault="00505B2C"/>
    <w:sectPr w:rsidR="00505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C7E1A"/>
    <w:multiLevelType w:val="hybridMultilevel"/>
    <w:tmpl w:val="90440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44E"/>
    <w:rsid w:val="0049544E"/>
    <w:rsid w:val="00505B2C"/>
    <w:rsid w:val="00695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2013-06-14T18:13:00Z</dcterms:created>
  <dcterms:modified xsi:type="dcterms:W3CDTF">2013-06-14T19:20:00Z</dcterms:modified>
</cp:coreProperties>
</file>