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678AE" w:rsidRDefault="00D678AE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.95pt;margin-top:.15pt;width:243.8pt;height:558.35pt;z-index:251680768;mso-wrap-distance-left:2.88pt;mso-wrap-distance-top:2.88pt;mso-wrap-distance-right:2.88pt;mso-wrap-distance-bottom:2.88pt" filled="f" fillcolor="#fcf" strokecolor="#007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78AE" w:rsidRDefault="00D678AE" w:rsidP="00D678AE">
                  <w:pPr>
                    <w:widowControl w:val="0"/>
                    <w:spacing w:after="90" w:line="270" w:lineRule="exact"/>
                    <w:jc w:val="center"/>
                    <w:rPr>
                      <w:b/>
                      <w:bCs/>
                      <w:i/>
                      <w:iCs/>
                      <w:color w:val="4B3C27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4B3C27"/>
                      <w:sz w:val="24"/>
                      <w:szCs w:val="24"/>
                    </w:rPr>
                    <w:t>Проветриваем правильно: как сделать воздух в комнате свежим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Проветривание в течение длительного времени может привести к потерям тепла в комнате. Для того чтобы этого избежать, предпочтительно проветривать несколько минут, открыв окна настежь, вместо длительного </w:t>
                  </w:r>
                  <w:r w:rsidRPr="00D678AE">
                    <w:rPr>
                      <w:color w:val="4B3C27"/>
                      <w:sz w:val="21"/>
                      <w:szCs w:val="21"/>
                    </w:rPr>
                    <w:t>«</w:t>
                  </w:r>
                  <w:r>
                    <w:rPr>
                      <w:color w:val="4B3C27"/>
                      <w:sz w:val="21"/>
                      <w:szCs w:val="21"/>
                    </w:rPr>
                    <w:t>проветривания</w:t>
                  </w:r>
                  <w:r w:rsidRPr="00D678AE">
                    <w:rPr>
                      <w:color w:val="4B3C27"/>
                      <w:sz w:val="21"/>
                      <w:szCs w:val="21"/>
                    </w:rPr>
                    <w:t xml:space="preserve">» </w:t>
                  </w:r>
                  <w:r>
                    <w:rPr>
                      <w:color w:val="4B3C27"/>
                      <w:sz w:val="21"/>
                      <w:szCs w:val="21"/>
                    </w:rPr>
                    <w:t xml:space="preserve">с едва приоткрытой форточкой. Во втором случае циркуляция воздуха не обеспечивается, а тепло просто уходит на улицу. К сожалению, этот неправильный метод </w:t>
                  </w:r>
                  <w:r w:rsidRPr="00D678AE">
                    <w:rPr>
                      <w:color w:val="4B3C27"/>
                      <w:sz w:val="21"/>
                      <w:szCs w:val="21"/>
                    </w:rPr>
                    <w:t>«</w:t>
                  </w:r>
                  <w:r>
                    <w:rPr>
                      <w:color w:val="4B3C27"/>
                      <w:sz w:val="21"/>
                      <w:szCs w:val="21"/>
                    </w:rPr>
                    <w:t>проветривания</w:t>
                  </w:r>
                  <w:r w:rsidRPr="00D678AE">
                    <w:rPr>
                      <w:color w:val="4B3C27"/>
                      <w:sz w:val="21"/>
                      <w:szCs w:val="21"/>
                    </w:rPr>
                    <w:t xml:space="preserve">» </w:t>
                  </w:r>
                  <w:r>
                    <w:rPr>
                      <w:color w:val="4B3C27"/>
                      <w:sz w:val="21"/>
                      <w:szCs w:val="21"/>
                    </w:rPr>
                    <w:t>наиболее распространен. Надо помнить, что правильное кратковременное проветривание обновит воздух в комнате и при этом сохранит тепло.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 Человек постоянно 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нуждается в свежем </w:t>
                  </w:r>
                </w:p>
                <w:p w:rsidR="00F322CA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proofErr w:type="gramStart"/>
                  <w:r>
                    <w:rPr>
                      <w:color w:val="4B3C27"/>
                      <w:sz w:val="21"/>
                      <w:szCs w:val="21"/>
                    </w:rPr>
                    <w:t>воздухе</w:t>
                  </w:r>
                  <w:proofErr w:type="gramEnd"/>
                  <w:r>
                    <w:rPr>
                      <w:color w:val="4B3C27"/>
                      <w:sz w:val="21"/>
                      <w:szCs w:val="21"/>
                    </w:rPr>
                    <w:t>.</w:t>
                  </w:r>
                </w:p>
                <w:p w:rsidR="00F322CA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 Двое </w:t>
                  </w:r>
                  <w:proofErr w:type="gramStart"/>
                  <w:r>
                    <w:rPr>
                      <w:color w:val="4B3C27"/>
                      <w:sz w:val="21"/>
                      <w:szCs w:val="21"/>
                    </w:rPr>
                    <w:t>некурящих</w:t>
                  </w:r>
                  <w:proofErr w:type="gramEnd"/>
                  <w:r>
                    <w:rPr>
                      <w:color w:val="4B3C27"/>
                      <w:sz w:val="21"/>
                      <w:szCs w:val="21"/>
                    </w:rPr>
                    <w:t xml:space="preserve">, </w:t>
                  </w:r>
                </w:p>
                <w:p w:rsidR="00F322CA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>находясь в одном</w:t>
                  </w:r>
                </w:p>
                <w:p w:rsidR="00F322CA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color w:val="4B3C27"/>
                      <w:sz w:val="21"/>
                      <w:szCs w:val="21"/>
                    </w:rPr>
                    <w:t>помещении</w:t>
                  </w:r>
                  <w:proofErr w:type="gramEnd"/>
                  <w:r>
                    <w:rPr>
                      <w:color w:val="4B3C27"/>
                      <w:sz w:val="21"/>
                      <w:szCs w:val="21"/>
                    </w:rPr>
                    <w:t xml:space="preserve">, </w:t>
                  </w:r>
                </w:p>
                <w:p w:rsidR="00F322CA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потребляют около </w:t>
                  </w:r>
                </w:p>
                <w:p w:rsidR="00F322CA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48 м^3 воздуха </w:t>
                  </w:r>
                  <w:proofErr w:type="gramStart"/>
                  <w:r>
                    <w:rPr>
                      <w:color w:val="4B3C27"/>
                      <w:sz w:val="21"/>
                      <w:szCs w:val="21"/>
                    </w:rPr>
                    <w:t>за</w:t>
                  </w:r>
                  <w:proofErr w:type="gramEnd"/>
                  <w:r>
                    <w:rPr>
                      <w:color w:val="4B3C27"/>
                      <w:sz w:val="21"/>
                      <w:szCs w:val="21"/>
                    </w:rPr>
                    <w:t xml:space="preserve"> 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>45 мин. При наклонном (откидном) положении окна необходимо около 120 минут для полной смены воздуха. При такой схеме теряется много тепла, т.к. вместе со сменой воздуха охлаждается и большинство предметов в помещении.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>При сквозном проветривании, когда вы настежь открываете все створки, воздух полностью сменится за 10 минут. За это время ни мебель, ни другие предметы просто не успевают охладиться.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br/>
                  </w:r>
                  <w:r>
                    <w:rPr>
                      <w:color w:val="4B3C27"/>
                      <w:sz w:val="21"/>
                      <w:szCs w:val="21"/>
                    </w:rPr>
                    <w:br/>
                  </w:r>
                </w:p>
              </w:txbxContent>
            </v:textbox>
          </v:shape>
        </w:pict>
      </w:r>
    </w:p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>
      <w:r>
        <w:rPr>
          <w:noProof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162560</wp:posOffset>
            </wp:positionV>
            <wp:extent cx="1373505" cy="1875790"/>
            <wp:effectExtent l="19050" t="19050" r="17145" b="10160"/>
            <wp:wrapNone/>
            <wp:docPr id="19" name="Рисунок 1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88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3505" cy="18757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>
      <w:r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39" type="#_x0000_t202" style="position:absolute;margin-left:-.7pt;margin-top:.15pt;width:243.8pt;height:558.3pt;z-index:251682816;mso-wrap-distance-left:2.88pt;mso-wrap-distance-top:2.88pt;mso-wrap-distance-right:2.88pt;mso-wrap-distance-bottom:2.88pt" filled="f" fillcolor="#fcf" strokecolor="#007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9;mso-column-margin:2mm" inset="2.88pt,2.88pt,2.88pt,2.88pt">
              <w:txbxContent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  В мало отапливаемых помещениях держите дверь постоянно закрытой. Для поддержания температуры в таких помещениях служат находящиеся в них отопительные приборы. В противном случае проникающий из расположенных рядом отапливаемых помещений теплый воздух приносит с собой много влаги, которая при охлаждении частично выпадает в виде конденсата.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>Нагрев воздуха, напротив, снижает относительную влажность в помещении, т.е. способность воздуха впитывать влагу в этом случае возрастает. Уделяйте особое внимание проветриванию помещений с плотными оконными рамами.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ind w:left="567" w:hanging="567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>1.</w:t>
                  </w:r>
                  <w:r>
                    <w:t> </w:t>
                  </w:r>
                  <w:r>
                    <w:rPr>
                      <w:color w:val="4B3C27"/>
                      <w:sz w:val="21"/>
                      <w:szCs w:val="21"/>
                    </w:rPr>
                    <w:t>Если у вас старый дом, то не надейтесь на то, что через дыры и щели будет поступать свежий воздух.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2. Временный сквозняк. Несколько раз в день открывайте на 4 - 10 минут окна и подождите, пока квартира или дом наполнится свежим воздухом. В зимнее время проветривания можно уменьшить. </w:t>
                  </w:r>
                  <w:proofErr w:type="gramStart"/>
                  <w:r>
                    <w:rPr>
                      <w:color w:val="4B3C27"/>
                      <w:sz w:val="21"/>
                      <w:szCs w:val="21"/>
                    </w:rPr>
                    <w:t>Помещения</w:t>
                  </w:r>
                  <w:proofErr w:type="gramEnd"/>
                  <w:r>
                    <w:rPr>
                      <w:color w:val="4B3C27"/>
                      <w:sz w:val="21"/>
                      <w:szCs w:val="21"/>
                    </w:rPr>
                    <w:t xml:space="preserve"> в которых вы постоянно находитесь лучше проветривать каждый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3. Не оставляйте окна постоянно открытыми. Из-за этого зимой происходит </w:t>
                  </w:r>
                  <w:proofErr w:type="gramStart"/>
                  <w:r>
                    <w:rPr>
                      <w:color w:val="4B3C27"/>
                      <w:sz w:val="21"/>
                      <w:szCs w:val="21"/>
                    </w:rPr>
                    <w:t>ненужная</w:t>
                  </w:r>
                  <w:proofErr w:type="gramEnd"/>
                  <w:r>
                    <w:rPr>
                      <w:color w:val="4B3C27"/>
                      <w:sz w:val="21"/>
                      <w:szCs w:val="21"/>
                    </w:rPr>
                    <w:t xml:space="preserve">  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 xml:space="preserve">потеря тепла и возможное появление плесени </w:t>
                  </w:r>
                </w:p>
                <w:p w:rsidR="00D678AE" w:rsidRDefault="00D678AE" w:rsidP="00D678AE">
                  <w:pPr>
                    <w:widowControl w:val="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</w:p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F322CA">
      <w:r>
        <w:rPr>
          <w:noProof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171450</wp:posOffset>
            </wp:positionV>
            <wp:extent cx="1687195" cy="1095375"/>
            <wp:effectExtent l="19050" t="19050" r="27305" b="28575"/>
            <wp:wrapNone/>
            <wp:docPr id="21" name="Рисунок 21" descr="девочка и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вочка и ок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0953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>
      <w:r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42" type="#_x0000_t202" style="position:absolute;margin-left:6.05pt;margin-top:.15pt;width:238.1pt;height:561.25pt;z-index:251688960;mso-wrap-distance-left:2.88pt;mso-wrap-distance-top:2.88pt;mso-wrap-distance-right:2.88pt;mso-wrap-distance-bottom:2.88pt" filled="f" fillcolor="#fcf" strokecolor="#007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 xml:space="preserve">на или около окна из-за переохлаждения и соответствующего </w:t>
                  </w:r>
                  <w:proofErr w:type="spellStart"/>
                  <w:r>
                    <w:rPr>
                      <w:color w:val="4B3C27"/>
                      <w:sz w:val="22"/>
                      <w:szCs w:val="22"/>
                    </w:rPr>
                    <w:t>конденсирования</w:t>
                  </w:r>
                  <w:proofErr w:type="spellEnd"/>
                  <w:r>
                    <w:rPr>
                      <w:color w:val="4B3C27"/>
                      <w:sz w:val="22"/>
                      <w:szCs w:val="22"/>
                    </w:rPr>
                    <w:t xml:space="preserve"> влажности.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4. Не бойтесь проветривать даже в дождь.</w:t>
                  </w:r>
                  <w:r>
                    <w:rPr>
                      <w:color w:val="4B3C27"/>
                      <w:sz w:val="22"/>
                      <w:szCs w:val="22"/>
                    </w:rPr>
                    <w:br/>
                    <w:t>5. Проветривайте спальню утром, чтобы влажность не оседала и не впитывалась в мебель или стены. Повторите проветривание через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6. Закрывайте двери и не обогревайте менее отапливаемые комнаты за счёт обмена воздуха. В этих комнатах или помещениях из-за перепада температуры будет создаваться конденсат.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7. Не переохлаждайте помещение.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8. Во избежание распространения влажности во всей квартире помещение с повышенной влажностью должно быть закрыто дверью.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9. Большие объёмы пара, которые возникают, к примеру, при стирке или приёме душа, должны быть сразу удалены из помещения путём проветривания. Повторите проветривание через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10. Не заставляйте всю квартиру комнатными растениями. Растения, а именно земля выделяет влагу.</w:t>
                  </w:r>
                </w:p>
                <w:p w:rsidR="00D678AE" w:rsidRDefault="00D678AE" w:rsidP="00D678AE">
                  <w:pPr>
                    <w:widowControl w:val="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11. Избавьтесь от маленьких домашних фонтанов и увлажнителей воздуха на батареях.</w:t>
                  </w:r>
                  <w:r>
                    <w:rPr>
                      <w:color w:val="4B3C27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</w:p>
    <w:p w:rsidR="00D678AE" w:rsidRDefault="00D678AE"/>
    <w:p w:rsidR="00D678AE" w:rsidRDefault="00D678AE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0" type="#_x0000_t202" style="position:absolute;margin-left:589.6pt;margin-top:17pt;width:238.1pt;height:561.25pt;z-index:251684864;mso-wrap-distance-left:2.88pt;mso-wrap-distance-top:2.88pt;mso-wrap-distance-right:2.88pt;mso-wrap-distance-bottom:2.88pt" filled="f" fillcolor="#fcf" strokecolor="#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 xml:space="preserve">на или около окна из-за переохлаждения и соответствующего </w:t>
                  </w:r>
                  <w:proofErr w:type="spellStart"/>
                  <w:r>
                    <w:rPr>
                      <w:color w:val="4B3C27"/>
                      <w:sz w:val="22"/>
                      <w:szCs w:val="22"/>
                    </w:rPr>
                    <w:t>конденсирования</w:t>
                  </w:r>
                  <w:proofErr w:type="spellEnd"/>
                  <w:r>
                    <w:rPr>
                      <w:color w:val="4B3C27"/>
                      <w:sz w:val="22"/>
                      <w:szCs w:val="22"/>
                    </w:rPr>
                    <w:t xml:space="preserve"> влажности.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4. Не бойтесь проветривать даже в дождь.</w:t>
                  </w:r>
                  <w:r>
                    <w:rPr>
                      <w:color w:val="4B3C27"/>
                      <w:sz w:val="22"/>
                      <w:szCs w:val="22"/>
                    </w:rPr>
                    <w:br/>
                    <w:t>5. Проветривайте спальню утром, чтобы влажность не оседала и не впитывалась в мебель или стены. Повторите проветривание через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6. Закрывайте двери и не обогревайте менее отапливаемые комнаты за счёт обмена воздуха. В этих комнатах или помещениях из-за перепада температуры будет создаваться конденсат.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7. Не переохлаждайте помещение.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8. Во избежание распространения влажности во всей квартире помещение с повышенной влажностью должно быть закрыто дверью.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9. Большие объёмы пара, которые возникают, к примеру, при стирке или приёме душа, должны быть сразу удалены из помещения путём проветривания. Повторите проветривание через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10. Не заставляйте всю квартиру комнатными растениями. Растения, а именно земля выделяет влагу.</w:t>
                  </w:r>
                </w:p>
                <w:p w:rsidR="00D678AE" w:rsidRDefault="00D678AE" w:rsidP="00D678AE">
                  <w:pPr>
                    <w:widowControl w:val="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11. Избавьтесь от маленьких домашних фонтанов и увлажнителей воздуха на батареях.</w:t>
                  </w:r>
                  <w:r>
                    <w:rPr>
                      <w:color w:val="4B3C27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</w:p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/>
    <w:p w:rsidR="00D678AE" w:rsidRDefault="00D678AE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1" type="#_x0000_t202" style="position:absolute;margin-left:589.6pt;margin-top:17pt;width:238.1pt;height:561.25pt;z-index:251686912;mso-wrap-distance-left:2.88pt;mso-wrap-distance-top:2.88pt;mso-wrap-distance-right:2.88pt;mso-wrap-distance-bottom:2.88pt" filled="f" fillcolor="#fcf" strokecolor="#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 xml:space="preserve">на или около окна из-за переохлаждения и соответствующего </w:t>
                  </w:r>
                  <w:proofErr w:type="spellStart"/>
                  <w:r>
                    <w:rPr>
                      <w:color w:val="4B3C27"/>
                      <w:sz w:val="22"/>
                      <w:szCs w:val="22"/>
                    </w:rPr>
                    <w:t>конденсирования</w:t>
                  </w:r>
                  <w:proofErr w:type="spellEnd"/>
                  <w:r>
                    <w:rPr>
                      <w:color w:val="4B3C27"/>
                      <w:sz w:val="22"/>
                      <w:szCs w:val="22"/>
                    </w:rPr>
                    <w:t xml:space="preserve"> влажности.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4. Не бойтесь проветривать даже в дождь.</w:t>
                  </w:r>
                  <w:r>
                    <w:rPr>
                      <w:color w:val="4B3C27"/>
                      <w:sz w:val="22"/>
                      <w:szCs w:val="22"/>
                    </w:rPr>
                    <w:br/>
                    <w:t>5. Проветривайте спальню утром, чтобы влажность не оседала и не впитывалась в мебель или стены. Повторите проветривание через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6. Закрывайте двери и не обогревайте менее отапливаемые комнаты за счёт обмена воздуха. В этих комнатах или помещениях из-за перепада температуры будет создаваться конденсат.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7. Не переохлаждайте помещение.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8. Во избежание распространения влажности во всей квартире помещение с повышенной влажностью должно быть закрыто дверью.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9. Большие объёмы пара, которые возникают, к примеру, при стирке или приёме душа, должны быть сразу удалены из помещения путём проветривания. Повторите проветривание через час.</w:t>
                  </w:r>
                </w:p>
                <w:p w:rsidR="00D678AE" w:rsidRDefault="00D678AE" w:rsidP="00D678AE">
                  <w:pPr>
                    <w:pStyle w:val="3"/>
                    <w:widowControl w:val="0"/>
                    <w:spacing w:after="60"/>
                    <w:rPr>
                      <w:color w:val="4B3C27"/>
                      <w:sz w:val="22"/>
                      <w:szCs w:val="22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10. Не заставляйте всю квартиру комнатными растениями. Растения, а именно земля выделяет влагу.</w:t>
                  </w:r>
                </w:p>
                <w:p w:rsidR="00D678AE" w:rsidRDefault="00D678AE" w:rsidP="00D678AE">
                  <w:pPr>
                    <w:widowControl w:val="0"/>
                    <w:rPr>
                      <w:color w:val="4B3C27"/>
                      <w:sz w:val="21"/>
                      <w:szCs w:val="21"/>
                    </w:rPr>
                  </w:pPr>
                  <w:r>
                    <w:rPr>
                      <w:color w:val="4B3C27"/>
                      <w:sz w:val="22"/>
                      <w:szCs w:val="22"/>
                    </w:rPr>
                    <w:t>11. Избавьтесь от маленьких домашних фонтанов и увлажнителей воздуха на батареях.</w:t>
                  </w:r>
                  <w:r>
                    <w:rPr>
                      <w:color w:val="4B3C27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</w:p>
    <w:p w:rsidR="00D678AE" w:rsidRDefault="00D678AE"/>
    <w:p w:rsidR="00D678AE" w:rsidRDefault="00D678AE"/>
    <w:p w:rsidR="00D678AE" w:rsidRDefault="00D678AE"/>
    <w:p w:rsidR="00D678AE" w:rsidRDefault="00F322CA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864235</wp:posOffset>
            </wp:positionV>
            <wp:extent cx="1680845" cy="1123950"/>
            <wp:effectExtent l="19050" t="19050" r="14605" b="19050"/>
            <wp:wrapNone/>
            <wp:docPr id="20" name="Рисунок 20" descr="девочка и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евочка и ок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12395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CC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78AE" w:rsidRDefault="00F322CA">
      <w:r>
        <w:rPr>
          <w:noProof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1347069</wp:posOffset>
            </wp:positionH>
            <wp:positionV relativeFrom="paragraph">
              <wp:posOffset>19518</wp:posOffset>
            </wp:positionV>
            <wp:extent cx="1569047" cy="1167598"/>
            <wp:effectExtent l="19050" t="19050" r="12103" b="13502"/>
            <wp:wrapNone/>
            <wp:docPr id="23" name="Рисунок 23" descr="estestvennaya-ventily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testvennaya-ventilyaci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70934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78AE" w:rsidRDefault="00D678AE"/>
    <w:p w:rsidR="00D678AE" w:rsidRDefault="00D678AE"/>
    <w:p w:rsidR="00D678AE" w:rsidRDefault="00F322CA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8783955</wp:posOffset>
            </wp:positionH>
            <wp:positionV relativeFrom="paragraph">
              <wp:posOffset>2807970</wp:posOffset>
            </wp:positionV>
            <wp:extent cx="1569720" cy="1412240"/>
            <wp:effectExtent l="19050" t="19050" r="11430" b="16510"/>
            <wp:wrapNone/>
            <wp:docPr id="22" name="Рисунок 22" descr="estestvennaya-ventily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stestvennaya-ventilyaci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1224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CC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78AE" w:rsidRDefault="00D678AE"/>
    <w:p w:rsidR="00D678AE" w:rsidRDefault="00D678AE"/>
    <w:p w:rsidR="00D678AE" w:rsidRDefault="00D678AE"/>
    <w:p w:rsidR="00E4798A" w:rsidRDefault="00D678AE">
      <w:r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32" type="#_x0000_t202" alt="" style="position:absolute;margin-left:579.4pt;margin-top:501.3pt;width:227.5pt;height:48.65pt;z-index:251669504;visibility:visible;mso-wrap-edited:f;mso-wrap-distance-left:2.88pt;mso-wrap-distance-top:2.88pt;mso-wrap-distance-right:2.88pt;mso-wrap-distance-bottom:2.88pt" filled="f" strokecolor="#0070c0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678AE" w:rsidRDefault="00D678AE" w:rsidP="00D678AE">
                  <w:pPr>
                    <w:pStyle w:val="4"/>
                    <w:widowControl w:val="0"/>
                    <w:jc w:val="center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Год выпуска 2012</w:t>
                  </w:r>
                </w:p>
                <w:p w:rsidR="00D678AE" w:rsidRDefault="00D678AE" w:rsidP="00D678AE">
                  <w:pPr>
                    <w:pStyle w:val="4"/>
                    <w:widowControl w:val="0"/>
                    <w:jc w:val="center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Выходит в последнюю пятницу месяца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1" type="#_x0000_t202" alt="" style="position:absolute;margin-left:687.85pt;margin-top:464.9pt;width:119.05pt;height:28.35pt;z-index:251668480;visibility:visible;mso-wrap-edited:f;mso-wrap-distance-left:2.88pt;mso-wrap-distance-top:2.88pt;mso-wrap-distance-right:2.88pt;mso-wrap-distance-bottom:2.88pt" filled="f" strokecolor="#007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678AE" w:rsidRDefault="00D678AE" w:rsidP="00D678AE">
                  <w:pPr>
                    <w:pStyle w:val="msotitle2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 2013</w:t>
                  </w:r>
                </w:p>
                <w:p w:rsidR="00D678AE" w:rsidRDefault="00D678AE" w:rsidP="00D678AE">
                  <w:pPr>
                    <w:pStyle w:val="msotitle2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7798668</wp:posOffset>
            </wp:positionH>
            <wp:positionV relativeFrom="paragraph">
              <wp:posOffset>2809573</wp:posOffset>
            </wp:positionV>
            <wp:extent cx="2101516" cy="2646948"/>
            <wp:effectExtent l="0" t="0" r="0" b="0"/>
            <wp:wrapNone/>
            <wp:docPr id="6" name="Рисунок 6" descr="ro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st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36" r="2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16" cy="264694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71.95pt;margin-top:107.65pt;width:226.75pt;height:90.7pt;z-index:251664384;mso-wrap-distance-left:2.88pt;mso-wrap-distance-top:2.88pt;mso-wrap-distance-right:2.88pt;mso-wrap-distance-bottom:2.88pt;mso-position-horizontal-relative:text;mso-position-vertical-relative:text" fillcolor="#9400ed" strokecolor="#eaeaea" strokeweight="1pt" o:cliptowrap="t">
            <v:fill color2="blue" angle="-90" colors="0 #a603ab;13763f #0819fb;22938f #1a8d48;34079f yellow;47841f #ee3f17;57672f #e81766;1 #a603ab" method="none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Arial Black&quot;;font-size:24pt;font-weight:bold;font-style:italic;v-text-kern:t" trim="t" fitpath="t" string="РОСТОК"/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8" type="#_x0000_t202" alt="" style="position:absolute;margin-left:606.6pt;margin-top:-8.65pt;width:192.1pt;height:48.2pt;z-index:251662336;visibility:visible;mso-wrap-edited:f;mso-wrap-distance-left:2.88pt;mso-wrap-distance-top:2.88pt;mso-wrap-distance-right:2.88pt;mso-wrap-distance-bottom:2.88pt;mso-position-horizontal-relative:text;mso-position-vertical-relative:text" filled="f" strokecolor="#007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678AE" w:rsidRDefault="00D678AE" w:rsidP="00D678AE">
                  <w:pPr>
                    <w:pStyle w:val="msotitle2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для любящих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7" type="#_x0000_t202" style="position:absolute;margin-left:294.8pt;margin-top:-8.65pt;width:249.45pt;height:107.7pt;z-index:251660288;mso-wrap-distance-left:2.88pt;mso-wrap-distance-top:2.88pt;mso-wrap-distance-right:2.88pt;mso-wrap-distance-bottom:2.88pt;mso-position-horizontal-relative:text;mso-position-vertical-relative:text" fillcolor="#92cddc [1944]" strokecolor="#f1092a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78AE" w:rsidRDefault="00D678AE" w:rsidP="00D678AE">
                  <w:pPr>
                    <w:widowControl w:val="0"/>
                    <w:jc w:val="center"/>
                    <w:rPr>
                      <w:b/>
                      <w:bCs/>
                      <w:color w:val="F1092A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1092A"/>
                      <w:sz w:val="28"/>
                      <w:szCs w:val="28"/>
                      <w:u w:val="single"/>
                    </w:rPr>
                    <w:t>Задание!</w:t>
                  </w:r>
                </w:p>
                <w:p w:rsidR="00D678AE" w:rsidRDefault="00D678AE" w:rsidP="00D678AE">
                  <w:pPr>
                    <w:widowControl w:val="0"/>
                    <w:jc w:val="center"/>
                    <w:rPr>
                      <w:b/>
                      <w:bCs/>
                      <w:color w:val="4B3C27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4B3C27"/>
                      <w:sz w:val="28"/>
                      <w:szCs w:val="28"/>
                    </w:rPr>
                    <w:t xml:space="preserve">Придумайте с ребёнком сказку, героями которой являются </w:t>
                  </w:r>
                </w:p>
                <w:p w:rsidR="00D678AE" w:rsidRDefault="00D678AE" w:rsidP="00D678AE">
                  <w:pPr>
                    <w:widowControl w:val="0"/>
                    <w:jc w:val="center"/>
                    <w:rPr>
                      <w:b/>
                      <w:bCs/>
                      <w:color w:val="4B3C27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4B3C27"/>
                      <w:sz w:val="28"/>
                      <w:szCs w:val="28"/>
                    </w:rPr>
                    <w:t>полезные продукты.</w:t>
                  </w:r>
                </w:p>
                <w:p w:rsidR="00D678AE" w:rsidRDefault="00D678AE" w:rsidP="00D678AE">
                  <w:pPr>
                    <w:widowControl w:val="0"/>
                    <w:jc w:val="center"/>
                    <w:rPr>
                      <w:b/>
                      <w:bCs/>
                      <w:color w:val="4B3C27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4B3C27"/>
                      <w:sz w:val="28"/>
                      <w:szCs w:val="28"/>
                      <w:u w:val="single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1368793</wp:posOffset>
            </wp:positionH>
            <wp:positionV relativeFrom="paragraph">
              <wp:posOffset>5908708</wp:posOffset>
            </wp:positionV>
            <wp:extent cx="1569118" cy="1088023"/>
            <wp:effectExtent l="19050" t="19050" r="12032" b="16877"/>
            <wp:wrapNone/>
            <wp:docPr id="13" name="Рисунок 13" descr="file1691812_993c7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1691812_993c7b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32" cy="1088657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6" type="#_x0000_t202" style="position:absolute;margin-left:-1.1pt;margin-top:-8.65pt;width:243.8pt;height:572.6pt;z-index:251658240;mso-wrap-distance-left:2.88pt;mso-wrap-distance-top:2.88pt;mso-wrap-distance-right:2.88pt;mso-wrap-distance-bottom:2.88pt;mso-position-horizontal-relative:text;mso-position-vertical-relative:text" fillcolor="#b8cce4 [1300]" strokecolor="#0070c0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78AE" w:rsidRDefault="00D678AE" w:rsidP="00D678AE">
                  <w:pPr>
                    <w:widowControl w:val="0"/>
                    <w:spacing w:line="180" w:lineRule="auto"/>
                    <w:jc w:val="center"/>
                    <w:rPr>
                      <w:b/>
                      <w:bCs/>
                      <w:color w:val="4B3C27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B3C27"/>
                      <w:sz w:val="24"/>
                      <w:szCs w:val="24"/>
                    </w:rPr>
                    <w:t>НА ЗАМЕТКУ</w:t>
                  </w:r>
                </w:p>
                <w:p w:rsidR="00D678AE" w:rsidRDefault="00D678AE" w:rsidP="00D678AE">
                  <w:pPr>
                    <w:widowControl w:val="0"/>
                    <w:spacing w:line="180" w:lineRule="auto"/>
                    <w:rPr>
                      <w:color w:val="4B3C27"/>
                      <w:sz w:val="24"/>
                      <w:szCs w:val="24"/>
                    </w:rPr>
                  </w:pPr>
                  <w:r>
                    <w:rPr>
                      <w:color w:val="4B3C27"/>
                      <w:sz w:val="24"/>
                      <w:szCs w:val="24"/>
                    </w:rPr>
                    <w:t xml:space="preserve">Считается, что включая в свой ежедневный рацион </w:t>
                  </w:r>
                  <w:r>
                    <w:rPr>
                      <w:b/>
                      <w:bCs/>
                      <w:color w:val="4B3C27"/>
                      <w:sz w:val="24"/>
                      <w:szCs w:val="24"/>
                    </w:rPr>
                    <w:t>хотя бы 3 продукта</w:t>
                  </w:r>
                  <w:r>
                    <w:rPr>
                      <w:color w:val="4B3C27"/>
                      <w:sz w:val="24"/>
                      <w:szCs w:val="24"/>
                    </w:rPr>
                    <w:t xml:space="preserve"> из данного списка, можно считать своё питание полноценным.</w:t>
                  </w:r>
                </w:p>
                <w:p w:rsidR="00D678AE" w:rsidRDefault="00D678AE" w:rsidP="00D678AE">
                  <w:pPr>
                    <w:widowControl w:val="0"/>
                    <w:spacing w:line="180" w:lineRule="auto"/>
                    <w:jc w:val="center"/>
                    <w:rPr>
                      <w:b/>
                      <w:bCs/>
                      <w:color w:val="4B3C27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B3C27"/>
                      <w:sz w:val="24"/>
                      <w:szCs w:val="24"/>
                    </w:rPr>
                    <w:t>Особо полезные продукты</w:t>
                  </w:r>
                </w:p>
                <w:p w:rsidR="00D678AE" w:rsidRDefault="00D678AE" w:rsidP="00D678AE">
                  <w:pPr>
                    <w:widowControl w:val="0"/>
                    <w:spacing w:line="180" w:lineRule="auto"/>
                    <w:rPr>
                      <w:color w:val="4B3C27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4B3C27"/>
                      <w:sz w:val="24"/>
                      <w:szCs w:val="24"/>
                    </w:rPr>
                    <w:t>чеснок,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изюм,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лук репчатый,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орехи всех видов,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клюква,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семечки подсолнуха,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брусника,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семечки тыквы,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черника,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земляника,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лимоны и апельсины (с цедрой),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мед,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крыжовник,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черная смородина,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калина,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рябина красная,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шиповник (напиток),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настой крапивы, листьев березы, липы и т.д.,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боярышник,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сельдерей,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сырая тыква,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любой травяной чай,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все свежие овощи и зеленый чай,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фрукты,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курага,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пророщенные зерна злаков,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чернослив,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инжир,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кунжут,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финики,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  <w:t>морская</w:t>
                  </w:r>
                  <w:proofErr w:type="gramEnd"/>
                  <w:r>
                    <w:rPr>
                      <w:color w:val="4B3C27"/>
                      <w:sz w:val="24"/>
                      <w:szCs w:val="24"/>
                    </w:rPr>
                    <w:t xml:space="preserve"> капуста, </w:t>
                  </w:r>
                  <w:r>
                    <w:rPr>
                      <w:color w:val="4B3C27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color w:val="4B3C27"/>
                      <w:sz w:val="24"/>
                      <w:szCs w:val="24"/>
                    </w:rPr>
                    <w:t>кукурузное</w:t>
                  </w:r>
                  <w:proofErr w:type="gramEnd"/>
                  <w:r>
                    <w:rPr>
                      <w:color w:val="4B3C27"/>
                      <w:sz w:val="24"/>
                      <w:szCs w:val="24"/>
                    </w:rPr>
                    <w:t xml:space="preserve"> </w:t>
                  </w:r>
                </w:p>
                <w:p w:rsidR="00D678AE" w:rsidRDefault="00D678AE" w:rsidP="00D678AE">
                  <w:pPr>
                    <w:widowControl w:val="0"/>
                    <w:spacing w:line="180" w:lineRule="auto"/>
                    <w:rPr>
                      <w:color w:val="4B3C27"/>
                      <w:sz w:val="24"/>
                      <w:szCs w:val="24"/>
                    </w:rPr>
                  </w:pPr>
                  <w:r>
                    <w:rPr>
                      <w:color w:val="4B3C27"/>
                      <w:sz w:val="24"/>
                      <w:szCs w:val="24"/>
                    </w:rPr>
                    <w:t xml:space="preserve">масло.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3712425</wp:posOffset>
            </wp:positionH>
            <wp:positionV relativeFrom="paragraph">
              <wp:posOffset>6229551</wp:posOffset>
            </wp:positionV>
            <wp:extent cx="952701" cy="772896"/>
            <wp:effectExtent l="19050" t="19050" r="18849" b="27204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01" cy="7728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5" type="#_x0000_t202" alt="" style="position:absolute;margin-left:430.85pt;margin-top:527.25pt;width:113.4pt;height:22.7pt;z-index:251674624;visibility:visible;mso-wrap-edited:f;mso-wrap-distance-left:2.88pt;mso-wrap-distance-top:2.88pt;mso-wrap-distance-right:2.88pt;mso-wrap-distance-bottom:2.88pt;mso-position-horizontal-relative:text;mso-position-vertical-relative:text" filled="f" strokecolor="#0070c0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678AE" w:rsidRDefault="00D678AE" w:rsidP="00D678AE">
                  <w:pPr>
                    <w:pStyle w:val="msoorganizationname2"/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группа </w:t>
                  </w:r>
                  <w:r>
                    <w:rPr>
                      <w:sz w:val="14"/>
                      <w:szCs w:val="14"/>
                      <w:lang w:val="en-US"/>
                    </w:rPr>
                    <w:t>«</w:t>
                  </w:r>
                  <w:r>
                    <w:rPr>
                      <w:sz w:val="14"/>
                      <w:szCs w:val="14"/>
                    </w:rPr>
                    <w:t>ЛЯГУШАТА</w:t>
                  </w:r>
                  <w:r>
                    <w:rPr>
                      <w:sz w:val="14"/>
                      <w:szCs w:val="14"/>
                      <w:lang w:val="en-US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4" type="#_x0000_t202" alt="" style="position:absolute;margin-left:396.7pt;margin-top:476.2pt;width:147.55pt;height:39.7pt;z-index:251672576;visibility:visible;mso-wrap-edited:f;mso-wrap-distance-left:2.88pt;mso-wrap-distance-top:2.88pt;mso-wrap-distance-right:2.88pt;mso-wrap-distance-bottom:2.88pt;mso-position-horizontal-relative:text;mso-position-vertical-relative:text" filled="f" strokecolor="#0070c0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678AE" w:rsidRDefault="00D678AE" w:rsidP="00D678AE">
                  <w:pPr>
                    <w:pStyle w:val="msoaddress"/>
                    <w:widowControl w:val="0"/>
                    <w:jc w:val="right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Санкт-Петербург</w:t>
                  </w:r>
                </w:p>
                <w:p w:rsidR="00D678AE" w:rsidRDefault="00D678AE" w:rsidP="00D678AE">
                  <w:pPr>
                    <w:pStyle w:val="msoaddress"/>
                    <w:widowControl w:val="0"/>
                    <w:jc w:val="right"/>
                    <w:rPr>
                      <w:szCs w:val="14"/>
                    </w:rPr>
                  </w:pPr>
                  <w:proofErr w:type="spellStart"/>
                  <w:r>
                    <w:rPr>
                      <w:szCs w:val="14"/>
                    </w:rPr>
                    <w:t>Колпинский</w:t>
                  </w:r>
                  <w:proofErr w:type="spellEnd"/>
                  <w:r>
                    <w:rPr>
                      <w:szCs w:val="14"/>
                    </w:rPr>
                    <w:t xml:space="preserve"> район</w:t>
                  </w:r>
                </w:p>
                <w:p w:rsidR="00D678AE" w:rsidRDefault="00D678AE" w:rsidP="00D678AE">
                  <w:pPr>
                    <w:pStyle w:val="msoaddress"/>
                    <w:widowControl w:val="0"/>
                    <w:jc w:val="right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ул. Пролетарская 111 лит. 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3" type="#_x0000_t202" alt="" style="position:absolute;margin-left:396.7pt;margin-top:419.55pt;width:147.55pt;height:45.35pt;z-index:251671552;visibility:visible;mso-wrap-edited:f;mso-wrap-distance-left:2.88pt;mso-wrap-distance-top:2.88pt;mso-wrap-distance-right:2.88pt;mso-wrap-distance-bottom:2.88pt;mso-position-horizontal-relative:text;mso-position-vertical-relative:text" filled="f" strokecolor="#0070c0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678AE" w:rsidRDefault="00D678AE" w:rsidP="00D678AE">
                  <w:pPr>
                    <w:pStyle w:val="msoaddress"/>
                    <w:widowControl w:val="0"/>
                    <w:jc w:val="right"/>
                    <w:rPr>
                      <w:szCs w:val="14"/>
                    </w:rPr>
                  </w:pPr>
                  <w:r>
                    <w:rPr>
                      <w:szCs w:val="14"/>
                    </w:rPr>
                    <w:t xml:space="preserve">Государственное бюджетное дошкольное образовательное учреждение </w:t>
                  </w:r>
                </w:p>
                <w:p w:rsidR="00D678AE" w:rsidRDefault="00D678AE" w:rsidP="00D678AE">
                  <w:pPr>
                    <w:pStyle w:val="msoaddress"/>
                    <w:widowControl w:val="0"/>
                    <w:jc w:val="right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детский сад №40</w:t>
                  </w:r>
                </w:p>
              </w:txbxContent>
            </v:textbox>
          </v:shape>
        </w:pict>
      </w:r>
    </w:p>
    <w:sectPr w:rsidR="00E4798A" w:rsidSect="00D678AE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8AE"/>
    <w:rsid w:val="00A23D1B"/>
    <w:rsid w:val="00D678AE"/>
    <w:rsid w:val="00E4798A"/>
    <w:rsid w:val="00F3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  <o:colormenu v:ext="edit" fillcolor="none [1300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AE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ru-RU"/>
    </w:rPr>
  </w:style>
  <w:style w:type="paragraph" w:styleId="4">
    <w:name w:val="heading 4"/>
    <w:link w:val="40"/>
    <w:uiPriority w:val="9"/>
    <w:qFormat/>
    <w:rsid w:val="00D678AE"/>
    <w:pPr>
      <w:spacing w:after="80" w:line="240" w:lineRule="auto"/>
      <w:outlineLvl w:val="3"/>
    </w:pPr>
    <w:rPr>
      <w:rFonts w:ascii="Comic Sans MS" w:eastAsia="Times New Roman" w:hAnsi="Comic Sans MS" w:cs="Times New Roman"/>
      <w:b/>
      <w:bCs/>
      <w:color w:val="000000"/>
      <w:kern w:val="28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2">
    <w:name w:val="msotitle2"/>
    <w:rsid w:val="00D678AE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72"/>
      <w:szCs w:val="7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78AE"/>
    <w:rPr>
      <w:rFonts w:ascii="Comic Sans MS" w:eastAsia="Times New Roman" w:hAnsi="Comic Sans MS" w:cs="Times New Roman"/>
      <w:b/>
      <w:bCs/>
      <w:color w:val="000000"/>
      <w:kern w:val="28"/>
      <w:sz w:val="17"/>
      <w:lang w:eastAsia="ru-RU"/>
    </w:rPr>
  </w:style>
  <w:style w:type="paragraph" w:customStyle="1" w:styleId="msoaddress">
    <w:name w:val="msoaddress"/>
    <w:rsid w:val="00D678AE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8"/>
      <w:lang w:eastAsia="ru-RU"/>
    </w:rPr>
  </w:style>
  <w:style w:type="paragraph" w:customStyle="1" w:styleId="msoorganizationname2">
    <w:name w:val="msoorganizationname2"/>
    <w:rsid w:val="00D678AE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spacing w:val="25"/>
      <w:kern w:val="28"/>
      <w:sz w:val="12"/>
      <w:szCs w:val="16"/>
      <w:lang w:eastAsia="ru-RU"/>
    </w:rPr>
  </w:style>
  <w:style w:type="paragraph" w:styleId="3">
    <w:name w:val="Body Text 3"/>
    <w:link w:val="30"/>
    <w:uiPriority w:val="99"/>
    <w:semiHidden/>
    <w:unhideWhenUsed/>
    <w:rsid w:val="00D678AE"/>
    <w:pPr>
      <w:spacing w:after="100" w:line="240" w:lineRule="auto"/>
      <w:jc w:val="both"/>
    </w:pPr>
    <w:rPr>
      <w:rFonts w:ascii="Comic Sans MS" w:eastAsia="Times New Roman" w:hAnsi="Comic Sans MS" w:cs="Times New Roman"/>
      <w:color w:val="000000"/>
      <w:kern w:val="28"/>
      <w:sz w:val="15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78AE"/>
    <w:rPr>
      <w:rFonts w:ascii="Comic Sans MS" w:eastAsia="Times New Roman" w:hAnsi="Comic Sans MS" w:cs="Times New Roman"/>
      <w:color w:val="000000"/>
      <w:kern w:val="28"/>
      <w:sz w:val="15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2013-06-18T16:11:00Z</dcterms:created>
  <dcterms:modified xsi:type="dcterms:W3CDTF">2013-06-18T16:28:00Z</dcterms:modified>
</cp:coreProperties>
</file>