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C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DC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DC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DC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DC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DC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DC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DC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DC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DC0" w:rsidRDefault="00CE3609" w:rsidP="006D4DC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3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pt;height:1in" adj=",10800" fillcolor="#7030a0" strokecolor="blue">
            <v:fill color2="#f93"/>
            <v:shadow on="t" color="silver" opacity="52429f"/>
            <v:textpath style="font-family:&quot;Impact&quot;;font-size:28pt;v-text-kern:t" trim="t" fitpath="t" string="Консультация для родителей"/>
          </v:shape>
        </w:pict>
      </w:r>
    </w:p>
    <w:p w:rsidR="006D4DC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DC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DC0" w:rsidRDefault="00CE3609" w:rsidP="006D4DC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3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pict>
          <v:shape id="_x0000_i1026" type="#_x0000_t136" style="width:383pt;height:8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imes New Roman&quot;;font-size:32pt;font-weight:bold;v-text-kern:t" trim="t" fitpath="t" string="&quot;Эксперементы с водой&quot;"/>
          </v:shape>
        </w:pict>
      </w:r>
    </w:p>
    <w:p w:rsidR="006D4DC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DC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DC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DC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DC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DC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DC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DC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DC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DC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DC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DC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DC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DC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DC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DC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DC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DC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DC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DC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DC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4DC0" w:rsidRPr="00613280" w:rsidRDefault="006D4DC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613280" w:rsidRPr="00834796" w:rsidRDefault="00613280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</w:pPr>
      <w:r w:rsidRPr="00834796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 xml:space="preserve">    </w:t>
      </w:r>
      <w:r w:rsidRPr="00834796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>Дети разного возраста, особенно маленькие, очень любят</w:t>
      </w:r>
      <w:r w:rsidR="00AA42B1" w:rsidRPr="00834796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 xml:space="preserve"> эксперимент</w:t>
      </w:r>
      <w:r w:rsidRPr="00834796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>ировать</w:t>
      </w:r>
      <w:r w:rsidR="00AA42B1" w:rsidRPr="00834796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 xml:space="preserve"> с во</w:t>
      </w:r>
      <w:r w:rsidR="00336BA0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 xml:space="preserve">дой. </w:t>
      </w:r>
      <w:r w:rsidRPr="00834796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>Хочу предложить Вам несколько вариантов занимательных игр и опытов…</w:t>
      </w:r>
      <w:r w:rsidR="00AA42B1" w:rsidRPr="00834796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br/>
      </w:r>
    </w:p>
    <w:p w:rsidR="00834796" w:rsidRDefault="00AA42B1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834796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u w:val="single"/>
          <w:lang w:eastAsia="ru-RU"/>
        </w:rPr>
        <w:t>1. Какую форму принимает вода?</w:t>
      </w:r>
      <w:r w:rsidRPr="00834796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u w:val="single"/>
          <w:lang w:eastAsia="ru-RU"/>
        </w:rPr>
        <w:br/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132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Вода не имеет формы и принимает форму того сосуда, в который она налита. Пусть дети нальют ее в емкость разной формы и разного размера. Вспомните с детьми, где и как разливаются лужи.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34796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u w:val="single"/>
          <w:lang w:eastAsia="ru-RU"/>
        </w:rPr>
        <w:t>2. Чем пахнет вода?</w:t>
      </w:r>
      <w:r w:rsidRPr="00834796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u w:val="single"/>
          <w:lang w:eastAsia="ru-RU"/>
        </w:rPr>
        <w:br/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132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началом опыта задайте вопрос: «Чем пахнет вода?» Дайте детям три стакана из предыдущих опытов (</w:t>
      </w:r>
      <w:proofErr w:type="gramStart"/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чистую</w:t>
      </w:r>
      <w:proofErr w:type="gramEnd"/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 солью, с саха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ром). Предложите понюхать. Затем капните в один из них (дети не должны это видеть — пусть закроют глаза), например, раствор вале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рианы. Пусть понюхают. Что же это значит? Скажите ребенку, что вода начинает пахнуть теми веществами, которые в нее положены, например яблоком или смородиной в компоте, мясом в бульоне.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34796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u w:val="single"/>
          <w:lang w:eastAsia="ru-RU"/>
        </w:rPr>
        <w:t>3. Волшебный карандаш</w:t>
      </w:r>
      <w:r w:rsidR="00834796" w:rsidRPr="00834796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u w:val="single"/>
          <w:lang w:eastAsia="ru-RU"/>
        </w:rPr>
        <w:t>.</w:t>
      </w:r>
      <w:r w:rsidRPr="00834796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br/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347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Проведите следующий опыт. Сквозь наполненный водой стакан посмотрите на вертикально расположенный за ним карандаш. По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двиньте карандаш влево, затем вправо. По какому пути, как вы ви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дите, двигается карандаш?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34796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u w:val="single"/>
          <w:lang w:eastAsia="ru-RU"/>
        </w:rPr>
        <w:t>4. Как достать монету из воды, не замочив рук?</w:t>
      </w:r>
      <w:r w:rsidRPr="00834796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u w:val="single"/>
          <w:lang w:eastAsia="ru-RU"/>
        </w:rPr>
        <w:br/>
      </w:r>
      <w:r w:rsidRPr="008347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8347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Положите монету на дно тарелки и залейте ее водой. Как ее вы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нуть, не замочив рук? Тарелку нельзя наклонять. Сложите в ко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мок небольшой клочок газеты, подожгите его, бросьте в пол-лит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нется внутрь банки. Теперь можно взять монету, не замочив рук.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A42B1" w:rsidRDefault="00AA42B1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796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u w:val="single"/>
          <w:lang w:eastAsia="ru-RU"/>
        </w:rPr>
        <w:lastRenderedPageBreak/>
        <w:t>5. Естественная лупа</w:t>
      </w:r>
      <w:r w:rsidR="00834796" w:rsidRPr="00834796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>.</w:t>
      </w:r>
      <w:r w:rsidRPr="00834796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br/>
      </w:r>
      <w:r w:rsidRPr="008347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8347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вам понадобилось разглядеть какое-либо маленькое суще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ство, например паука, комара или </w:t>
      </w:r>
      <w:r w:rsidR="008347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муху, сделать это очень просто. 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Посадите насекомое в трехлитровую банку. Сверху затяните гор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лышко пищевой пленкой, но не натягивайте ее, а, наоборот, прода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вите ее так, чтобы образовалась небольшая емкость. Теперь завя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жите пленку веревкой или резинкой, а в углубление налейте воды. У вас получится чудесная лупа, сквозь которую прекрасно молено </w:t>
      </w:r>
      <w:r w:rsidR="008347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рассмотреть мельчайшие детали. 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Тот же эффект получится, если смотреть на предмет сквозь бан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ку с водой, закрепив его на задней стенке банки прозрачным скот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чем.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34796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u w:val="single"/>
          <w:lang w:eastAsia="ru-RU"/>
        </w:rPr>
        <w:t>6. Водяной подсвечник</w:t>
      </w:r>
      <w:r w:rsidR="008347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8347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347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Возьмите недлинную свечу и стакан воды. Нижний конец свечи утяжелите нагретым гвоздем (если гвоздь будет холод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ным, то свеча раскрошится) так, чтобы только фитиль и самый кра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ешек свечи остал</w:t>
      </w:r>
      <w:r w:rsidR="008347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ись над поверхностью. 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Стакан с водой, в котором плавает эта свеча, будет подсвечни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ком. Зажгите фитиль, и свеча будет гореть довольно долго. Кажет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ся, что она вот-вот догорит до воды и погаснет. Но этого не произой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дет. Свеча догорит почти до самого конца. И, кроме того, свеча в таком подсвечнике никогда не будет причиной пожара. Фитиль будет погашен водой.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34796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u w:val="single"/>
          <w:lang w:eastAsia="ru-RU"/>
        </w:rPr>
        <w:t>7. Чудесные спички</w:t>
      </w:r>
      <w:r w:rsidR="008347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8347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347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Вам понадобится 5 спичек. 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Надломите их посредине, согните под прямы</w:t>
      </w:r>
      <w:r w:rsidR="00371F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 углом и положи</w:t>
      </w:r>
      <w:r w:rsidR="00371F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те на блюдце. 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Капните несколько капель воды на сгибы спичек. Наблюдайте. Постепенно спички начнут расправляться и образуют звезду. 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«толстеют», и уже не могут сильно сгибаться и начинают расправляться.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71FE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u w:val="single"/>
          <w:lang w:eastAsia="ru-RU"/>
        </w:rPr>
        <w:t>8. Куда делись чернила? Превращения</w:t>
      </w:r>
      <w:r w:rsidR="00371FEF" w:rsidRPr="00371FE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u w:val="single"/>
          <w:lang w:eastAsia="ru-RU"/>
        </w:rPr>
        <w:t>.</w:t>
      </w:r>
      <w:r w:rsidRPr="00371FE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br/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пузырек с водой капните чернил или туши, чтобы раствор был бледно-голубым. Туда же положите таблетку растолченного акти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вированного угля. Закройте горлышко пальцем и взболтайте смесь. Она посветлеет на глазах. Дело в том, что уголь впитывает своей поверхностью молекулы красителя и его уже и не видно.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Pr="00371FE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u w:val="single"/>
          <w:lang w:eastAsia="ru-RU"/>
        </w:rPr>
        <w:t>9. Делаем облако</w:t>
      </w:r>
      <w:r w:rsidR="00371FE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u w:val="single"/>
          <w:lang w:eastAsia="ru-RU"/>
        </w:rPr>
        <w:t>.</w:t>
      </w:r>
      <w:r w:rsidRPr="00371FE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u w:val="single"/>
          <w:lang w:eastAsia="ru-RU"/>
        </w:rPr>
        <w:br/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71F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Налейте в трехлитровую банку горячей воды (примерно 2,5 см.). Положите на противень несколько кубиков льда и поставьте его на банку. Воздух внутри банки, поднимаясь вверх, станет охлаждать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ся. Содержащийся в нем водяной пар будет конд</w:t>
      </w:r>
      <w:r w:rsidR="00371F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енсироваться, об</w:t>
      </w:r>
      <w:r w:rsidR="00371F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разуя облако.</w:t>
      </w:r>
      <w:r w:rsidR="00371F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Этот эксперимент моделирует процесс формирования облаков при охлаждении теплого воздуха. А откуда же берется дождь? Ока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зывается, капли, нагревшись на земле, поднимаются вверх. Там им становится холодно, и они жмутся друг к другу, образуя обла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ка. Встречаясь вместе, они увеличиваются, становятся тяжелыми и падают на землю в виде дождя.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71FE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u w:val="single"/>
          <w:lang w:eastAsia="ru-RU"/>
        </w:rPr>
        <w:t>10. Всасывание воды</w:t>
      </w:r>
      <w:r w:rsidR="00371FE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u w:val="single"/>
          <w:lang w:eastAsia="ru-RU"/>
        </w:rPr>
        <w:t>.</w:t>
      </w:r>
      <w:r w:rsidRPr="00371FE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u w:val="single"/>
          <w:lang w:eastAsia="ru-RU"/>
        </w:rPr>
        <w:br/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71F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Поставьте цветок в воду, подкрашенную любой краской. Пона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блюдайте, как изменится окраска цветка. Объясните, что стебель имеет проводящие трубочки, по которым вода поднимается к цвет</w:t>
      </w:r>
      <w:r w:rsidRPr="006D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ку и окрашивает его. Такое явление всасывания воды называется осмосом.</w:t>
      </w:r>
    </w:p>
    <w:p w:rsidR="00371FEF" w:rsidRDefault="00371FEF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1FEF" w:rsidRDefault="00371FEF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1FEF" w:rsidRPr="006D4DC0" w:rsidRDefault="00371FEF" w:rsidP="00AA42B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2B1" w:rsidRPr="00AA42B1" w:rsidRDefault="00AA42B1" w:rsidP="00371FEF">
      <w:pPr>
        <w:shd w:val="clear" w:color="auto" w:fill="FFFFFF"/>
        <w:spacing w:after="6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3409950" cy="3929682"/>
            <wp:effectExtent l="19050" t="0" r="0" b="0"/>
            <wp:docPr id="1" name="Рисунок 1" descr="http://cs307414.vk.me/v307414266/67ca/ZdGYej6o0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07414.vk.me/v307414266/67ca/ZdGYej6o0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92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361" w:rsidRDefault="005A2361"/>
    <w:sectPr w:rsidR="005A2361" w:rsidSect="00613280">
      <w:pgSz w:w="11906" w:h="16838"/>
      <w:pgMar w:top="720" w:right="720" w:bottom="720" w:left="720" w:header="708" w:footer="708" w:gutter="0"/>
      <w:pgBorders w:offsetFrom="page">
        <w:top w:val="single" w:sz="12" w:space="24" w:color="365F91" w:themeColor="accent1" w:themeShade="BF"/>
        <w:left w:val="single" w:sz="12" w:space="24" w:color="365F91" w:themeColor="accent1" w:themeShade="BF"/>
        <w:bottom w:val="single" w:sz="12" w:space="24" w:color="365F91" w:themeColor="accent1" w:themeShade="BF"/>
        <w:right w:val="single" w:sz="12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2B1"/>
    <w:rsid w:val="00336BA0"/>
    <w:rsid w:val="00371FEF"/>
    <w:rsid w:val="005A2361"/>
    <w:rsid w:val="00613280"/>
    <w:rsid w:val="006D4DC0"/>
    <w:rsid w:val="00834796"/>
    <w:rsid w:val="00907642"/>
    <w:rsid w:val="00AA42B1"/>
    <w:rsid w:val="00CE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likelink">
    <w:name w:val="post_like_link"/>
    <w:basedOn w:val="a0"/>
    <w:rsid w:val="00AA42B1"/>
  </w:style>
  <w:style w:type="character" w:customStyle="1" w:styleId="postlikecount">
    <w:name w:val="post_like_count"/>
    <w:basedOn w:val="a0"/>
    <w:rsid w:val="00AA42B1"/>
  </w:style>
  <w:style w:type="character" w:customStyle="1" w:styleId="postsharelink">
    <w:name w:val="post_share_link"/>
    <w:basedOn w:val="a0"/>
    <w:rsid w:val="00AA42B1"/>
  </w:style>
  <w:style w:type="character" w:customStyle="1" w:styleId="postsharecount">
    <w:name w:val="post_share_count"/>
    <w:basedOn w:val="a0"/>
    <w:rsid w:val="00AA42B1"/>
  </w:style>
  <w:style w:type="character" w:customStyle="1" w:styleId="reldate">
    <w:name w:val="rel_date"/>
    <w:basedOn w:val="a0"/>
    <w:rsid w:val="00AA42B1"/>
  </w:style>
  <w:style w:type="character" w:customStyle="1" w:styleId="divide">
    <w:name w:val="divide"/>
    <w:basedOn w:val="a0"/>
    <w:rsid w:val="00AA42B1"/>
  </w:style>
  <w:style w:type="paragraph" w:styleId="a3">
    <w:name w:val="Balloon Text"/>
    <w:basedOn w:val="a"/>
    <w:link w:val="a4"/>
    <w:uiPriority w:val="99"/>
    <w:semiHidden/>
    <w:unhideWhenUsed/>
    <w:rsid w:val="00AA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152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5137">
                      <w:marLeft w:val="0"/>
                      <w:marRight w:val="0"/>
                      <w:marTop w:val="13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9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2013-03-03T16:32:00Z</dcterms:created>
  <dcterms:modified xsi:type="dcterms:W3CDTF">2013-05-10T14:38:00Z</dcterms:modified>
</cp:coreProperties>
</file>