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5F" w:rsidRDefault="00126A72" w:rsidP="00126A72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6.85pt;height:129.6pt" adj="5665" fillcolor="red">
            <v:shadow color="#868686"/>
            <v:textpath style="font-family:&quot;Impact&quot;;font-weight:bold;v-text-kern:t" trim="t" fitpath="t" xscale="f" string="первая помощь"/>
          </v:shape>
        </w:pict>
      </w:r>
    </w:p>
    <w:p w:rsidR="00126A72" w:rsidRDefault="00126A72" w:rsidP="00126A7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26A72">
        <w:rPr>
          <w:rFonts w:ascii="Times New Roman" w:hAnsi="Times New Roman" w:cs="Times New Roman"/>
          <w:b/>
          <w:color w:val="FF0000"/>
          <w:sz w:val="56"/>
          <w:szCs w:val="56"/>
        </w:rPr>
        <w:t>При отравлении ядовитыми грибами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>:</w:t>
      </w:r>
    </w:p>
    <w:p w:rsidR="00126A72" w:rsidRPr="00126A72" w:rsidRDefault="00126A72" w:rsidP="007F566D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70485</wp:posOffset>
            </wp:positionV>
            <wp:extent cx="2460625" cy="2457450"/>
            <wp:effectExtent l="19050" t="0" r="0" b="0"/>
            <wp:wrapSquare wrapText="bothSides"/>
            <wp:docPr id="8" name="Рисунок 8" descr="http://static.freepik.com/darmowe-zdjecie/_9183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freepik.com/darmowe-zdjecie/_9183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66D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  <w:t xml:space="preserve">      </w:t>
      </w:r>
      <w:r w:rsidRPr="00126A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любом отравлении грибами необходимо срочно вызвать врача или отвезти пострадавшего в больницу. Пока не прибудет врач, больного нужно положить в постель. До наступления полного выздоровления рекомендуется постельный режим. </w:t>
      </w:r>
      <w:proofErr w:type="gramStart"/>
      <w:r w:rsidRPr="00126A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Ведь при грибных отравлениях некоторое время наблюдается временное улучшение состояния больного, который, считая, что уже выздоровел, иногда пытается даже выполнять свою обычную работу, однако через несколько часов симптомы болезни возникают в еще более тяжелые форме.</w:t>
      </w:r>
      <w:proofErr w:type="gramEnd"/>
      <w:r w:rsidRPr="00126A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Поскольку тяжелые грибные отравления связаны с сильным и опасным для жизни угнетением сердечной деятельности и нарушением кровообращения, всевозможные напряжение человеку противопоказаны, на длительное время ему необходим полный покой. </w:t>
      </w:r>
    </w:p>
    <w:p w:rsidR="00126A72" w:rsidRPr="00126A72" w:rsidRDefault="00126A72" w:rsidP="007F56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6A72" w:rsidRPr="007F566D" w:rsidRDefault="00126A72" w:rsidP="007F5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A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Первая помощь. До прибытия врача пострадавшему нужно давать пить мелкими глотками соленую холодную воду. Это в определенной мере ослабляет тошноту, тяжелую рвоту. Кроме того, рекомендуется принимать холодный крепкий чай или кофе, а также мед и молоко. Спиртных напитка давать не следует, так как спирт облегчает всасывание грибных ядов. Крайне необходимо положить грелки на живот и к ногам больного. Остатки не съеденных грибов и их очистки надо оставить для лабораторного исследования. </w:t>
      </w:r>
    </w:p>
    <w:p w:rsidR="00126A72" w:rsidRPr="007F566D" w:rsidRDefault="00126A72" w:rsidP="007F5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6A72" w:rsidRDefault="00126A72" w:rsidP="00126A72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15"/>
          <w:szCs w:val="15"/>
          <w:lang w:eastAsia="ru-RU"/>
        </w:rPr>
      </w:pPr>
    </w:p>
    <w:p w:rsidR="00126A72" w:rsidRDefault="00126A72" w:rsidP="00126A72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15"/>
          <w:szCs w:val="15"/>
          <w:lang w:eastAsia="ru-RU"/>
        </w:rPr>
      </w:pPr>
    </w:p>
    <w:p w:rsidR="00126A72" w:rsidRDefault="00126A72" w:rsidP="00126A72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15"/>
          <w:szCs w:val="15"/>
          <w:lang w:eastAsia="ru-RU"/>
        </w:rPr>
      </w:pPr>
    </w:p>
    <w:p w:rsidR="00126A72" w:rsidRPr="00126A72" w:rsidRDefault="00126A72" w:rsidP="00126A7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ru-RU"/>
        </w:rPr>
      </w:pPr>
    </w:p>
    <w:p w:rsidR="00126A72" w:rsidRDefault="00126A72" w:rsidP="00126A7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При тепловом, солнечном ударе:</w:t>
      </w:r>
    </w:p>
    <w:p w:rsidR="00126A72" w:rsidRPr="00126A72" w:rsidRDefault="007161A3" w:rsidP="007F566D">
      <w:pPr>
        <w:spacing w:before="115" w:after="115" w:line="196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1097915</wp:posOffset>
            </wp:positionV>
            <wp:extent cx="2862580" cy="1901825"/>
            <wp:effectExtent l="19050" t="0" r="0" b="0"/>
            <wp:wrapSquare wrapText="bothSides"/>
            <wp:docPr id="11" name="Рисунок 11" descr="http://img-fotki.yandex.ru/get/5604/lara58-58.157/0_5e872_7712d6e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-fotki.yandex.ru/get/5604/lara58-58.157/0_5e872_7712d6ef_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proofErr w:type="gramStart"/>
      <w:r w:rsidR="007F566D" w:rsidRPr="007161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="00126A72" w:rsidRPr="00126A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ри тепловом и солнечном ударах заключается в применении таких мероприятий: нужно обеспечить поступление свежего воздуха, вывести человека в тень; на голову, участок </w:t>
      </w:r>
      <w:proofErr w:type="spellStart"/>
      <w:r w:rsidR="00126A72" w:rsidRPr="00126A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паховины</w:t>
      </w:r>
      <w:proofErr w:type="spellEnd"/>
      <w:r w:rsidR="00126A72" w:rsidRPr="00126A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подколенные ямки положить холодные компрессы; дать человеку пить, облить его холодной водой, обвернуть его влажной простыню; полезный прохладный душ и ванна; если человек потерял сознание, нужно дать понюхать ватку, смоченную раствором аммиака.</w:t>
      </w:r>
      <w:proofErr w:type="gramEnd"/>
    </w:p>
    <w:p w:rsidR="00126A72" w:rsidRPr="00126A72" w:rsidRDefault="007F566D" w:rsidP="007F566D">
      <w:pPr>
        <w:spacing w:before="115" w:after="115" w:line="196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61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="00126A72" w:rsidRPr="00126A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Нужно следить, чтобы голова была выше тела. При </w:t>
      </w:r>
      <w:proofErr w:type="spellStart"/>
      <w:r w:rsidR="00126A72" w:rsidRPr="00126A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блевоте</w:t>
      </w:r>
      <w:proofErr w:type="spellEnd"/>
      <w:r w:rsidR="00126A72" w:rsidRPr="00126A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ее отворачивают на бок, чтобы блевотные массы не попали в дыхательные пути.</w:t>
      </w:r>
    </w:p>
    <w:p w:rsidR="00126A72" w:rsidRPr="00126A72" w:rsidRDefault="00126A72" w:rsidP="007F566D">
      <w:pPr>
        <w:spacing w:before="115" w:after="115" w:line="196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6A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Чтобы избежать теплового и </w:t>
      </w:r>
      <w:hyperlink r:id="rId7" w:tooltip="солнечного удара" w:history="1">
        <w:r w:rsidRPr="00126A72">
          <w:rPr>
            <w:rFonts w:ascii="Times New Roman" w:eastAsia="Times New Roman" w:hAnsi="Times New Roman" w:cs="Times New Roman"/>
            <w:b/>
            <w:color w:val="330066"/>
            <w:sz w:val="32"/>
            <w:szCs w:val="32"/>
            <w:u w:val="single"/>
            <w:lang w:eastAsia="ru-RU"/>
          </w:rPr>
          <w:t>солнечного удара</w:t>
        </w:r>
      </w:hyperlink>
      <w:r w:rsidRPr="00126A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надевайте на голову панамку, светлую одежду. Важно придерживаться питьевого режима. Вместо простой воды готовьте подслащенный или подкисленный чай, подсоленную воду. В жару отдавайте предпочтение овощным блюдам, кисломолочным продуктам.</w:t>
      </w:r>
    </w:p>
    <w:p w:rsidR="00126A72" w:rsidRPr="00126A72" w:rsidRDefault="007F566D" w:rsidP="007F566D">
      <w:pPr>
        <w:spacing w:before="115" w:line="196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61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126A72" w:rsidRPr="00126A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при тепловом или солнечном ударе останавливается дыхание и не прощупывается пульс, нужно сразу сделать искусственную вентиляцию легких и закрытый массаж сердца. И, конечно, вызвать «скорую помощь».</w:t>
      </w:r>
    </w:p>
    <w:p w:rsidR="00126A72" w:rsidRPr="007161A3" w:rsidRDefault="00126A72" w:rsidP="00126A72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26A72" w:rsidRDefault="00126A72" w:rsidP="00126A72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26A72" w:rsidRDefault="00126A72" w:rsidP="00126A72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26A72" w:rsidRDefault="00126A72" w:rsidP="00126A72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26A72" w:rsidRDefault="00126A72" w:rsidP="00126A72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7161A3" w:rsidRDefault="007161A3" w:rsidP="00126A72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26A72" w:rsidRDefault="0057263B" w:rsidP="0057263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При укусах насекомых:</w:t>
      </w:r>
    </w:p>
    <w:p w:rsidR="0057263B" w:rsidRPr="0057263B" w:rsidRDefault="007161A3" w:rsidP="007161A3">
      <w:pPr>
        <w:spacing w:before="100" w:beforeAutospacing="1" w:after="17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61A3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130175</wp:posOffset>
            </wp:positionV>
            <wp:extent cx="2127885" cy="2999105"/>
            <wp:effectExtent l="19050" t="0" r="5715" b="0"/>
            <wp:wrapSquare wrapText="bothSides"/>
            <wp:docPr id="14" name="Рисунок 14" descr="http://ds25.ucoz.ru/media/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25.ucoz.ru/media/b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63B"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Обычно в месте укуса возникает </w:t>
      </w:r>
      <w:r w:rsidR="0057263B" w:rsidRPr="00716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отек, покраснение, </w:t>
      </w:r>
      <w:proofErr w:type="gramStart"/>
      <w:r w:rsidR="0057263B" w:rsidRPr="00716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сопровождающиеся</w:t>
      </w:r>
      <w:proofErr w:type="gramEnd"/>
      <w:r w:rsidR="0057263B" w:rsidRPr="00716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зудом и болью</w:t>
      </w:r>
      <w:r w:rsidR="0057263B"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Это стандартная реакция организма на укус и впрыскиваемые насекомым под кожу активные вещества.</w:t>
      </w:r>
    </w:p>
    <w:p w:rsidR="0057263B" w:rsidRPr="0057263B" w:rsidRDefault="0057263B" w:rsidP="007161A3">
      <w:pPr>
        <w:spacing w:beforeAutospacing="1" w:after="173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Если укусила пчела, первым делом нужно</w:t>
      </w:r>
      <w:r w:rsidRPr="007161A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вытащить жало</w:t>
      </w:r>
      <w:r w:rsidRPr="005726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, лучше всего пинцетом. Делать это нужно не торопясь, чтобы жало не сломалось и не осталось под кожей.</w:t>
      </w:r>
    </w:p>
    <w:p w:rsidR="0057263B" w:rsidRPr="0057263B" w:rsidRDefault="0057263B" w:rsidP="007161A3">
      <w:pPr>
        <w:spacing w:before="100" w:beforeAutospacing="1" w:after="17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 месту укуса  надо приложить ватный тампон, смоченный </w:t>
      </w:r>
      <w:r w:rsidRPr="00716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перекисью водорода, спиртом, водкой для дезинфекции</w:t>
      </w:r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Можно промыть укушенное место водой с мылом.</w:t>
      </w:r>
    </w:p>
    <w:p w:rsidR="0057263B" w:rsidRPr="0057263B" w:rsidRDefault="0057263B" w:rsidP="007161A3">
      <w:pPr>
        <w:spacing w:before="100" w:beforeAutospacing="1" w:after="17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Стандартная первая помощь при укусах насекомых — это приложить к месту укуса </w:t>
      </w:r>
      <w:r w:rsidRPr="00716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лед, смоченную холодной водой ткань. </w:t>
      </w:r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Холод  облегчит состояние </w:t>
      </w:r>
      <w:proofErr w:type="gramStart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укушенного</w:t>
      </w:r>
      <w:proofErr w:type="gramEnd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не даст развиваться местному отеку.</w:t>
      </w:r>
    </w:p>
    <w:p w:rsidR="0057263B" w:rsidRPr="0057263B" w:rsidRDefault="0057263B" w:rsidP="007161A3">
      <w:pPr>
        <w:spacing w:beforeAutospacing="1" w:after="173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Для заживления места укуса подойдут тампоны, смоченные в растворе </w:t>
      </w:r>
      <w:r w:rsidRPr="007161A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пищевой соды</w:t>
      </w:r>
      <w:r w:rsidRPr="005726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(или прямо «лепешки» из соды с водой), </w:t>
      </w:r>
      <w:r w:rsidRPr="007161A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срез сырой картошки</w:t>
      </w:r>
      <w:r w:rsidRPr="005726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. Народная медицина также советует прикладывать к месту укуса </w:t>
      </w:r>
      <w:r w:rsidRPr="007161A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кашицу из чеснока или лука.</w:t>
      </w:r>
    </w:p>
    <w:p w:rsidR="0057263B" w:rsidRPr="0057263B" w:rsidRDefault="0057263B" w:rsidP="007161A3">
      <w:pPr>
        <w:spacing w:before="100" w:beforeAutospacing="1" w:after="17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Эффективная помощь при укусах насекомых -  </w:t>
      </w:r>
      <w:proofErr w:type="spellStart"/>
      <w:r w:rsidRPr="00716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Фенистил</w:t>
      </w:r>
      <w:proofErr w:type="spellEnd"/>
      <w:r w:rsidRPr="00716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гель  или бальзам Спасатель</w:t>
      </w:r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Они снимают зуд и неприятные ощущения после укуса. </w:t>
      </w:r>
      <w:proofErr w:type="spellStart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Фенистил</w:t>
      </w:r>
      <w:proofErr w:type="spellEnd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гель должен быть в аптечке у каждой мамы.</w:t>
      </w:r>
    </w:p>
    <w:p w:rsidR="0057263B" w:rsidRPr="0057263B" w:rsidRDefault="0057263B" w:rsidP="007161A3">
      <w:pPr>
        <w:spacing w:before="100" w:beforeAutospacing="1" w:after="17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Если знаете за собой проявления аллергии или если место укуса сильно беспокоит, можно принять </w:t>
      </w:r>
      <w:r w:rsidRPr="00716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антигистаминный препарат,</w:t>
      </w:r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типа </w:t>
      </w:r>
      <w:proofErr w:type="spellStart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супрастина</w:t>
      </w:r>
      <w:proofErr w:type="spellEnd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proofErr w:type="spellStart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зиртека</w:t>
      </w:r>
      <w:proofErr w:type="spellEnd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или </w:t>
      </w:r>
      <w:proofErr w:type="spellStart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кларитина</w:t>
      </w:r>
      <w:proofErr w:type="spellEnd"/>
      <w:r w:rsidRPr="00572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57263B" w:rsidRPr="007161A3" w:rsidRDefault="0057263B" w:rsidP="007161A3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7263B" w:rsidRPr="007161A3" w:rsidRDefault="0057263B" w:rsidP="007161A3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7263B" w:rsidRDefault="0057263B" w:rsidP="0057263B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57263B" w:rsidRDefault="0057263B" w:rsidP="0057263B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57263B" w:rsidRDefault="007F566D" w:rsidP="0057263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При укусах клеща:</w:t>
      </w:r>
    </w:p>
    <w:p w:rsidR="007F566D" w:rsidRPr="007161A3" w:rsidRDefault="007F566D" w:rsidP="007161A3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180975</wp:posOffset>
            </wp:positionV>
            <wp:extent cx="3053080" cy="2282190"/>
            <wp:effectExtent l="19050" t="0" r="0" b="0"/>
            <wp:wrapSquare wrapText="bothSides"/>
            <wp:docPr id="17" name="Рисунок 17" descr="http://www.xakac.info/sites/default/files/8888_4.jpg?130810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xakac.info/sites/default/files/8888_4.jpg?13081063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1A3">
        <w:rPr>
          <w:rFonts w:ascii="Times New Roman" w:hAnsi="Times New Roman" w:cs="Times New Roman"/>
          <w:b/>
          <w:sz w:val="32"/>
          <w:szCs w:val="32"/>
        </w:rPr>
        <w:t xml:space="preserve">Укус клеща безболезнен, лишь через сутки или двое возникает ощущение легкой тянущей боли, так как на месте присасывания развивается местная воспалительная реакция, иногда с нагноением. Ранка от укуса обычно сильно </w:t>
      </w:r>
      <w:proofErr w:type="gramStart"/>
      <w:r w:rsidRPr="007161A3">
        <w:rPr>
          <w:rFonts w:ascii="Times New Roman" w:hAnsi="Times New Roman" w:cs="Times New Roman"/>
          <w:b/>
          <w:sz w:val="32"/>
          <w:szCs w:val="32"/>
        </w:rPr>
        <w:t>зудит</w:t>
      </w:r>
      <w:proofErr w:type="gramEnd"/>
      <w:r w:rsidRPr="007161A3">
        <w:rPr>
          <w:rFonts w:ascii="Times New Roman" w:hAnsi="Times New Roman" w:cs="Times New Roman"/>
          <w:b/>
          <w:sz w:val="32"/>
          <w:szCs w:val="32"/>
        </w:rPr>
        <w:t xml:space="preserve"> и очень медленно заживает.  </w:t>
      </w:r>
    </w:p>
    <w:p w:rsidR="007F566D" w:rsidRPr="007161A3" w:rsidRDefault="007F566D" w:rsidP="007161A3">
      <w:pPr>
        <w:pStyle w:val="a6"/>
        <w:spacing w:after="0" w:afterAutospacing="0" w:line="240" w:lineRule="atLeast"/>
        <w:rPr>
          <w:b/>
          <w:sz w:val="32"/>
          <w:szCs w:val="32"/>
        </w:rPr>
      </w:pPr>
      <w:r w:rsidRPr="007161A3">
        <w:rPr>
          <w:b/>
          <w:sz w:val="32"/>
          <w:szCs w:val="32"/>
        </w:rPr>
        <w:t xml:space="preserve">Заметив укус, можно удалить клеща самостоятельно или обратиться за оказанием первой помощи в </w:t>
      </w:r>
      <w:proofErr w:type="spellStart"/>
      <w:r w:rsidRPr="007161A3">
        <w:rPr>
          <w:b/>
          <w:sz w:val="32"/>
          <w:szCs w:val="32"/>
        </w:rPr>
        <w:t>травмпункт</w:t>
      </w:r>
      <w:proofErr w:type="spellEnd"/>
      <w:proofErr w:type="gramStart"/>
      <w:r w:rsidRPr="007161A3">
        <w:rPr>
          <w:b/>
          <w:sz w:val="32"/>
          <w:szCs w:val="32"/>
        </w:rPr>
        <w:t xml:space="preserve"> ,</w:t>
      </w:r>
      <w:proofErr w:type="gramEnd"/>
      <w:r w:rsidRPr="007161A3">
        <w:rPr>
          <w:b/>
          <w:sz w:val="32"/>
          <w:szCs w:val="32"/>
        </w:rPr>
        <w:t xml:space="preserve"> поликлинику или пункт профилактики клещевых инфекций.   </w:t>
      </w:r>
    </w:p>
    <w:p w:rsidR="007F566D" w:rsidRPr="007161A3" w:rsidRDefault="007F566D" w:rsidP="007161A3">
      <w:pPr>
        <w:pStyle w:val="a6"/>
        <w:spacing w:after="0" w:afterAutospacing="0" w:line="240" w:lineRule="atLeast"/>
        <w:jc w:val="both"/>
        <w:rPr>
          <w:b/>
          <w:i/>
          <w:color w:val="FF0000"/>
          <w:sz w:val="32"/>
          <w:szCs w:val="32"/>
        </w:rPr>
      </w:pPr>
      <w:r w:rsidRPr="007161A3">
        <w:rPr>
          <w:rStyle w:val="a7"/>
          <w:b/>
          <w:bCs/>
          <w:i w:val="0"/>
          <w:color w:val="FF0000"/>
          <w:sz w:val="32"/>
          <w:szCs w:val="32"/>
        </w:rPr>
        <w:t>Как удалить клеща?</w:t>
      </w:r>
    </w:p>
    <w:p w:rsidR="007F566D" w:rsidRPr="007161A3" w:rsidRDefault="007F566D" w:rsidP="007161A3">
      <w:pPr>
        <w:pStyle w:val="a6"/>
        <w:spacing w:after="0" w:afterAutospacing="0" w:line="240" w:lineRule="atLeast"/>
        <w:jc w:val="both"/>
        <w:rPr>
          <w:b/>
          <w:sz w:val="32"/>
          <w:szCs w:val="32"/>
        </w:rPr>
      </w:pPr>
      <w:r w:rsidRPr="007161A3">
        <w:rPr>
          <w:b/>
          <w:sz w:val="32"/>
          <w:szCs w:val="32"/>
        </w:rPr>
        <w:t>Самостоятельно вытаскивать клещей можно пинцетом, петлей из прочной нитки (для этого метода нужна сноровка), или пальцами, желательно продезинфицированными спиртовым раствором. Если клещ уже глубоко впился в тело, на него можно капнуть растительным маслом, вазелином, чем-то обволакивающим и перекрывающим доступ воздуха.   </w:t>
      </w:r>
      <w:r w:rsidRPr="007161A3">
        <w:rPr>
          <w:b/>
          <w:sz w:val="32"/>
          <w:szCs w:val="32"/>
        </w:rPr>
        <w:br/>
      </w:r>
      <w:r w:rsidR="007161A3">
        <w:rPr>
          <w:rStyle w:val="a5"/>
          <w:b w:val="0"/>
          <w:sz w:val="32"/>
          <w:szCs w:val="32"/>
        </w:rPr>
        <w:t xml:space="preserve">   </w:t>
      </w:r>
      <w:r w:rsidRPr="007161A3">
        <w:rPr>
          <w:rStyle w:val="a5"/>
          <w:b w:val="0"/>
          <w:sz w:val="32"/>
          <w:szCs w:val="32"/>
        </w:rPr>
        <w:t>Вытаскивать клеща</w:t>
      </w:r>
      <w:r w:rsidRPr="007161A3">
        <w:rPr>
          <w:b/>
          <w:sz w:val="32"/>
          <w:szCs w:val="32"/>
        </w:rPr>
        <w:t xml:space="preserve"> нужно слегка покачивая его из стороны в сторону, а затем постепенно вытягивая. Если хоботок оторвался и остался в коже, то его удаляют прокаленной на пламени и остуженной иглой как занозу. Даже, если вы не полностью удалите паразита, и под кожей останется хоботок, интоксикация вирусом будет проходить медленнее. </w:t>
      </w:r>
    </w:p>
    <w:p w:rsidR="007F566D" w:rsidRPr="007161A3" w:rsidRDefault="007F566D" w:rsidP="007161A3">
      <w:pPr>
        <w:pStyle w:val="a6"/>
        <w:spacing w:after="0" w:afterAutospacing="0" w:line="240" w:lineRule="atLeast"/>
        <w:jc w:val="both"/>
        <w:rPr>
          <w:b/>
          <w:sz w:val="32"/>
          <w:szCs w:val="32"/>
        </w:rPr>
      </w:pPr>
      <w:r w:rsidRPr="007161A3">
        <w:rPr>
          <w:b/>
          <w:sz w:val="32"/>
          <w:szCs w:val="32"/>
        </w:rPr>
        <w:br/>
      </w:r>
      <w:r w:rsidRPr="007161A3">
        <w:rPr>
          <w:rStyle w:val="a5"/>
          <w:b w:val="0"/>
          <w:sz w:val="32"/>
          <w:szCs w:val="32"/>
        </w:rPr>
        <w:t xml:space="preserve">При оказании первой помощи при укусе клеща </w:t>
      </w:r>
      <w:r w:rsidRPr="007161A3">
        <w:rPr>
          <w:b/>
          <w:sz w:val="32"/>
          <w:szCs w:val="32"/>
        </w:rPr>
        <w:t xml:space="preserve">избегайте всякого контакта с паразитом, поскольку опасность передачи инфекции существует и реальна. Старайтесь не допустить соприкосновения мест, где присосался клещ, со слизистыми оболочками глаз, рта и носа. </w:t>
      </w:r>
    </w:p>
    <w:p w:rsidR="007F566D" w:rsidRPr="007161A3" w:rsidRDefault="007F566D" w:rsidP="007161A3">
      <w:pPr>
        <w:pStyle w:val="a6"/>
        <w:spacing w:after="0" w:afterAutospacing="0" w:line="240" w:lineRule="atLeast"/>
        <w:jc w:val="both"/>
        <w:rPr>
          <w:b/>
          <w:sz w:val="32"/>
          <w:szCs w:val="32"/>
        </w:rPr>
      </w:pPr>
      <w:r w:rsidRPr="007161A3">
        <w:rPr>
          <w:b/>
          <w:sz w:val="32"/>
          <w:szCs w:val="32"/>
        </w:rPr>
        <w:br/>
      </w:r>
    </w:p>
    <w:p w:rsidR="007F566D" w:rsidRPr="007161A3" w:rsidRDefault="007F566D" w:rsidP="007161A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7F566D" w:rsidRPr="007161A3" w:rsidSect="00126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A72"/>
    <w:rsid w:val="00126A72"/>
    <w:rsid w:val="0031155F"/>
    <w:rsid w:val="0057263B"/>
    <w:rsid w:val="007161A3"/>
    <w:rsid w:val="007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A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7263B"/>
    <w:rPr>
      <w:b/>
      <w:bCs/>
    </w:rPr>
  </w:style>
  <w:style w:type="paragraph" w:styleId="a6">
    <w:name w:val="Normal (Web)"/>
    <w:basedOn w:val="a"/>
    <w:uiPriority w:val="99"/>
    <w:unhideWhenUsed/>
    <w:rsid w:val="007F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F56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1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142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5822">
                  <w:marLeft w:val="0"/>
                  <w:marRight w:val="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9698">
                              <w:blockQuote w:val="1"/>
                              <w:marLeft w:val="720"/>
                              <w:marRight w:val="720"/>
                              <w:marTop w:val="100"/>
                              <w:marBottom w:val="173"/>
                              <w:divBdr>
                                <w:top w:val="single" w:sz="4" w:space="9" w:color="E26C02"/>
                                <w:left w:val="single" w:sz="4" w:space="20" w:color="E26C02"/>
                                <w:bottom w:val="single" w:sz="4" w:space="9" w:color="E26C02"/>
                                <w:right w:val="single" w:sz="4" w:space="20" w:color="E26C02"/>
                              </w:divBdr>
                            </w:div>
                            <w:div w:id="309753294">
                              <w:blockQuote w:val="1"/>
                              <w:marLeft w:val="720"/>
                              <w:marRight w:val="720"/>
                              <w:marTop w:val="100"/>
                              <w:marBottom w:val="173"/>
                              <w:divBdr>
                                <w:top w:val="single" w:sz="4" w:space="9" w:color="E26C02"/>
                                <w:left w:val="single" w:sz="4" w:space="20" w:color="E26C02"/>
                                <w:bottom w:val="single" w:sz="4" w:space="9" w:color="E26C02"/>
                                <w:right w:val="single" w:sz="4" w:space="20" w:color="E26C0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558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002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bienhealth.com/tags/tag/%D1%81%D0%BE%D0%BB%D0%BD%D0%B5%D1%87%D0%BD%D1%8B%D0%B9+%D1%83%D0%B4%D0%B0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ages.yandex.ru/yandsearch?source=wiz&amp;uinfo=sw-1173-sh-585-fw-948-fh-448-pd-1&amp;p=3&amp;text=%D0%BA%D0%B0%D1%80%D1%82%D0%B8%D0%BD%D0%BA%D0%B0%20%D1%8F%D0%B4%D0%BE%D0%B2%D0%B8%D1%82%D1%8B%D0%B5%20%D0%B3%D1%80%D0%B8%D0%B1%D1%8B&amp;noreask=1&amp;pos=96&amp;rpt=simage&amp;lr=2&amp;img_url=http%3A%2F%2Fwww.sunhome.ru%2FUsersGallery%2FCards%2F162%2Ftrumb%2Ftrumb_28201857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техношок</dc:creator>
  <cp:lastModifiedBy>техношок</cp:lastModifiedBy>
  <cp:revision>2</cp:revision>
  <dcterms:created xsi:type="dcterms:W3CDTF">2013-05-29T16:45:00Z</dcterms:created>
  <dcterms:modified xsi:type="dcterms:W3CDTF">2013-05-29T17:26:00Z</dcterms:modified>
</cp:coreProperties>
</file>