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jc w:val="center"/>
        <w:rPr>
          <w:rFonts w:ascii="Times New Roman" w:hAnsi="Times New Roman"/>
          <w:b/>
          <w:sz w:val="48"/>
          <w:szCs w:val="48"/>
        </w:rPr>
      </w:pPr>
    </w:p>
    <w:p w:rsidR="00577AA7" w:rsidRDefault="00577AA7" w:rsidP="00577AA7">
      <w:pPr>
        <w:jc w:val="center"/>
        <w:rPr>
          <w:rFonts w:ascii="Times New Roman" w:hAnsi="Times New Roman"/>
          <w:b/>
          <w:sz w:val="48"/>
          <w:szCs w:val="48"/>
        </w:rPr>
      </w:pPr>
    </w:p>
    <w:p w:rsidR="00577AA7" w:rsidRPr="00CF383D" w:rsidRDefault="00577AA7" w:rsidP="00577AA7">
      <w:pPr>
        <w:jc w:val="center"/>
        <w:rPr>
          <w:rFonts w:ascii="Times New Roman" w:hAnsi="Times New Roman"/>
          <w:b/>
          <w:sz w:val="48"/>
          <w:szCs w:val="48"/>
        </w:rPr>
      </w:pPr>
      <w:r w:rsidRPr="00CF383D">
        <w:rPr>
          <w:rFonts w:ascii="Times New Roman" w:hAnsi="Times New Roman"/>
          <w:b/>
          <w:sz w:val="48"/>
          <w:szCs w:val="48"/>
        </w:rPr>
        <w:t>Проект «Инструменты в добрых руках»</w:t>
      </w:r>
    </w:p>
    <w:p w:rsidR="00577AA7" w:rsidRDefault="00577AA7" w:rsidP="00577A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AA7" w:rsidRPr="00550C91" w:rsidRDefault="00577AA7" w:rsidP="00577A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293A">
        <w:rPr>
          <w:rFonts w:ascii="Times New Roman" w:hAnsi="Times New Roman"/>
          <w:sz w:val="28"/>
          <w:szCs w:val="28"/>
        </w:rPr>
        <w:t>Кальницкая Елена Николаевна,  воспитатель,</w:t>
      </w:r>
    </w:p>
    <w:p w:rsidR="00577AA7" w:rsidRDefault="00577AA7" w:rsidP="00577AA7">
      <w:pPr>
        <w:jc w:val="center"/>
        <w:rPr>
          <w:rFonts w:ascii="Times New Roman" w:hAnsi="Times New Roman"/>
          <w:sz w:val="28"/>
          <w:szCs w:val="28"/>
        </w:rPr>
      </w:pPr>
      <w:r w:rsidRPr="007F293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7F293A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7F293A">
        <w:rPr>
          <w:rFonts w:ascii="Times New Roman" w:hAnsi="Times New Roman"/>
          <w:sz w:val="28"/>
          <w:szCs w:val="28"/>
        </w:rPr>
        <w:t xml:space="preserve"> вида «Солнышко» с приоритетным осуществлением деятельности по социально-личностному развитию детей,</w:t>
      </w:r>
      <w:r w:rsidRPr="00550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городское поселение </w:t>
      </w:r>
      <w:r w:rsidRPr="007F293A">
        <w:rPr>
          <w:rFonts w:ascii="Times New Roman" w:hAnsi="Times New Roman"/>
          <w:sz w:val="28"/>
          <w:szCs w:val="28"/>
        </w:rPr>
        <w:t xml:space="preserve">Федоровский </w:t>
      </w:r>
      <w:proofErr w:type="spellStart"/>
      <w:r w:rsidRPr="007F293A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7F293A">
        <w:rPr>
          <w:rFonts w:ascii="Times New Roman" w:hAnsi="Times New Roman"/>
          <w:sz w:val="28"/>
          <w:szCs w:val="28"/>
        </w:rPr>
        <w:t xml:space="preserve"> района Ханты-Мансийского автономного округа Тюменской области</w:t>
      </w: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</w:t>
      </w:r>
    </w:p>
    <w:p w:rsidR="00577AA7" w:rsidRPr="00CF383D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383D">
        <w:rPr>
          <w:rFonts w:ascii="Times New Roman" w:hAnsi="Times New Roman"/>
          <w:b/>
          <w:sz w:val="28"/>
          <w:szCs w:val="28"/>
        </w:rPr>
        <w:lastRenderedPageBreak/>
        <w:t>1.Краткая аннотация проекта.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проект социально-личностного направления «Инструменты в добрых руках»  раскрывает реализацию формирования социальных навыков посредством инструментов у детей раннего дошкольного возраста. Проект опирается на знание теории и практики </w:t>
      </w:r>
      <w:proofErr w:type="spellStart"/>
      <w:r>
        <w:rPr>
          <w:rFonts w:ascii="Times New Roman" w:hAnsi="Times New Roman"/>
          <w:sz w:val="28"/>
          <w:szCs w:val="28"/>
        </w:rPr>
        <w:t>саногенного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оздоравливающего</w:t>
      </w:r>
      <w:proofErr w:type="spellEnd"/>
      <w:r>
        <w:rPr>
          <w:rFonts w:ascii="Times New Roman" w:hAnsi="Times New Roman"/>
          <w:sz w:val="28"/>
          <w:szCs w:val="28"/>
        </w:rPr>
        <w:t>) мышления Юрия Михайловича Орлова. Игровой метод является ведущим в осуществлении проекта. Приведен  его подробный ход.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383D">
        <w:rPr>
          <w:rFonts w:ascii="Times New Roman" w:hAnsi="Times New Roman"/>
          <w:b/>
          <w:sz w:val="28"/>
          <w:szCs w:val="28"/>
        </w:rPr>
        <w:t>2.Обоснование необходимости проекта.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Маленькие дети,  впервые перешагнувшие порог детского сада,   только начинают осваивать социальные умения, учатся адекватным способам взаимодействия с взрослыми и сверстниками. Наша задача показать им возможные пути положительного взаимодействия. Так как детей много, то  актуальность  проблемы формирования социальных умений, как основополагающего компонента социализации детей  востребована в реальной педагогической практике. Поскольку каждый год в группе новый набор воспитанников, то на протяжении длительного времени существует проблема формирования социальных умений у детей, а конкретно в проявлении доброжелательности, лояльности, уступчивости к сверстнику, бесконфликтности в поведении.</w:t>
      </w:r>
      <w:r w:rsidRPr="001A0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Дети, впервые поступающие к нам в группу, проходят адаптацию, которая в свою очередь является начальным этапом социализации детей.  Как правило, дети не всегда подготовлены к адаптации и  не имеют уже сформированных социальных  умений.   Об этом свидетельствуют данные проведенных диагностических обследований детей. На их основе был выявлен исходный уровень формирования социальных умений  у детей младшего дошкольного возраста. Низкий уровень составил 20,6%, средний 54,5%, высокий 25%. Другая сторона этой же проблемы – это большое количество детей, для которых русский  язык не является родным.  И эти проблемы год от года </w:t>
      </w:r>
      <w:r>
        <w:rPr>
          <w:rFonts w:ascii="Times New Roman" w:hAnsi="Times New Roman"/>
          <w:sz w:val="28"/>
          <w:szCs w:val="28"/>
        </w:rPr>
        <w:lastRenderedPageBreak/>
        <w:t>не будут исчезать.</w:t>
      </w:r>
      <w:r w:rsidRPr="001C2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 поколение молодых родителей  не заинтересовано в создании для своего ребенка условий, в которых он может научиться правильным взаимоотношениям со сверстниками.</w:t>
      </w:r>
      <w:r w:rsidRPr="0098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выводы следуют из результатов анкетирования родителей. 37% родителей не задумывается об этой проблеме вообще. А пока существуют такие проблемы и дети приходят к нам, то и решать их придется тоже нам, активно подключая к этому процессу родителей.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Современные условия, при которых в группах раннего дошкольного возраста принимаются дети от 1,6 до 3 лет, требуют от педагогов пересмотра ранее существующих подходов, принципов, методов работы с детьми. Актуальность проблемы  более раннего формирования социальных умений продиктована вполне реальными условиями и соотносится с социально-образовательным заказом, который нашел свое выражение в  законе Российской Федерации  «Об образовании». В нем </w:t>
      </w:r>
      <w:r w:rsidRPr="00CB5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придается большое значение </w:t>
      </w:r>
      <w:r w:rsidRPr="00DC7E45">
        <w:rPr>
          <w:rFonts w:ascii="Times New Roman" w:hAnsi="Times New Roman"/>
          <w:sz w:val="28"/>
          <w:szCs w:val="28"/>
        </w:rPr>
        <w:t>адаптации личности к жизни в обществе</w:t>
      </w:r>
      <w:r>
        <w:rPr>
          <w:rFonts w:ascii="Times New Roman" w:hAnsi="Times New Roman"/>
          <w:sz w:val="28"/>
          <w:szCs w:val="28"/>
        </w:rPr>
        <w:t>. То есть, применяя это положение к возрастным особенностям наших воспитанников, мы в рамках проекта будем осуществлять первичную ступень социализации дошкольников к  окружающей действительности, путем их адаптации к условиям детского учреждения. А заинтересовавшие детей  предметы будут оптимизировать этот процесс.</w:t>
      </w:r>
      <w:r w:rsidRPr="009A1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концепции дошкольного воспитания  одной из ключевых позиций является </w:t>
      </w:r>
      <w:proofErr w:type="spellStart"/>
      <w:r>
        <w:rPr>
          <w:rFonts w:ascii="Times New Roman" w:hAnsi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 целей и принципов в образовательной работе с детьми, построение личностно-ориентированной модели во взаимодействии с ними. Для нас как для педагогов актуальным является поиск таких новых форм, методов работы с детьми, которые бы отвечали идеям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целей и принципов. На наш взгляд проектная деятельность и является искомой формой в работе с детьми.</w:t>
      </w:r>
      <w:r w:rsidRPr="00CD4928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свою очередь государственная политика в области образования,  направленная на  поиск педагогами новых форм</w:t>
      </w:r>
      <w:r w:rsidRPr="008A6B2A">
        <w:rPr>
          <w:rFonts w:ascii="Times New Roman" w:hAnsi="Times New Roman"/>
          <w:sz w:val="28"/>
          <w:szCs w:val="28"/>
        </w:rPr>
        <w:t xml:space="preserve"> работы с детьми</w:t>
      </w:r>
      <w:r>
        <w:rPr>
          <w:rFonts w:ascii="Times New Roman" w:hAnsi="Times New Roman"/>
          <w:sz w:val="28"/>
          <w:szCs w:val="28"/>
        </w:rPr>
        <w:t xml:space="preserve">, позволяющих </w:t>
      </w:r>
      <w:r>
        <w:rPr>
          <w:rFonts w:ascii="Times New Roman" w:hAnsi="Times New Roman"/>
          <w:sz w:val="28"/>
          <w:szCs w:val="28"/>
        </w:rPr>
        <w:lastRenderedPageBreak/>
        <w:t>адаптировать образовательные модели к  уровню и особенностям развития воспитанников,</w:t>
      </w:r>
      <w:r w:rsidRPr="00FD0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дает педагогам уверенность в правильности своих действий, что, несомненно, оптимизирует образовательный процесс.    Проект, как личностно-ориентированная модель взаимодействия с детьми, является структурным элементом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 </w:t>
      </w:r>
      <w:r>
        <w:rPr>
          <w:rFonts w:ascii="Times New Roman" w:eastAsia="Times New Roman" w:hAnsi="Times New Roman"/>
          <w:sz w:val="28"/>
          <w:szCs w:val="28"/>
        </w:rPr>
        <w:t xml:space="preserve">Опора на знание того, что </w:t>
      </w:r>
      <w:r w:rsidRPr="00F37EC2">
        <w:rPr>
          <w:rFonts w:ascii="Times New Roman" w:eastAsia="Times New Roman" w:hAnsi="Times New Roman"/>
          <w:sz w:val="28"/>
          <w:szCs w:val="28"/>
        </w:rPr>
        <w:t>все основные психические процессы ребенка – внимание, память, мышление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37EC2">
        <w:rPr>
          <w:rFonts w:ascii="Times New Roman" w:eastAsia="Times New Roman" w:hAnsi="Times New Roman"/>
          <w:sz w:val="28"/>
          <w:szCs w:val="28"/>
        </w:rPr>
        <w:t>непр</w:t>
      </w:r>
      <w:r>
        <w:rPr>
          <w:rFonts w:ascii="Times New Roman" w:eastAsia="Times New Roman" w:hAnsi="Times New Roman"/>
          <w:sz w:val="28"/>
          <w:szCs w:val="28"/>
        </w:rPr>
        <w:t>оизвольны,</w:t>
      </w:r>
      <w:r w:rsidRPr="005809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7EC2">
        <w:rPr>
          <w:rFonts w:ascii="Times New Roman" w:eastAsia="Times New Roman" w:hAnsi="Times New Roman"/>
          <w:sz w:val="28"/>
          <w:szCs w:val="28"/>
        </w:rPr>
        <w:t xml:space="preserve">определяет характер используемых в работе с </w:t>
      </w:r>
      <w:r>
        <w:rPr>
          <w:rFonts w:ascii="Times New Roman" w:eastAsia="Times New Roman" w:hAnsi="Times New Roman"/>
          <w:sz w:val="28"/>
          <w:szCs w:val="28"/>
        </w:rPr>
        <w:t xml:space="preserve"> маленькими </w:t>
      </w:r>
      <w:r w:rsidRPr="00F37EC2">
        <w:rPr>
          <w:rFonts w:ascii="Times New Roman" w:eastAsia="Times New Roman" w:hAnsi="Times New Roman"/>
          <w:sz w:val="28"/>
          <w:szCs w:val="28"/>
        </w:rPr>
        <w:t>детьми методов и приемов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37EC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Поэтому </w:t>
      </w:r>
      <w:r w:rsidRPr="00EA2CDF">
        <w:rPr>
          <w:rFonts w:ascii="Times New Roman" w:eastAsia="Times New Roman" w:hAnsi="Times New Roman"/>
          <w:b/>
          <w:sz w:val="28"/>
          <w:szCs w:val="28"/>
        </w:rPr>
        <w:t>игра</w:t>
      </w:r>
      <w:r>
        <w:rPr>
          <w:rFonts w:ascii="Times New Roman" w:eastAsia="Times New Roman" w:hAnsi="Times New Roman"/>
          <w:sz w:val="28"/>
          <w:szCs w:val="28"/>
        </w:rPr>
        <w:t xml:space="preserve"> – ведущая деятельность ребенка – дошкольника, определяющая его д</w:t>
      </w:r>
      <w:r>
        <w:rPr>
          <w:rFonts w:ascii="Times New Roman" w:hAnsi="Times New Roman"/>
          <w:sz w:val="28"/>
          <w:szCs w:val="28"/>
        </w:rPr>
        <w:t>альнейшее психическое  развитие. Что соответствует  гуманистическому принципу государственной политики в области образования, в признании приоритета жизни и здоровья человека. И если для детей на данный период актуальны инструменты, то в рамках проекта возможна реализация их потребностей, как познавательного, так и практического характера.</w:t>
      </w:r>
    </w:p>
    <w:p w:rsidR="00577AA7" w:rsidRPr="000F6282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F6282">
        <w:rPr>
          <w:rFonts w:ascii="Times New Roman" w:hAnsi="Times New Roman"/>
          <w:sz w:val="28"/>
          <w:szCs w:val="28"/>
        </w:rPr>
        <w:t xml:space="preserve">Идею проекта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0F6282">
        <w:rPr>
          <w:rFonts w:ascii="Times New Roman" w:hAnsi="Times New Roman"/>
          <w:sz w:val="28"/>
          <w:szCs w:val="28"/>
        </w:rPr>
        <w:t xml:space="preserve">подсказал повышенный интерес детей к </w:t>
      </w:r>
      <w:r>
        <w:rPr>
          <w:rFonts w:ascii="Times New Roman" w:hAnsi="Times New Roman"/>
          <w:sz w:val="28"/>
          <w:szCs w:val="28"/>
        </w:rPr>
        <w:t xml:space="preserve">мини-мастерской </w:t>
      </w:r>
      <w:r w:rsidRPr="000F6282">
        <w:rPr>
          <w:rFonts w:ascii="Times New Roman" w:hAnsi="Times New Roman"/>
          <w:sz w:val="28"/>
          <w:szCs w:val="28"/>
        </w:rPr>
        <w:t xml:space="preserve">с инструментами. Но возникла одна маленькая проблема. Дети не умели обращаться с ними, не знали их назначения и названий.  Работая по программе «Детство», </w:t>
      </w:r>
      <w:r>
        <w:rPr>
          <w:rFonts w:ascii="Times New Roman" w:hAnsi="Times New Roman"/>
          <w:sz w:val="28"/>
          <w:szCs w:val="28"/>
        </w:rPr>
        <w:t>мы обнаружили</w:t>
      </w:r>
      <w:r w:rsidRPr="000F6282">
        <w:rPr>
          <w:rFonts w:ascii="Times New Roman" w:hAnsi="Times New Roman"/>
          <w:sz w:val="28"/>
          <w:szCs w:val="28"/>
        </w:rPr>
        <w:t>, что она не предусматривает знакомство детей младшего дошкольного возраста с инструментами. Обозначилась проблема несоответствия возросших  познавательных потребностей детей  имеющемуся содержанию.  Объединив эту проблему с другой не менее актуальной для</w:t>
      </w:r>
      <w:r>
        <w:rPr>
          <w:rFonts w:ascii="Times New Roman" w:hAnsi="Times New Roman"/>
          <w:sz w:val="28"/>
          <w:szCs w:val="28"/>
        </w:rPr>
        <w:t xml:space="preserve"> нас, как для педагогов</w:t>
      </w:r>
      <w:r w:rsidRPr="000F6282">
        <w:rPr>
          <w:rFonts w:ascii="Times New Roman" w:hAnsi="Times New Roman"/>
          <w:sz w:val="28"/>
          <w:szCs w:val="28"/>
        </w:rPr>
        <w:t>, проблемой взаимоотношения между детьми – умение играть дружно, использовать инструменты по назначению, а не как орудия защиты или нападения</w:t>
      </w:r>
      <w:r>
        <w:rPr>
          <w:rFonts w:ascii="Times New Roman" w:hAnsi="Times New Roman"/>
          <w:sz w:val="28"/>
          <w:szCs w:val="28"/>
        </w:rPr>
        <w:t>, мы</w:t>
      </w:r>
      <w:r w:rsidRPr="000F6282">
        <w:rPr>
          <w:rFonts w:ascii="Times New Roman" w:hAnsi="Times New Roman"/>
          <w:sz w:val="28"/>
          <w:szCs w:val="28"/>
        </w:rPr>
        <w:t xml:space="preserve"> пришла к выводу, что старые формы и методы работы с детьми не соответствуют требованиям сложившейся ситуации. Как раз метод проектов и является той самой новой формой, которая  позволяет </w:t>
      </w:r>
      <w:r w:rsidRPr="000F6282">
        <w:rPr>
          <w:rFonts w:ascii="Times New Roman" w:hAnsi="Times New Roman"/>
          <w:sz w:val="28"/>
          <w:szCs w:val="28"/>
        </w:rPr>
        <w:lastRenderedPageBreak/>
        <w:t>использовать принцип интеграции образовательных областей, не н</w:t>
      </w:r>
      <w:r>
        <w:rPr>
          <w:rFonts w:ascii="Times New Roman" w:hAnsi="Times New Roman"/>
          <w:sz w:val="28"/>
          <w:szCs w:val="28"/>
        </w:rPr>
        <w:t xml:space="preserve">арушая рабочей программы.  Его мы </w:t>
      </w:r>
      <w:r w:rsidRPr="000F6282">
        <w:rPr>
          <w:rFonts w:ascii="Times New Roman" w:hAnsi="Times New Roman"/>
          <w:sz w:val="28"/>
          <w:szCs w:val="28"/>
        </w:rPr>
        <w:t xml:space="preserve"> и решила использовать в своей работе. 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находим  опору своим взглядам и убеждениям  в использовании и применении теории и практики </w:t>
      </w:r>
      <w:proofErr w:type="spellStart"/>
      <w:r>
        <w:rPr>
          <w:rFonts w:ascii="Times New Roman" w:hAnsi="Times New Roman"/>
          <w:sz w:val="28"/>
          <w:szCs w:val="28"/>
        </w:rPr>
        <w:t>саногенного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оздоравливающего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) мышления, разработанную психологом Юрием Михайловичем Орловым. Она в свою очередь развивает идеи гуманистической психологии. На идеях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базируются подходы и принципы, используемые нами в работе. А именно: с</w:t>
      </w:r>
      <w:r w:rsidRPr="00DA1D39">
        <w:rPr>
          <w:rFonts w:ascii="Times New Roman" w:hAnsi="Times New Roman"/>
          <w:sz w:val="28"/>
          <w:szCs w:val="28"/>
        </w:rPr>
        <w:t>убъект - субъектный подход</w:t>
      </w:r>
      <w:r>
        <w:rPr>
          <w:rFonts w:ascii="Times New Roman" w:hAnsi="Times New Roman"/>
          <w:sz w:val="28"/>
          <w:szCs w:val="28"/>
        </w:rPr>
        <w:t xml:space="preserve">, интерактивный, </w:t>
      </w:r>
      <w:proofErr w:type="spellStart"/>
      <w:r>
        <w:rPr>
          <w:rFonts w:ascii="Times New Roman" w:hAnsi="Times New Roman"/>
          <w:sz w:val="28"/>
          <w:szCs w:val="28"/>
        </w:rPr>
        <w:t>фасилитарный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гендерный</w:t>
      </w:r>
      <w:proofErr w:type="spellEnd"/>
      <w:r>
        <w:rPr>
          <w:rFonts w:ascii="Times New Roman" w:hAnsi="Times New Roman"/>
          <w:sz w:val="28"/>
          <w:szCs w:val="28"/>
        </w:rPr>
        <w:t xml:space="preserve">. Принципы гуманистической направленности, </w:t>
      </w:r>
      <w:proofErr w:type="spellStart"/>
      <w:r>
        <w:rPr>
          <w:rFonts w:ascii="Times New Roman" w:hAnsi="Times New Roman"/>
          <w:sz w:val="28"/>
          <w:szCs w:val="28"/>
        </w:rPr>
        <w:t>незавершимости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воспитания, воспитывающей деятельности, системности и последовательности, оптимальности и доступности.</w:t>
      </w:r>
      <w:r w:rsidR="001F2CA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еория </w:t>
      </w:r>
      <w:proofErr w:type="spellStart"/>
      <w:r>
        <w:rPr>
          <w:rFonts w:ascii="Times New Roman" w:hAnsi="Times New Roman"/>
          <w:sz w:val="28"/>
          <w:szCs w:val="28"/>
        </w:rPr>
        <w:t>саногенного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 применяется к процессу самовоспитания и самосовершенствования. Но приемы самовоспитания могут быть применены и, причем успешно,  к воспитанию детей. Эта теория базируется на самопознании и,  на знании структуры потребностей, мотивов, действий, привычек и механизмов их реализации. Не случайно осуществляемый нами проект опирается на интересы, потребности детей.   Нам близка парадигма ненасильственного управления, которая является базисом теории </w:t>
      </w:r>
      <w:proofErr w:type="spellStart"/>
      <w:r>
        <w:rPr>
          <w:rFonts w:ascii="Times New Roman" w:hAnsi="Times New Roman"/>
          <w:sz w:val="28"/>
          <w:szCs w:val="28"/>
        </w:rPr>
        <w:t>саногенного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мышления. Человек занимаясь самовоспитанием, прибегая к ненасильственной парадигме управления собой, автоматически применяет ее и к другим. Мы согласны с мнением Ю.М. Орлова, что насилие есть отсутствие знаний. Именно опора на индивидуальные особенности каждого ребенка, позволяет моделировать и осуществлять личностно-ориентированный подход в воспитании. Не случайно в своей работе мы ориентируемся на теорию </w:t>
      </w:r>
      <w:proofErr w:type="spellStart"/>
      <w:r>
        <w:rPr>
          <w:rFonts w:ascii="Times New Roman" w:hAnsi="Times New Roman"/>
          <w:sz w:val="28"/>
          <w:szCs w:val="28"/>
        </w:rPr>
        <w:t>саногенного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мышления. Работая много лет с маленькими детьми, мы выработала для себя некоего рода девиз или установку « Мы никуда не торопимся!» Это как бы явилось словесным выражением ненасильственной парадигмы.  Когда мы говорили, что предметы, а в данном случае инструменты, будут </w:t>
      </w:r>
      <w:r>
        <w:rPr>
          <w:rFonts w:ascii="Times New Roman" w:hAnsi="Times New Roman"/>
          <w:sz w:val="28"/>
          <w:szCs w:val="28"/>
        </w:rPr>
        <w:lastRenderedPageBreak/>
        <w:t xml:space="preserve">оптимизировать процесс усвоения социальных навыков, то имели в виду знание структуры потребностей и механизма их удовлетворения. Поведением можно управлять на стадии образов. Для детей инструменты  и будут положительным образом. А поскольку дети в процессе предметных действий взаимодействуют с другими детьми и взрослым, то есть приобретают социальные умения, то эти положительные эмоции и образы  непроизвольно распространяются и на процесс взаимодействия между детьми. Положительные эмоции и образы  стоит использовать и в дальнейшем, создавать ситуации, которые будут способствовать закреплению положительных взаимодействий. А эмоционально окрашенный образ инструментов и дальше может выполнять функцию образа-стимула, который вызывает автоматически положительные действия. Взаимодействие с детьми невозможно без общения.  Именно  через общение с взрослыми, а на более поздних ступенях развития  и со сверстниками, происходит расширение сознания детей. Рассказывая  детям об инструментах, показывая способы действия с ними, мы расширяем сознание детей. Идея самовоспитания и воспитания, как расширения сознания  в теории </w:t>
      </w:r>
      <w:proofErr w:type="spellStart"/>
      <w:r>
        <w:rPr>
          <w:rFonts w:ascii="Times New Roman" w:hAnsi="Times New Roman"/>
          <w:sz w:val="28"/>
          <w:szCs w:val="28"/>
        </w:rPr>
        <w:t>саногенного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 очень тесно переплетаются с взглядами Л. С. </w:t>
      </w:r>
      <w:proofErr w:type="spellStart"/>
      <w:r>
        <w:rPr>
          <w:rFonts w:ascii="Times New Roman" w:hAnsi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согласно которым  при формировании </w:t>
      </w:r>
      <w:r w:rsidRPr="00A73C0D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х  высших психических функций</w:t>
      </w:r>
      <w:r w:rsidRPr="00A73C0D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принимают </w:t>
      </w:r>
      <w:r>
        <w:rPr>
          <w:rFonts w:ascii="Times New Roman" w:hAnsi="Times New Roman"/>
          <w:spacing w:val="-1"/>
          <w:sz w:val="28"/>
          <w:szCs w:val="28"/>
        </w:rPr>
        <w:t xml:space="preserve">участие </w:t>
      </w:r>
      <w:r w:rsidRPr="00A73C0D">
        <w:rPr>
          <w:rFonts w:ascii="Times New Roman" w:hAnsi="Times New Roman"/>
          <w:spacing w:val="-1"/>
          <w:sz w:val="28"/>
          <w:szCs w:val="28"/>
        </w:rPr>
        <w:t xml:space="preserve"> не один, а минимум два субъекта</w:t>
      </w:r>
      <w:r>
        <w:rPr>
          <w:rFonts w:ascii="Times New Roman" w:hAnsi="Times New Roman"/>
          <w:spacing w:val="-1"/>
          <w:sz w:val="28"/>
          <w:szCs w:val="28"/>
        </w:rPr>
        <w:t>, т.к. сначала взрослый помогает их реализовывать.</w:t>
      </w:r>
      <w:r w:rsidRPr="00A73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Поэтому они называются  </w:t>
      </w:r>
      <w:r w:rsidRPr="00A73C0D">
        <w:rPr>
          <w:rFonts w:ascii="Times New Roman" w:hAnsi="Times New Roman"/>
          <w:sz w:val="28"/>
          <w:szCs w:val="28"/>
        </w:rPr>
        <w:t>внешни</w:t>
      </w:r>
      <w:r>
        <w:rPr>
          <w:rFonts w:ascii="Times New Roman" w:hAnsi="Times New Roman"/>
          <w:sz w:val="28"/>
          <w:szCs w:val="28"/>
        </w:rPr>
        <w:t>ми</w:t>
      </w:r>
      <w:r w:rsidRPr="00A73C0D">
        <w:rPr>
          <w:rFonts w:ascii="Times New Roman" w:hAnsi="Times New Roman"/>
          <w:spacing w:val="-1"/>
          <w:sz w:val="28"/>
          <w:szCs w:val="28"/>
        </w:rPr>
        <w:t>. И лишь по</w:t>
      </w:r>
      <w:r w:rsidRPr="00A73C0D">
        <w:rPr>
          <w:rFonts w:ascii="Times New Roman" w:hAnsi="Times New Roman"/>
          <w:spacing w:val="-1"/>
          <w:sz w:val="28"/>
          <w:szCs w:val="28"/>
        </w:rPr>
        <w:softHyphen/>
      </w:r>
      <w:r w:rsidRPr="00A73C0D">
        <w:rPr>
          <w:rFonts w:ascii="Times New Roman" w:hAnsi="Times New Roman"/>
          <w:sz w:val="28"/>
          <w:szCs w:val="28"/>
        </w:rPr>
        <w:t>степенно они становятся внутренними</w:t>
      </w:r>
      <w:r>
        <w:rPr>
          <w:rFonts w:ascii="Times New Roman" w:hAnsi="Times New Roman"/>
          <w:sz w:val="28"/>
          <w:szCs w:val="28"/>
        </w:rPr>
        <w:t>. В свою очередь на основе этих взглядов психологами (</w:t>
      </w:r>
      <w:r w:rsidRPr="00A73C0D">
        <w:rPr>
          <w:rFonts w:ascii="Times New Roman" w:hAnsi="Times New Roman"/>
          <w:sz w:val="28"/>
          <w:szCs w:val="28"/>
        </w:rPr>
        <w:t>А. В. Запоро</w:t>
      </w:r>
      <w:r w:rsidRPr="00A73C0D">
        <w:rPr>
          <w:rFonts w:ascii="Times New Roman" w:hAnsi="Times New Roman"/>
          <w:sz w:val="28"/>
          <w:szCs w:val="28"/>
        </w:rPr>
        <w:softHyphen/>
        <w:t xml:space="preserve">жец,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C0D">
        <w:rPr>
          <w:rFonts w:ascii="Times New Roman" w:hAnsi="Times New Roman"/>
          <w:sz w:val="28"/>
          <w:szCs w:val="28"/>
        </w:rPr>
        <w:t xml:space="preserve"> А. Н. Леонтьев</w:t>
      </w:r>
      <w:r>
        <w:rPr>
          <w:rFonts w:ascii="Times New Roman" w:hAnsi="Times New Roman"/>
          <w:sz w:val="28"/>
          <w:szCs w:val="28"/>
        </w:rPr>
        <w:t>)  была разработана концепция</w:t>
      </w:r>
      <w:r w:rsidRPr="00A73C0D">
        <w:rPr>
          <w:rFonts w:ascii="Times New Roman" w:hAnsi="Times New Roman"/>
          <w:sz w:val="28"/>
          <w:szCs w:val="28"/>
        </w:rPr>
        <w:t xml:space="preserve"> детского развития, в рамках которой </w:t>
      </w:r>
      <w:r>
        <w:rPr>
          <w:rFonts w:ascii="Times New Roman" w:hAnsi="Times New Roman"/>
          <w:sz w:val="28"/>
          <w:szCs w:val="28"/>
        </w:rPr>
        <w:t>ребенок</w:t>
      </w:r>
      <w:r w:rsidR="00A23B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развиваясь</w:t>
      </w:r>
      <w:r w:rsidR="00A23B39">
        <w:rPr>
          <w:rFonts w:ascii="Times New Roman" w:hAnsi="Times New Roman"/>
          <w:sz w:val="28"/>
          <w:szCs w:val="28"/>
        </w:rPr>
        <w:t>,</w:t>
      </w:r>
      <w:r w:rsidRPr="00A73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присваивает</w:t>
      </w:r>
      <w:r w:rsidRPr="00A73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softHyphen/>
        <w:t xml:space="preserve">щественно-исторический опыт. Ведь дети, интересуясь и осваивая способы действия с инструментами, присваивают себе общечеловеческий опыт, проявляющийся в словесной форме (названия инструментов, процессов действия)  и собственно действий с инструментами. А взаимодействуя со </w:t>
      </w:r>
      <w:r>
        <w:rPr>
          <w:rFonts w:ascii="Times New Roman" w:hAnsi="Times New Roman"/>
          <w:sz w:val="28"/>
          <w:szCs w:val="28"/>
        </w:rPr>
        <w:lastRenderedPageBreak/>
        <w:t>сверстниками и взрослым, перенимают навыки социального общения характерные для определенной культуры. Но присвоение опыта возможно только через общение со старшими.</w:t>
      </w:r>
      <w:r w:rsidRPr="00DA607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Л.Н.Галигузова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установила, что на третьем году у ребенка еще сохраняется любопытство к сверстнику, как к весьма занятному объекту.  Ребенок больше заинтересован взрослым, игрушкой, чем сверстником. Очень непросто организовать общее дело для всех детей.  И постепенно при содействии  взрослых дети познают радость совместных дел.  Но время не ждет, детей в группе много, они все разные и педагогу приходится оптимизировать этот процесс, чтобы свести конфликтные ситуации к минимуму. Проект как большое совместное дело позволит детям почувствовать радость от взаимодействия друг с другом, научит бесконфликтным способам решения возникающих проблем.  А поскольку психолого-педагогические знания родителей зачастую оставляют желать лучшего, то и с родителями в этом направлении должна вестись просветительская работа. По сути, проблема привития социальных умений и представлений  и является главной проблемой проекта.  Проблеме социализации ребенка  мы уделяем особое внимание уже не первый год.  В раннем возрасте дети интересую</w:t>
      </w:r>
      <w:r w:rsidRPr="00FC7867">
        <w:rPr>
          <w:rFonts w:ascii="Times New Roman" w:hAnsi="Times New Roman"/>
          <w:sz w:val="28"/>
          <w:szCs w:val="28"/>
        </w:rPr>
        <w:t>тся различными</w:t>
      </w:r>
      <w:r>
        <w:rPr>
          <w:rFonts w:ascii="Times New Roman" w:hAnsi="Times New Roman"/>
          <w:sz w:val="28"/>
          <w:szCs w:val="28"/>
        </w:rPr>
        <w:t xml:space="preserve"> формами социального поведения. Проект, в котором дети активно действуют с инструментами, не подражая, а проживая в игре определенные события и ситуации из жизни взрослых, создает благоприятные условия для знакомства и усвоения ими определенных умений в общении. Учит в словесных формах выражать свое отношение к сверстникам и взрослым. А это значит, что взрослые должны быть детям образцом для подражания.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Стремление к самостоятельности – ведущая тенденция в развитии ребенка 2-го – 3-го года жизни. Надо беречь, развивать у малыша это стремление. Его содержание пока элементарно, но сила исключительна велика.  А грамотный педагог, видя это стремление, будет направлять его в плодотворную деятельность, которая принесет детям радость и </w:t>
      </w:r>
      <w:r>
        <w:rPr>
          <w:rFonts w:ascii="Times New Roman" w:hAnsi="Times New Roman"/>
          <w:sz w:val="28"/>
          <w:szCs w:val="28"/>
        </w:rPr>
        <w:lastRenderedPageBreak/>
        <w:t>удовольствие.</w:t>
      </w:r>
      <w:r w:rsidRPr="00B90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убедились в этом на собственном опыте, реализуя проект.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Маленький ребенок легко запоминает то, что привлекло его внимание.</w:t>
      </w:r>
      <w:r w:rsidRPr="00F37EC2">
        <w:rPr>
          <w:rFonts w:ascii="Times New Roman" w:hAnsi="Times New Roman"/>
          <w:sz w:val="28"/>
          <w:szCs w:val="28"/>
        </w:rPr>
        <w:t xml:space="preserve"> Это важнейшая особенность, которая определяет характер используемых в работе с </w:t>
      </w:r>
      <w:r>
        <w:rPr>
          <w:rFonts w:ascii="Times New Roman" w:hAnsi="Times New Roman"/>
          <w:sz w:val="28"/>
          <w:szCs w:val="28"/>
        </w:rPr>
        <w:t xml:space="preserve"> маленькими </w:t>
      </w:r>
      <w:r w:rsidRPr="00F37EC2">
        <w:rPr>
          <w:rFonts w:ascii="Times New Roman" w:hAnsi="Times New Roman"/>
          <w:sz w:val="28"/>
          <w:szCs w:val="28"/>
        </w:rPr>
        <w:t>детьми методов и приемов</w:t>
      </w:r>
      <w:r>
        <w:rPr>
          <w:rFonts w:ascii="Times New Roman" w:hAnsi="Times New Roman"/>
          <w:sz w:val="28"/>
          <w:szCs w:val="28"/>
        </w:rPr>
        <w:t xml:space="preserve">.  Поэтому игра для детей должна быть ведущей деятельностью. Играя, ребенок учится мыслить о реальных вещах и реальных действиях.  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Проанализировав всю сложившуюся ситуацию, опираясь на базовые знания психофизиологических особенностей детей  этого возраста и данные диагностического обследования детей в группе (Рис.1,2),</w:t>
      </w:r>
      <w:r w:rsidRPr="00A00B3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6345" cy="207708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91715" cy="2088515"/>
            <wp:effectExtent l="0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Рис. 1                                                                  Рис.2                                                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пришла к выводу, что в данном направлении  нужно     искать новые формы и методы работы с детьми. В адаптированной  к возрастным особенностям детей диагностике  по предметному миру (инструменты) в разделе «Представления» низкий уровень составляет 78%, средний 22% ,а высокий уровень отсутствует.  В разделе «Познавательные и речевые умения  низкий уровень -97%, средний– 3%. В разделе «Отношение к </w:t>
      </w:r>
      <w:r>
        <w:rPr>
          <w:rFonts w:ascii="Times New Roman" w:hAnsi="Times New Roman"/>
          <w:sz w:val="28"/>
          <w:szCs w:val="28"/>
        </w:rPr>
        <w:lastRenderedPageBreak/>
        <w:t>предметному миру» низкий уровень – 32%, средний – 40%, высокий – 28%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31945" cy="2528570"/>
            <wp:effectExtent l="0" t="0" r="0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Рис.3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среднем (Рис.3)</w:t>
      </w:r>
      <w:r w:rsidRPr="003F7FF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направлении также предстоит огромная работа. А более успешно объединить эти два направления, на наш взгляд, сможет проект «Инструменты в добрых руках», который мы и собираемся  осуществить.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3426">
        <w:rPr>
          <w:rFonts w:ascii="Times New Roman" w:hAnsi="Times New Roman"/>
          <w:b/>
          <w:sz w:val="28"/>
          <w:szCs w:val="28"/>
        </w:rPr>
        <w:t>3.Цели и задачи проекта.</w:t>
      </w:r>
    </w:p>
    <w:p w:rsidR="00577AA7" w:rsidRPr="002F0A78" w:rsidRDefault="00577AA7" w:rsidP="00577A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74C26">
        <w:rPr>
          <w:rFonts w:ascii="Times New Roman" w:hAnsi="Times New Roman"/>
          <w:b/>
          <w:sz w:val="28"/>
          <w:szCs w:val="28"/>
        </w:rPr>
        <w:t>Цели проекта: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Формировать социальные  умения  детей.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Формировать  представления детей об инструментах и умение обращаться с  ними.</w:t>
      </w:r>
    </w:p>
    <w:p w:rsidR="00577AA7" w:rsidRPr="00474C26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474C26">
        <w:rPr>
          <w:rFonts w:ascii="Times New Roman" w:hAnsi="Times New Roman"/>
          <w:b/>
          <w:sz w:val="28"/>
          <w:szCs w:val="28"/>
        </w:rPr>
        <w:t>Задачи проекта: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Развить интерес детей к сотрудничеству, навыки речевого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общения с взрослыми и сверстниками.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Обогатить опыт игрового общения детей.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3.Помочь детям открывать новые возможности игрового отражения мира.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4.Помочь детям освоить разные способы взаимодействия с взрослыми и сверстниками.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5.Помочь детям получить отчетливые представления об инструментах и их назначении, необходимые для правильного и безопасного использования их в разнообразных видах детской деятельности.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40D1">
        <w:rPr>
          <w:rFonts w:ascii="Times New Roman" w:hAnsi="Times New Roman"/>
          <w:b/>
          <w:sz w:val="28"/>
          <w:szCs w:val="28"/>
        </w:rPr>
        <w:lastRenderedPageBreak/>
        <w:t>4.Основное содержание проекта.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F6282">
        <w:rPr>
          <w:rFonts w:ascii="Times New Roman" w:hAnsi="Times New Roman"/>
          <w:sz w:val="28"/>
          <w:szCs w:val="28"/>
        </w:rPr>
        <w:t>Проект, состоящий из пяти блоков, рассчитан на три месяца.</w:t>
      </w:r>
      <w:r w:rsidRPr="00231A94">
        <w:rPr>
          <w:rFonts w:ascii="Times New Roman" w:hAnsi="Times New Roman"/>
          <w:sz w:val="28"/>
          <w:szCs w:val="28"/>
        </w:rPr>
        <w:t xml:space="preserve"> Информационно-диагностический</w:t>
      </w:r>
      <w:r>
        <w:rPr>
          <w:rFonts w:ascii="Times New Roman" w:hAnsi="Times New Roman"/>
          <w:sz w:val="28"/>
          <w:szCs w:val="28"/>
        </w:rPr>
        <w:t>, п</w:t>
      </w:r>
      <w:r w:rsidRPr="00231A94">
        <w:rPr>
          <w:rFonts w:ascii="Times New Roman" w:hAnsi="Times New Roman"/>
          <w:sz w:val="28"/>
          <w:szCs w:val="28"/>
        </w:rPr>
        <w:t>роективно-прогностический этап</w:t>
      </w:r>
      <w:r>
        <w:rPr>
          <w:rFonts w:ascii="Times New Roman" w:hAnsi="Times New Roman"/>
          <w:sz w:val="28"/>
          <w:szCs w:val="28"/>
        </w:rPr>
        <w:t>ы реализации проекта осуществлялись в первом</w:t>
      </w:r>
      <w:r w:rsidRPr="000F6282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>е,</w:t>
      </w:r>
      <w:r w:rsidRPr="000F6282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ном</w:t>
      </w:r>
      <w:r w:rsidRPr="000F6282">
        <w:rPr>
          <w:rFonts w:ascii="Times New Roman" w:hAnsi="Times New Roman"/>
          <w:sz w:val="28"/>
          <w:szCs w:val="28"/>
        </w:rPr>
        <w:t xml:space="preserve">  информационно-анали</w:t>
      </w:r>
      <w:r>
        <w:rPr>
          <w:rFonts w:ascii="Times New Roman" w:hAnsi="Times New Roman"/>
          <w:sz w:val="28"/>
          <w:szCs w:val="28"/>
        </w:rPr>
        <w:t>тической деятельностью педагога,</w:t>
      </w:r>
      <w:r w:rsidRPr="00334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состоящей из анализа литературы, диагностического обследования детей  и дальнейшего   анализа его результатов, составления плана деятельности. </w:t>
      </w:r>
      <w:r w:rsidRPr="000706E9">
        <w:rPr>
          <w:rFonts w:ascii="Times New Roman" w:hAnsi="Times New Roman"/>
          <w:sz w:val="28"/>
          <w:szCs w:val="28"/>
        </w:rPr>
        <w:t xml:space="preserve"> </w:t>
      </w:r>
      <w:r w:rsidRPr="00231A94"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A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A9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31A94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нашел свое отражение во</w:t>
      </w:r>
      <w:r w:rsidRPr="00070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втором,</w:t>
      </w:r>
      <w:r w:rsidRPr="00070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третьем,</w:t>
      </w:r>
      <w:r w:rsidRPr="00070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четвертом блоках.</w:t>
      </w:r>
      <w:r w:rsidRPr="001F3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второй блок вошли наблюдения, рассматривание иллюстраций, рассказывание сказок и  игры-драматизации по их содержанию, подвижные и дидактические игры. Третий блок представлен формами совместной деятельности педагога с детьми: театрализованные игры, игры-драматизации, игры-конструирования, сюжетно-ролевые игры, решение проблемных игровых ситуаций, совместные рисование и лепка, дидактические игры. Во втором и третьем блоке работа с родителями состоит из индивидуальных бесед и консультаций. В четвертом блоке педагог готовит конспект итогового мероприятия и атрибуты к нему. Родители вместе с детьми готовят фотоальбомы. Совместная деятельность педагога с детьми выражается в сюжетно-ролевых играх и решении проблемных игровых ситуаций,   выраженных в  накоплении</w:t>
      </w:r>
      <w:r w:rsidRPr="000F6282">
        <w:rPr>
          <w:rFonts w:ascii="Times New Roman" w:hAnsi="Times New Roman"/>
          <w:sz w:val="28"/>
          <w:szCs w:val="28"/>
        </w:rPr>
        <w:t xml:space="preserve"> информации детьми</w:t>
      </w:r>
      <w:r>
        <w:rPr>
          <w:rFonts w:ascii="Times New Roman" w:hAnsi="Times New Roman"/>
          <w:sz w:val="28"/>
          <w:szCs w:val="28"/>
        </w:rPr>
        <w:t>,</w:t>
      </w:r>
      <w:r w:rsidRPr="00070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совместной</w:t>
      </w:r>
      <w:r w:rsidRPr="000F6282">
        <w:rPr>
          <w:rFonts w:ascii="Times New Roman" w:hAnsi="Times New Roman"/>
          <w:sz w:val="28"/>
          <w:szCs w:val="28"/>
        </w:rPr>
        <w:t xml:space="preserve"> деятельно</w:t>
      </w:r>
      <w:r>
        <w:rPr>
          <w:rFonts w:ascii="Times New Roman" w:hAnsi="Times New Roman"/>
          <w:sz w:val="28"/>
          <w:szCs w:val="28"/>
        </w:rPr>
        <w:t>сти</w:t>
      </w:r>
      <w:r w:rsidRPr="000F6282">
        <w:rPr>
          <w:rFonts w:ascii="Times New Roman" w:hAnsi="Times New Roman"/>
          <w:sz w:val="28"/>
          <w:szCs w:val="28"/>
        </w:rPr>
        <w:t xml:space="preserve"> педагога с детьми</w:t>
      </w:r>
      <w:r>
        <w:rPr>
          <w:rFonts w:ascii="Times New Roman" w:hAnsi="Times New Roman"/>
          <w:sz w:val="28"/>
          <w:szCs w:val="28"/>
        </w:rPr>
        <w:t xml:space="preserve">, подготовке </w:t>
      </w:r>
      <w:r w:rsidRPr="000F6282">
        <w:rPr>
          <w:rFonts w:ascii="Times New Roman" w:hAnsi="Times New Roman"/>
          <w:sz w:val="28"/>
          <w:szCs w:val="28"/>
        </w:rPr>
        <w:t xml:space="preserve"> итоговых мероприятий.</w:t>
      </w:r>
      <w:r w:rsidRPr="003E4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Мониторинговый, р</w:t>
      </w:r>
      <w:r w:rsidRPr="00231A94">
        <w:rPr>
          <w:rFonts w:ascii="Times New Roman" w:hAnsi="Times New Roman"/>
          <w:sz w:val="28"/>
          <w:szCs w:val="28"/>
        </w:rPr>
        <w:t>езультативный этап</w:t>
      </w:r>
      <w:r>
        <w:rPr>
          <w:rFonts w:ascii="Times New Roman" w:hAnsi="Times New Roman"/>
          <w:sz w:val="28"/>
          <w:szCs w:val="28"/>
        </w:rPr>
        <w:t>ы реализовались в</w:t>
      </w:r>
      <w:r w:rsidRPr="003E421F">
        <w:rPr>
          <w:rFonts w:ascii="Times New Roman" w:hAnsi="Times New Roman"/>
          <w:sz w:val="28"/>
          <w:szCs w:val="28"/>
        </w:rPr>
        <w:t xml:space="preserve"> </w:t>
      </w:r>
      <w:r w:rsidRPr="000F6282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итоговых мероприятий, диагностике, выводах, составляющих основу пятого блока. В пятом блоке педагог с детьми проводит итоговое мероприятие, готовит газету по его содержанию. Далее презентует газету и фотоальбомы детям, организуя беседу по их содержанию. После окончания проекта воспитатели  проводят заключительное диагностическое обследование детей, </w:t>
      </w:r>
      <w:r>
        <w:rPr>
          <w:rFonts w:ascii="Times New Roman" w:hAnsi="Times New Roman"/>
          <w:sz w:val="28"/>
          <w:szCs w:val="28"/>
        </w:rPr>
        <w:lastRenderedPageBreak/>
        <w:t>анализируют его и делают выводы. Педагоги готовят презентацию проекта.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Информация о проекте будет распространяться в форме выступлений на базе нашего ДОУ, на семинарах  и конференциях районного уровня, публикаций, презентаций в печати и электронных средствах массовой информации, открытых просмотров в рамках семинаров, конкурсов.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12F2">
        <w:rPr>
          <w:rFonts w:ascii="Times New Roman" w:hAnsi="Times New Roman"/>
          <w:b/>
          <w:sz w:val="28"/>
          <w:szCs w:val="28"/>
        </w:rPr>
        <w:t>5. Ресурсы.</w:t>
      </w:r>
    </w:p>
    <w:p w:rsidR="00577AA7" w:rsidRDefault="00577AA7" w:rsidP="00577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и специалисты, принимающие участие в проекте  должны иметь соответствующий квалификационный уровень, должны обладать основными компетенциями в организации мероприятий, направленных на укрепление здоровья воспитанников и их физическое развитие, организации различных видов деятельности и общения воспитанников.  Педагоги группы заинтересованы  в своем профессиональном и личностном росте, в непрерывном обогащении предметно-развивающей среды. </w:t>
      </w:r>
      <w:r w:rsidRPr="00F85E76">
        <w:rPr>
          <w:rFonts w:ascii="Times New Roman" w:hAnsi="Times New Roman"/>
          <w:sz w:val="28"/>
          <w:szCs w:val="28"/>
        </w:rPr>
        <w:t>В своей группе мы</w:t>
      </w:r>
      <w:r>
        <w:rPr>
          <w:rFonts w:ascii="Times New Roman" w:hAnsi="Times New Roman"/>
          <w:sz w:val="28"/>
          <w:szCs w:val="28"/>
        </w:rPr>
        <w:t>, совместно с родителями,</w:t>
      </w:r>
      <w:r w:rsidRPr="00F85E76">
        <w:rPr>
          <w:rFonts w:ascii="Times New Roman" w:hAnsi="Times New Roman"/>
          <w:sz w:val="28"/>
          <w:szCs w:val="28"/>
        </w:rPr>
        <w:t xml:space="preserve"> создали предметно-развивающую среду, ориентированную на возрастные, эмоционально-личностные, индивидуальные особенности детей. Соблюдение всех гигиенических норм в подборе мебели, оборудования, светового и температурного режима в помещении нашей группы,</w:t>
      </w:r>
      <w:r>
        <w:rPr>
          <w:rFonts w:ascii="Times New Roman" w:hAnsi="Times New Roman"/>
          <w:sz w:val="28"/>
          <w:szCs w:val="28"/>
        </w:rPr>
        <w:t xml:space="preserve"> позволяет качественно осуществлять воспитательно-образовательный процесс, соблюдая паритет образования и здоровья детей.  В группе представлены все необходимые для данного возраста игровые уголки и занимательные места, соблюдающие основные принципы: информативности, вариативности, </w:t>
      </w:r>
      <w:proofErr w:type="spellStart"/>
      <w:r>
        <w:rPr>
          <w:rFonts w:ascii="Times New Roman" w:hAnsi="Times New Roman"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трансформируемости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педагогической целесообразности. Очень разнообразны материалы уголка по ФИЗО и конструированию, уголка театрализации, что в свою очередь способствует развитию двигательной активности детей и развитию воображения. В рамках реализации проекта предметно-развивающая среда обогатилась мягким конструктором, который сыграл заметную роль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здоровьесбережении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детей. Наличие богатых атрибутами сюжетно-ролевых игр: </w:t>
      </w:r>
      <w:proofErr w:type="gramStart"/>
      <w:r>
        <w:rPr>
          <w:rFonts w:ascii="Times New Roman" w:hAnsi="Times New Roman"/>
          <w:sz w:val="28"/>
          <w:szCs w:val="28"/>
        </w:rPr>
        <w:t>«Семья», «Магазин», «Парикмахерская», «Больница», «Водители», «Рыбалка», позволяет разнообразить игровые ситуации, варьировать их между собой, усложнять.</w:t>
      </w:r>
      <w:proofErr w:type="gramEnd"/>
      <w:r>
        <w:rPr>
          <w:rFonts w:ascii="Times New Roman" w:hAnsi="Times New Roman"/>
          <w:sz w:val="28"/>
          <w:szCs w:val="28"/>
        </w:rPr>
        <w:t xml:space="preserve"> Мини-мастерская с игрушечными инструментами привлекает внимание детей. Ее содержимое по мере изменения познавательного интереса детей меняется. Кроме того мобильность большинства компонентов развивающей среды позволяет создавать эффект новизны и организовывать большое пространство для двигательной деятельности детей. Доступность содержимого  всех игровых уголков и занимательных мест, яркость и красочность его оформления  делает привлекательным их для детей и содействует развитию их познавательных способностей.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конкретного проекта понадобятся несколько  наборов игрушечных инструментов. Грамотный подход в общении с родителями, основанный на раскрытии положительных моментов в  их общении с детьми, позволит воплотить в жизнь  идею создания фотоальбомов «Как я помогаю папе». Главное творческий подход к делу, а средства для его реализации можно найти практически в любом предмете нашей жизни. Педагог, непрерывно развивающийся способен создать что-то новое, и для этого ему понадобятся знания.  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12F2">
        <w:rPr>
          <w:rFonts w:ascii="Times New Roman" w:hAnsi="Times New Roman"/>
          <w:b/>
          <w:sz w:val="28"/>
          <w:szCs w:val="28"/>
        </w:rPr>
        <w:t>6.Партнеры.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C3A">
        <w:rPr>
          <w:rFonts w:ascii="Times New Roman" w:hAnsi="Times New Roman"/>
          <w:sz w:val="28"/>
          <w:szCs w:val="28"/>
        </w:rPr>
        <w:t>Грамотно</w:t>
      </w:r>
      <w:r>
        <w:rPr>
          <w:rFonts w:ascii="Times New Roman" w:hAnsi="Times New Roman"/>
          <w:sz w:val="28"/>
          <w:szCs w:val="28"/>
        </w:rPr>
        <w:t xml:space="preserve"> взаимодействуя с психологом, музыкальным руководителем, </w:t>
      </w:r>
      <w:proofErr w:type="spellStart"/>
      <w:r>
        <w:rPr>
          <w:rFonts w:ascii="Times New Roman" w:hAnsi="Times New Roman"/>
          <w:sz w:val="28"/>
          <w:szCs w:val="28"/>
        </w:rPr>
        <w:t>физинструктором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значительно обогатить содержание проекта.</w:t>
      </w:r>
    </w:p>
    <w:p w:rsidR="00577AA7" w:rsidRPr="003F7E3D" w:rsidRDefault="00577AA7" w:rsidP="00577A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Целевая аудитория</w:t>
      </w:r>
    </w:p>
    <w:p w:rsidR="00577AA7" w:rsidRDefault="00577AA7" w:rsidP="00577A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F6282">
        <w:rPr>
          <w:rFonts w:ascii="Times New Roman" w:hAnsi="Times New Roman"/>
          <w:sz w:val="28"/>
          <w:szCs w:val="28"/>
        </w:rPr>
        <w:t>В проекте участвуют дети группы (14 человек), родители, педагоги группы, младший воспитатель.</w:t>
      </w:r>
      <w:r>
        <w:rPr>
          <w:rFonts w:ascii="Times New Roman" w:hAnsi="Times New Roman"/>
          <w:sz w:val="28"/>
          <w:szCs w:val="28"/>
        </w:rPr>
        <w:t xml:space="preserve"> Нужно сказать, что в проекте дети участвуют по своему желанию. </w:t>
      </w:r>
      <w:r>
        <w:rPr>
          <w:rFonts w:ascii="Times New Roman" w:hAnsi="Times New Roman"/>
          <w:color w:val="000000"/>
          <w:sz w:val="28"/>
          <w:szCs w:val="28"/>
        </w:rPr>
        <w:t xml:space="preserve">Поскольку  в нашей группе большинство мальчиков, то использование инструментов, как традиционно мужского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занятия, стало основой проекта. Высокая мотивация в использовании детьми инструментов сделает возможным участие в проекте всех детей.</w:t>
      </w:r>
    </w:p>
    <w:p w:rsidR="00577AA7" w:rsidRDefault="00577AA7" w:rsidP="00577AA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528F">
        <w:rPr>
          <w:rFonts w:ascii="Times New Roman" w:hAnsi="Times New Roman"/>
          <w:b/>
          <w:color w:val="000000"/>
          <w:sz w:val="28"/>
          <w:szCs w:val="28"/>
        </w:rPr>
        <w:t>8. План реализации проекта</w:t>
      </w:r>
    </w:p>
    <w:p w:rsidR="00577AA7" w:rsidRPr="00625834" w:rsidRDefault="00577AA7" w:rsidP="00577A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5679">
        <w:rPr>
          <w:rFonts w:ascii="Times New Roman" w:hAnsi="Times New Roman"/>
          <w:b/>
          <w:sz w:val="28"/>
          <w:szCs w:val="28"/>
        </w:rPr>
        <w:t xml:space="preserve">  </w:t>
      </w:r>
      <w:r w:rsidRPr="00625834">
        <w:rPr>
          <w:rFonts w:ascii="Times New Roman" w:hAnsi="Times New Roman"/>
          <w:b/>
          <w:sz w:val="28"/>
          <w:szCs w:val="28"/>
        </w:rPr>
        <w:t>блок</w:t>
      </w:r>
      <w:proofErr w:type="gramEnd"/>
      <w:r w:rsidRPr="00625834">
        <w:rPr>
          <w:rFonts w:ascii="Times New Roman" w:hAnsi="Times New Roman"/>
          <w:b/>
          <w:sz w:val="28"/>
          <w:szCs w:val="28"/>
        </w:rPr>
        <w:t xml:space="preserve"> проекта </w:t>
      </w:r>
      <w:r>
        <w:rPr>
          <w:rFonts w:ascii="Times New Roman" w:hAnsi="Times New Roman"/>
          <w:b/>
          <w:sz w:val="28"/>
          <w:szCs w:val="28"/>
        </w:rPr>
        <w:t xml:space="preserve">  информационно-аналитический с 1.</w:t>
      </w:r>
      <w:r w:rsidRPr="00625834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.11года по 9.12.11г.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D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научно-методическую литературу по проблеме формирования социальных навыков детей и применения метода проектов. 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Проведение диагностического исследования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 социальных навыков.</w:t>
      </w:r>
      <w:r w:rsidRPr="00DF0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Проведение диагностического исследования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 представлений  об инструментах и их назначении.</w:t>
      </w:r>
      <w:r w:rsidRPr="00DF0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Анализ диагностических данных, выводы.</w:t>
      </w:r>
      <w:r w:rsidRPr="00E51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Составление плана деятельности с детьми. Ответственная Кальницкая Е.Н.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6.Составление плана взаимодействия с родителями.</w:t>
      </w:r>
      <w:r w:rsidRPr="00CF6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5679">
        <w:rPr>
          <w:rFonts w:ascii="Times New Roman" w:hAnsi="Times New Roman"/>
          <w:b/>
          <w:sz w:val="28"/>
          <w:szCs w:val="28"/>
        </w:rPr>
        <w:t xml:space="preserve"> </w:t>
      </w:r>
      <w:r w:rsidRPr="00625834">
        <w:rPr>
          <w:rFonts w:ascii="Times New Roman" w:hAnsi="Times New Roman"/>
          <w:b/>
          <w:sz w:val="28"/>
          <w:szCs w:val="28"/>
        </w:rPr>
        <w:t xml:space="preserve"> </w:t>
      </w:r>
      <w:r w:rsidRPr="0069567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25834">
        <w:rPr>
          <w:rFonts w:ascii="Times New Roman" w:hAnsi="Times New Roman"/>
          <w:b/>
          <w:sz w:val="28"/>
          <w:szCs w:val="28"/>
        </w:rPr>
        <w:t>блок  проекта</w:t>
      </w:r>
      <w:proofErr w:type="gramEnd"/>
      <w:r w:rsidRPr="00625834">
        <w:rPr>
          <w:rFonts w:ascii="Times New Roman" w:hAnsi="Times New Roman"/>
          <w:b/>
          <w:sz w:val="28"/>
          <w:szCs w:val="28"/>
        </w:rPr>
        <w:t xml:space="preserve">  накопление информации  с 12.12.11г.-30.12.11г</w:t>
      </w:r>
      <w:r>
        <w:rPr>
          <w:rFonts w:ascii="Times New Roman" w:hAnsi="Times New Roman"/>
          <w:sz w:val="28"/>
          <w:szCs w:val="28"/>
        </w:rPr>
        <w:t>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Наблюдения за починкой игрушек воспитателем.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2.Совместное рассматривание  воспитателя с детьми художественной литературы, иллюстраций  по возрасту  соответствующей тематики. Беседы с детьми индивидуальные и подгрупповые.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Рассказывание детям сказки «Теремок».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6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Рассказывание детям сказки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избушка».</w:t>
      </w:r>
      <w:r w:rsidRPr="00556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0D0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Наблюдение за воспитателем, как тот ремонтирует стульчик.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D0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Совместное проведение игр драматизаций « Поможем медвежонку починить стульчик», «Починим лисичке скамеечку».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6.Презентация новых инструментов воспитателем (обыгрывание показа игрушечной дрели, плоскогубцев, разводного ключа).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/и «Передай инструменты» цель: развивать доброжелательное отношение детей друг к другу, умение делиться игрушками.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8.Д/и «Покажи, что назову» цель: поощрять детей правильно показывать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называемые воспитателем инструменты.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9.Индивидуальные беседы и консультации с родителями на тему «Как игрушки помогают воспитать вежливых детей», «Воспитываем доброжелательность», «Учимся играть вместе».</w:t>
      </w:r>
    </w:p>
    <w:p w:rsidR="00577AA7" w:rsidRPr="006B29D9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95679">
        <w:rPr>
          <w:rFonts w:ascii="Times New Roman" w:hAnsi="Times New Roman"/>
          <w:b/>
          <w:sz w:val="28"/>
          <w:szCs w:val="28"/>
        </w:rPr>
        <w:t xml:space="preserve">  </w:t>
      </w:r>
      <w:r w:rsidRPr="00625834">
        <w:rPr>
          <w:rFonts w:ascii="Times New Roman" w:hAnsi="Times New Roman"/>
          <w:b/>
          <w:sz w:val="28"/>
          <w:szCs w:val="28"/>
        </w:rPr>
        <w:t>блок</w:t>
      </w:r>
      <w:proofErr w:type="gramEnd"/>
      <w:r w:rsidRPr="00625834">
        <w:rPr>
          <w:rFonts w:ascii="Times New Roman" w:hAnsi="Times New Roman"/>
          <w:b/>
          <w:sz w:val="28"/>
          <w:szCs w:val="28"/>
        </w:rPr>
        <w:t xml:space="preserve"> проекта совместная деятельность детей и педагога с 11.01 12- 31.01 12г.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1.Театрализованная игра по сказке «Теремок».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Игр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драматизация « Починка машины».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2.Сюжетно-ролевая игра «Делаем ремонт для кукол».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Проблемная ситуация « У зайчика сломался велосипед – что делать?»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Игра-конструирование « Построим дом для матрешек».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дети, младший воспитатель.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Проблемная ситуация «Как построить самолет?».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6.Совместное рисование «Коробка для болтов и гаек». Участники воспитатели, дети,</w:t>
      </w:r>
      <w:r w:rsidRPr="00423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младший воспитатель.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Совместная лепка «Гвоздики».</w:t>
      </w:r>
      <w:r w:rsidRPr="00423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дети,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младший воспитатель.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6.Д/и «Назови, что  покажу» цель: поощрять детей произносить в речи названия инструментов.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воспитатели, дети,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младший воспитатель.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7.Индивидуальные беседы и консультации с родителями на тему: «Воспитываем в ребенке самостоятельность», «Растим помощников».</w:t>
      </w:r>
    </w:p>
    <w:p w:rsidR="00577AA7" w:rsidRPr="000D0746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3137">
        <w:rPr>
          <w:rFonts w:ascii="Times New Roman" w:hAnsi="Times New Roman"/>
          <w:b/>
          <w:sz w:val="28"/>
          <w:szCs w:val="28"/>
        </w:rPr>
        <w:t xml:space="preserve"> </w:t>
      </w:r>
      <w:r w:rsidRPr="000D0746">
        <w:rPr>
          <w:rFonts w:ascii="Times New Roman" w:hAnsi="Times New Roman"/>
          <w:b/>
          <w:sz w:val="28"/>
          <w:szCs w:val="28"/>
        </w:rPr>
        <w:t xml:space="preserve"> блок</w:t>
      </w:r>
      <w:proofErr w:type="gramEnd"/>
      <w:r w:rsidRPr="000D0746">
        <w:rPr>
          <w:rFonts w:ascii="Times New Roman" w:hAnsi="Times New Roman"/>
          <w:b/>
          <w:sz w:val="28"/>
          <w:szCs w:val="28"/>
        </w:rPr>
        <w:t xml:space="preserve">  проекта  </w:t>
      </w:r>
      <w:r>
        <w:rPr>
          <w:rFonts w:ascii="Times New Roman" w:hAnsi="Times New Roman"/>
          <w:b/>
          <w:sz w:val="28"/>
          <w:szCs w:val="28"/>
        </w:rPr>
        <w:t xml:space="preserve">подготовка итоговых </w:t>
      </w:r>
      <w:r w:rsidRPr="000D0746">
        <w:rPr>
          <w:rFonts w:ascii="Times New Roman" w:hAnsi="Times New Roman"/>
          <w:b/>
          <w:sz w:val="28"/>
          <w:szCs w:val="28"/>
        </w:rPr>
        <w:t>мероприятий с 1.02.12г.-29.02.12г.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Составление педагогом </w:t>
      </w:r>
      <w:proofErr w:type="spellStart"/>
      <w:r>
        <w:rPr>
          <w:rFonts w:ascii="Times New Roman" w:hAnsi="Times New Roman"/>
          <w:sz w:val="28"/>
          <w:szCs w:val="28"/>
        </w:rPr>
        <w:t>Кальницкой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Е.Н. конспекта итогового мероприятия игры « Веселое путешествие»  до 6.02.12г.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2.Подготовка атрибутов к мероприятию. Изготовление</w:t>
      </w:r>
      <w:r w:rsidRPr="00CD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педагогами: </w:t>
      </w:r>
      <w:r w:rsidRPr="00EA20BA">
        <w:rPr>
          <w:rFonts w:ascii="Times New Roman" w:hAnsi="Times New Roman"/>
          <w:sz w:val="28"/>
          <w:szCs w:val="28"/>
        </w:rPr>
        <w:t>1. Чемоданчики  по количест</w:t>
      </w:r>
      <w:r>
        <w:rPr>
          <w:rFonts w:ascii="Times New Roman" w:hAnsi="Times New Roman"/>
          <w:sz w:val="28"/>
          <w:szCs w:val="28"/>
        </w:rPr>
        <w:t>ву детей и один для воспитателя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20BA">
        <w:rPr>
          <w:rFonts w:ascii="Times New Roman" w:hAnsi="Times New Roman"/>
          <w:sz w:val="28"/>
          <w:szCs w:val="28"/>
        </w:rPr>
        <w:t>( прямоугольные куски поролона размером 35х25х7 см, обшитые тканью четырех основных цветов- 2-желтые, 2-красные,2-синие,2-зеленые). На одной стороне пришит ка</w:t>
      </w:r>
      <w:r>
        <w:rPr>
          <w:rFonts w:ascii="Times New Roman" w:hAnsi="Times New Roman"/>
          <w:sz w:val="28"/>
          <w:szCs w:val="28"/>
        </w:rPr>
        <w:t>рмашек . 2.  9 картонных куколок - морячков</w:t>
      </w:r>
      <w:r w:rsidRPr="00EA20BA">
        <w:rPr>
          <w:rFonts w:ascii="Times New Roman" w:hAnsi="Times New Roman"/>
          <w:sz w:val="28"/>
          <w:szCs w:val="28"/>
        </w:rPr>
        <w:t xml:space="preserve"> в брючках четырех основных цветов, лица с грустным выражением. 3.Автобус, построенный из детских  стульчиков(11). Два из них обтянуты тканью (кабина), колеса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BA">
        <w:rPr>
          <w:rFonts w:ascii="Times New Roman" w:hAnsi="Times New Roman"/>
          <w:sz w:val="28"/>
          <w:szCs w:val="28"/>
        </w:rPr>
        <w:t>- круги из поролона, обтянутые тканью. 4. Светофор 5.</w:t>
      </w:r>
      <w:r>
        <w:rPr>
          <w:rFonts w:ascii="Times New Roman" w:hAnsi="Times New Roman"/>
          <w:sz w:val="28"/>
          <w:szCs w:val="28"/>
        </w:rPr>
        <w:t xml:space="preserve"> Кукла Морячок. 6. 9 кружочков,</w:t>
      </w:r>
      <w:r w:rsidRPr="00EA20BA">
        <w:rPr>
          <w:rFonts w:ascii="Times New Roman" w:hAnsi="Times New Roman"/>
          <w:sz w:val="28"/>
          <w:szCs w:val="28"/>
        </w:rPr>
        <w:t xml:space="preserve"> соответствующих по размеру голове  картонных кукол, на которых схематично изображены детские лица с радостным настроением. 7.Фотографии пап детей, приклеенные на картонные овалы в виде воздушных шаров.  8. Набор игрушечных инструментов. 9. Фонарик. 10. Дорожка «Тропинка». 11. Ватман с изображением кораблика.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Мотивационный настрой детей на предстоящее путешествие. Индивидуальные и подгрупповые беседы.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Сюжетно-ролевая игра « Поможем Савелию отыскать инструменты».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5.Проблемная ситуация « Как помочь собачке, если у нее нет домика? Участники воспитатели, дети.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6.Д/и « Назови, что делаю» цель: поощрять детей произносить в речи  выполняемые инструментом действия. Участники воспитатели, дети,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младший воспитатель.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Домашнее задание родителям  составить фотоальбом «Как я помогаю папе» до 29.02.12. Выполняют родители совместно с детьми.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8.Составить фоторепортаж игры-путешествия и оформить в виде газеты. Ответственная Кальницкая Е.Н.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31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блок заключительный   с 27.02.12г.-2.03.12г.</w:t>
      </w:r>
      <w:proofErr w:type="gramEnd"/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1.Презентация детям фотоальбомов «Как я помогаю папе»  29.02.12г. </w:t>
      </w:r>
      <w:r w:rsidRPr="00E51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по их содержанию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r w:rsidRPr="00DF0CB3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51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Проведение итогового мероприятия игры « Веселое путешествие» 2.03.12г</w:t>
      </w:r>
      <w:proofErr w:type="gramStart"/>
      <w:r>
        <w:rPr>
          <w:rFonts w:ascii="Times New Roman" w:hAnsi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sz w:val="28"/>
          <w:szCs w:val="28"/>
        </w:rPr>
        <w:t>роводит   Кальницкая Е.Н. с детьми по подгруппам.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3.Презентация детям газеты с фоторепортажем. Беседа по ее содержанию.</w:t>
      </w:r>
      <w:r w:rsidRPr="00851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Проведение итогового диагностического исследования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 социальных навыков</w:t>
      </w:r>
      <w:r w:rsidRPr="006956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Проведение итогового диагностического исследования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 представлений, речевых умений  об инструментах и их назначении.</w:t>
      </w:r>
      <w:r w:rsidRPr="00E51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 воспитатели.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52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диагностических данных, выводы.</w:t>
      </w:r>
      <w:r w:rsidRPr="00E51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Ответственная Кальницкая Е.Н.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Составление презентации проекта « Инструменты в добрых руках» </w:t>
      </w:r>
      <w:proofErr w:type="gramStart"/>
      <w:r>
        <w:rPr>
          <w:rFonts w:ascii="Times New Roman" w:hAnsi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Кальницкая Е.Н.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F0CB3">
        <w:rPr>
          <w:rFonts w:ascii="Times New Roman" w:hAnsi="Times New Roman"/>
          <w:b/>
          <w:sz w:val="28"/>
          <w:szCs w:val="28"/>
        </w:rPr>
        <w:t>9. Ожидаемые результаты и социальный эффект.</w:t>
      </w:r>
    </w:p>
    <w:p w:rsidR="00577AA7" w:rsidRPr="000F6282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 мероприятий, разработанный  и реализованный на практике,  позволит решить задачи, стоящие перед нами. Тесный контакт с родителями поможет сократить время, необходимое для формирования социальных умений, а насыщенная предметно-развивающая среда, закрепить и обогатить данные умения. Применение новых форм и методов работы с детьми также  будет способствовать оптимизации процесса формирования  их социальных умений.  Педагоги и родители собственным примером будут влиять на приобретение детьми социальных умений.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- педагогическими  результатами  проделанной работы, как показателями  ее эффективности,  станут сформировавшиеся  у детей следующие новообразования в социальных умениях: активность в общении.  Инициативность во взаимодействии  со сверстниками на основе ценностных представлений  о поведении. Самостоятельность в   воспроизведении   некоторых форм культурного  поведения. Понимание  правил поведения в группе и их применение. Любознательность   и настойчивость  в освоении новых действий. Умение сохранять устойчивое жизнерадостное настроение. Умение использовать в играх более сложный сюжет.</w:t>
      </w:r>
      <w:r w:rsidRPr="00115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п</w:t>
      </w:r>
      <w:r w:rsidRPr="000F6282">
        <w:rPr>
          <w:rFonts w:ascii="Times New Roman" w:hAnsi="Times New Roman"/>
          <w:sz w:val="28"/>
          <w:szCs w:val="28"/>
        </w:rPr>
        <w:t>олучат отчетливые представления об инструментах и их назначении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6282">
        <w:rPr>
          <w:rFonts w:ascii="Times New Roman" w:hAnsi="Times New Roman"/>
          <w:sz w:val="28"/>
          <w:szCs w:val="28"/>
        </w:rPr>
        <w:t>Смогу называть инструменты и выполняемые ими действия.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6282">
        <w:rPr>
          <w:rFonts w:ascii="Times New Roman" w:hAnsi="Times New Roman"/>
          <w:sz w:val="28"/>
          <w:szCs w:val="28"/>
        </w:rPr>
        <w:t>Итоговое мероприятие – игра «Веселое путешествие»</w:t>
      </w:r>
      <w:r>
        <w:rPr>
          <w:rFonts w:ascii="Times New Roman" w:hAnsi="Times New Roman"/>
          <w:sz w:val="28"/>
          <w:szCs w:val="28"/>
        </w:rPr>
        <w:t>, ф</w:t>
      </w:r>
      <w:r w:rsidRPr="000F6282">
        <w:rPr>
          <w:rFonts w:ascii="Times New Roman" w:hAnsi="Times New Roman"/>
          <w:sz w:val="28"/>
          <w:szCs w:val="28"/>
        </w:rPr>
        <w:t xml:space="preserve">отоальбомы «Как я помогаю папе», </w:t>
      </w:r>
      <w:r>
        <w:rPr>
          <w:rFonts w:ascii="Times New Roman" w:hAnsi="Times New Roman"/>
          <w:sz w:val="28"/>
          <w:szCs w:val="28"/>
        </w:rPr>
        <w:t>г</w:t>
      </w:r>
      <w:r w:rsidRPr="000F6282">
        <w:rPr>
          <w:rFonts w:ascii="Times New Roman" w:hAnsi="Times New Roman"/>
          <w:sz w:val="28"/>
          <w:szCs w:val="28"/>
        </w:rPr>
        <w:t>азета с фоторепортажем</w:t>
      </w:r>
      <w:r>
        <w:rPr>
          <w:rFonts w:ascii="Times New Roman" w:hAnsi="Times New Roman"/>
          <w:sz w:val="28"/>
          <w:szCs w:val="28"/>
        </w:rPr>
        <w:t>, п</w:t>
      </w:r>
      <w:r w:rsidRPr="000F6282">
        <w:rPr>
          <w:rFonts w:ascii="Times New Roman" w:hAnsi="Times New Roman"/>
          <w:sz w:val="28"/>
          <w:szCs w:val="28"/>
        </w:rPr>
        <w:t>резентация проекта.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7AA7" w:rsidRPr="00F568E0" w:rsidRDefault="00577AA7" w:rsidP="00577A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095">
        <w:rPr>
          <w:rFonts w:ascii="Times New Roman" w:hAnsi="Times New Roman"/>
          <w:sz w:val="28"/>
          <w:szCs w:val="28"/>
        </w:rPr>
        <w:t>Наличие реального</w:t>
      </w:r>
      <w:r>
        <w:rPr>
          <w:rFonts w:ascii="Times New Roman" w:hAnsi="Times New Roman"/>
          <w:sz w:val="28"/>
          <w:szCs w:val="28"/>
        </w:rPr>
        <w:t xml:space="preserve"> опыта у педагогов проекта, их профессионализм  и актуальность решаемых нами проблем, с использованием новых подходов к  их осуществлению позволяют нам рассчитывать на успешную реализацию проекта.</w:t>
      </w:r>
      <w:r w:rsidRPr="00017527">
        <w:t xml:space="preserve"> </w:t>
      </w:r>
      <w:r w:rsidRPr="00017527">
        <w:rPr>
          <w:rFonts w:ascii="Times New Roman" w:hAnsi="Times New Roman"/>
          <w:sz w:val="28"/>
          <w:szCs w:val="28"/>
        </w:rPr>
        <w:t>Четкость формулировки задач и целей проекта и возможность их количес</w:t>
      </w:r>
      <w:r>
        <w:rPr>
          <w:rFonts w:ascii="Times New Roman" w:hAnsi="Times New Roman"/>
          <w:sz w:val="28"/>
          <w:szCs w:val="28"/>
        </w:rPr>
        <w:t>твенной оценки в рамках проекта (итоговая диагностика), а также р</w:t>
      </w:r>
      <w:r w:rsidRPr="00017527">
        <w:rPr>
          <w:rFonts w:ascii="Times New Roman" w:hAnsi="Times New Roman"/>
          <w:sz w:val="28"/>
          <w:szCs w:val="28"/>
        </w:rPr>
        <w:t>еальность достижения поставленных целей</w:t>
      </w:r>
      <w:r>
        <w:rPr>
          <w:rFonts w:ascii="Times New Roman" w:hAnsi="Times New Roman"/>
          <w:sz w:val="28"/>
          <w:szCs w:val="28"/>
        </w:rPr>
        <w:t xml:space="preserve"> в установленные проектом сроки также свидетельствуют об успешности проекта. Всему этому будет способствовать мотивационная </w:t>
      </w:r>
      <w:r>
        <w:rPr>
          <w:rFonts w:ascii="Times New Roman" w:hAnsi="Times New Roman"/>
          <w:sz w:val="28"/>
          <w:szCs w:val="28"/>
        </w:rPr>
        <w:lastRenderedPageBreak/>
        <w:t xml:space="preserve">заинтересованность детей, достаточное количество проведенных мероприятий  и адекватность возрасту форм и методов их проведения. Кроме того очень большой плюс – это огромная заинтересованность детей в участии в проекте и наличие четкого плана по  его реализации. Уровень организации проекта  достаточно высокий, благодаря  четкости и эффективности управления, высокой организационной культуре педагогов.  Проект можно считать эффективным потому, что уже существующая богатая развивающая среда и грамотное ее использование позволит при минимальных  затратах и вложениях добиться  положительного результата.  Критериями  оценки эффективности проекта  будут внимание и интерес ребенка к взрослому и сверстнику, его эмоциональные проявления в их адрес, инициативность  действий и чувствительность по отношению к ним. Полнота и осознанность действий ребенка. Умение взаимодействовать 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 Наличие у ребенка ценностных представлений о поведении (хорошо, плохо, можно, нельзя).</w:t>
      </w:r>
    </w:p>
    <w:p w:rsidR="00577AA7" w:rsidRPr="004E0149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0149">
        <w:rPr>
          <w:rFonts w:ascii="Times New Roman" w:hAnsi="Times New Roman"/>
          <w:b/>
          <w:sz w:val="28"/>
          <w:szCs w:val="28"/>
        </w:rPr>
        <w:t>10. Перспективы дальнейшего развития проекта.</w:t>
      </w:r>
    </w:p>
    <w:p w:rsidR="00577AA7" w:rsidRPr="000F6282" w:rsidRDefault="00577AA7" w:rsidP="00577A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Углубление содержания </w:t>
      </w:r>
      <w:r w:rsidRPr="000F6282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путем добавления  в развивающую среду инструментов, характерных для определенных профессий (повар, рыбаки, фермеры, моряки и др.)</w:t>
      </w:r>
    </w:p>
    <w:p w:rsidR="00577AA7" w:rsidRDefault="00577AA7" w:rsidP="00577A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программы по формированию социальных умений  на основе деятельности с инструментами для детей среднего и старшего возраста</w:t>
      </w:r>
    </w:p>
    <w:p w:rsidR="00577AA7" w:rsidRDefault="00577AA7" w:rsidP="00577A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опыта проекта (публикации, выступление), с целью использования нашего проекта другими дошкольными учреждениями</w:t>
      </w:r>
    </w:p>
    <w:p w:rsidR="00577AA7" w:rsidRDefault="00577AA7" w:rsidP="00577A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и подгрупповое продолжение проекта</w:t>
      </w: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68E0">
        <w:rPr>
          <w:rFonts w:ascii="Times New Roman" w:hAnsi="Times New Roman"/>
          <w:b/>
          <w:sz w:val="28"/>
          <w:szCs w:val="28"/>
        </w:rPr>
        <w:t>11. Выводы. Заключение.</w:t>
      </w:r>
    </w:p>
    <w:p w:rsidR="00577AA7" w:rsidRDefault="00577AA7" w:rsidP="00577A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проведения проекта можно сделать следующие выводы:  проанализировав диагностику, очевидно, что  социальные навыки детей  стали более сформированными. Об этом свидетельствуют показатели диагностики: Низкий уровень – 5%, средний – 42%, высокий – 53%.(Рис.4)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9260" cy="3206115"/>
            <wp:effectExtent l="0" t="0" r="0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7AA7" w:rsidRDefault="00577AA7" w:rsidP="00577A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Рис.4</w:t>
      </w:r>
    </w:p>
    <w:p w:rsidR="00577AA7" w:rsidRDefault="00577AA7" w:rsidP="00577A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2413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1238885</wp:posOffset>
            </wp:positionV>
            <wp:extent cx="3303905" cy="2182495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Дети стали менее агрессивными, у них чаще стала возникать потребность в сотрудничестве со сверстниками в качестве партнеров по играм, стали  употреблять в речи формы вежливого общения, просьбы. Дети  более осознанно используют навык обмена игрушками.  Стали использовать в играх более сложный сюжет. Показатели диагностического обследования детей  в разделе «Творческие игры» говорят сами за себя: низкий уровень 5 %, средний – 33%, высокий – 62%.(Рис.5) 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Рис.5</w:t>
      </w:r>
    </w:p>
    <w:p w:rsidR="00577AA7" w:rsidRDefault="00577AA7" w:rsidP="00577A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очень нравится наблюдать за обыгрывание различных сюжетов воспитателем и по ходу игры подключаться к нему. Здесь важна личная заинтересованность педагога игрой, чтобы он не показывал, а сам играл. Дети на это очень чутко реагируют. В индивидуальных беседах с детьми, обнаруживаются знания  названий инструментов  и что при их помощи можно делать. Дети делятся впечатлениями из личного опыта о ремонте дома и инструментах, которые есть у папы.  Значит формирование знаний, умений  и навыков в процессе непосредственно игровой деятельности реально в такие сроки. Тому подтверждением служат диагностические данные. </w:t>
      </w:r>
      <w:proofErr w:type="gramStart"/>
      <w:r>
        <w:rPr>
          <w:rFonts w:ascii="Times New Roman" w:hAnsi="Times New Roman"/>
          <w:sz w:val="28"/>
          <w:szCs w:val="28"/>
        </w:rPr>
        <w:t>В разделе «Представления» преобладает высокий уровень  -57%, средний – 43%, низкий – 22%.  В разделе «Познавательные и речевые умения»  низкий уровень – 14%, средний – 70%, высокий – 16%.   В разделе «Отношение к предметному миру» низкий уровень – 10%, средний -51%, высокий 39%. (Рис.6)</w:t>
      </w:r>
      <w:proofErr w:type="gramEnd"/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9260" cy="3206115"/>
            <wp:effectExtent l="0" t="0" r="0" b="0"/>
            <wp:docPr id="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Рис.6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Оглядываясь на проведенный проект, понимаешь, что проблема формирования социальных навыков требует более длительного периода, а значит нужно искать новые направления ее реализации, что-то другое так же важное для детей, как инструменты в данный период.   Педагог, опираясь на свой опыт, знает, что ближе детям, и как сделать так, чтобы заинтересовать детей решением проблемы, актуальной для педагога.</w:t>
      </w:r>
    </w:p>
    <w:p w:rsidR="00577AA7" w:rsidRDefault="00577AA7" w:rsidP="00577AA7">
      <w:pPr>
        <w:jc w:val="both"/>
        <w:rPr>
          <w:rFonts w:ascii="Times New Roman" w:hAnsi="Times New Roman"/>
          <w:b/>
          <w:sz w:val="28"/>
          <w:szCs w:val="28"/>
        </w:rPr>
      </w:pPr>
      <w:r w:rsidRPr="00F568E0">
        <w:rPr>
          <w:rFonts w:ascii="Times New Roman" w:hAnsi="Times New Roman"/>
          <w:b/>
          <w:sz w:val="28"/>
          <w:szCs w:val="28"/>
        </w:rPr>
        <w:t>12. Литература.</w:t>
      </w:r>
    </w:p>
    <w:p w:rsidR="00577AA7" w:rsidRPr="0006392D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Аксарина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 Воспитание детей раннего возраста.- М., 1981г.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5F8F">
        <w:rPr>
          <w:rFonts w:ascii="Times New Roman" w:hAnsi="Times New Roman"/>
          <w:sz w:val="28"/>
          <w:szCs w:val="28"/>
        </w:rPr>
        <w:t>.Алямовская В.Г.  «Ясли – это серьезно», 1999г.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3.Венгер Л.А., Пилюгина Э.Г.,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Н.Б.  Воспитание сенсорной культуры у дошкольника. – М.,1988г.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Введение в психологию</w:t>
      </w:r>
      <w:proofErr w:type="gramStart"/>
      <w:r>
        <w:rPr>
          <w:rFonts w:ascii="Times New Roman" w:hAnsi="Times New Roman"/>
          <w:sz w:val="28"/>
          <w:szCs w:val="28"/>
        </w:rPr>
        <w:t xml:space="preserve"> / 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В.А.Петровского. –  496 с.- М., 1997г. 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Воспитание и обучение детей раннего возраста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Л.Н Павловой. – М., 1986г.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Воспитание детей раннего возраста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 Е.О. Смирновой, Н.Н.Авдеевой, Л.Н. </w:t>
      </w:r>
      <w:proofErr w:type="spellStart"/>
      <w:r>
        <w:rPr>
          <w:rFonts w:ascii="Times New Roman" w:hAnsi="Times New Roman"/>
          <w:sz w:val="28"/>
          <w:szCs w:val="28"/>
        </w:rPr>
        <w:t>Галигузовой</w:t>
      </w:r>
      <w:proofErr w:type="spellEnd"/>
      <w:r>
        <w:rPr>
          <w:rFonts w:ascii="Times New Roman" w:hAnsi="Times New Roman"/>
          <w:sz w:val="28"/>
          <w:szCs w:val="28"/>
        </w:rPr>
        <w:t>. – М., 1996г.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Внешняя среда и психическое развитие ребенка / Под ред. Р.В. Тонковой-Ямпольской, Е. Шмид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Кольмер</w:t>
      </w:r>
      <w:proofErr w:type="spellEnd"/>
      <w:r>
        <w:rPr>
          <w:rFonts w:ascii="Times New Roman" w:hAnsi="Times New Roman"/>
          <w:sz w:val="28"/>
          <w:szCs w:val="28"/>
        </w:rPr>
        <w:t xml:space="preserve">,  Э. </w:t>
      </w:r>
      <w:proofErr w:type="spellStart"/>
      <w:r>
        <w:rPr>
          <w:rFonts w:ascii="Times New Roman" w:hAnsi="Times New Roman"/>
          <w:sz w:val="28"/>
          <w:szCs w:val="28"/>
        </w:rPr>
        <w:t>Хабинаковой</w:t>
      </w:r>
      <w:proofErr w:type="spellEnd"/>
      <w:r>
        <w:rPr>
          <w:rFonts w:ascii="Times New Roman" w:hAnsi="Times New Roman"/>
          <w:sz w:val="28"/>
          <w:szCs w:val="28"/>
        </w:rPr>
        <w:t>. – М., 1984г.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D5F8F">
        <w:rPr>
          <w:rFonts w:ascii="Times New Roman" w:hAnsi="Times New Roman"/>
          <w:sz w:val="28"/>
          <w:szCs w:val="28"/>
        </w:rPr>
        <w:t>. Григорьева Г.Г.   «Кроха: Пособие по воспитанию, обучению и развитию детей до трех лет». 2001г.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9.Детство: Программа развития и воспитания детей в детском саду/ В.И. Логинова, Т.И. Бабаева, Н.А. </w:t>
      </w:r>
      <w:proofErr w:type="spellStart"/>
      <w:r>
        <w:rPr>
          <w:rFonts w:ascii="Times New Roman" w:hAnsi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</w:t>
      </w:r>
      <w:proofErr w:type="spellStart"/>
      <w:r>
        <w:rPr>
          <w:rFonts w:ascii="Times New Roman" w:hAnsi="Times New Roman"/>
          <w:sz w:val="28"/>
          <w:szCs w:val="28"/>
        </w:rPr>
        <w:t>Под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Т.И. Бабаевой, З.А. Михайловой, Л.М. Гурович: Изд. 3-е, переработанное. – 244с.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Детство-Пресс, 2005.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10.Дьяченко О.М., Лаврентьева Т.В. Психическое развитие дошкольника. – М., 1984г.- 128с.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Зворыгина Е.В. Первые сюжетные игры малышей. – М., 1988г.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12.Педагогика раннего возраста: Учеб. Пособие для студ. Сред.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аведений / Г.Г.  Григорьева, Г.В. Груба, Е.В. Зворыгина и др.; Под ред. </w:t>
      </w:r>
      <w:r>
        <w:rPr>
          <w:rFonts w:ascii="Times New Roman" w:hAnsi="Times New Roman"/>
          <w:sz w:val="28"/>
          <w:szCs w:val="28"/>
        </w:rPr>
        <w:lastRenderedPageBreak/>
        <w:t xml:space="preserve">Г.Г. Григорьевой, Н. П. </w:t>
      </w:r>
      <w:proofErr w:type="spellStart"/>
      <w:r>
        <w:rPr>
          <w:rFonts w:ascii="Times New Roman" w:hAnsi="Times New Roman"/>
          <w:sz w:val="28"/>
          <w:szCs w:val="28"/>
        </w:rPr>
        <w:t>Кочетовой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Д.В. Сергеевой.- М.: Издательский центр «Академия», 1998г. – 336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D5F8F">
        <w:rPr>
          <w:rFonts w:ascii="Times New Roman" w:hAnsi="Times New Roman"/>
          <w:sz w:val="28"/>
          <w:szCs w:val="28"/>
        </w:rPr>
        <w:t>.  «Первые шаги». Материалы московского городского конкурса «Первые шаги»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F8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5F8F">
        <w:rPr>
          <w:rFonts w:ascii="Times New Roman" w:hAnsi="Times New Roman"/>
          <w:sz w:val="28"/>
          <w:szCs w:val="28"/>
        </w:rPr>
        <w:t>Модель воспитания д</w:t>
      </w:r>
      <w:r>
        <w:rPr>
          <w:rFonts w:ascii="Times New Roman" w:hAnsi="Times New Roman"/>
          <w:sz w:val="28"/>
          <w:szCs w:val="28"/>
        </w:rPr>
        <w:t>етей раннего возраста). 2001-2002 года. - М.: ЛИНКА – ПРЕСС, 2002. – 392с.</w:t>
      </w: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14.Радуга: </w:t>
      </w:r>
      <w:proofErr w:type="spellStart"/>
      <w:r>
        <w:rPr>
          <w:rFonts w:ascii="Times New Roman" w:hAnsi="Times New Roman"/>
          <w:sz w:val="28"/>
          <w:szCs w:val="28"/>
        </w:rPr>
        <w:t>Прогр</w:t>
      </w:r>
      <w:proofErr w:type="spellEnd"/>
      <w:r>
        <w:rPr>
          <w:rFonts w:ascii="Times New Roman" w:hAnsi="Times New Roman"/>
          <w:sz w:val="28"/>
          <w:szCs w:val="28"/>
        </w:rPr>
        <w:t>. и  руководство для воспитателей первой мл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руппы дет. сада/ Т.Н.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С.Г. Якобсон и др.; Сост. Т.Н.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1993. – 224с.</w:t>
      </w:r>
      <w:proofErr w:type="gramStart"/>
      <w:r>
        <w:rPr>
          <w:rFonts w:ascii="Times New Roman" w:hAnsi="Times New Roman"/>
          <w:sz w:val="28"/>
          <w:szCs w:val="28"/>
        </w:rPr>
        <w:t>:и</w:t>
      </w:r>
      <w:proofErr w:type="gramEnd"/>
      <w:r>
        <w:rPr>
          <w:rFonts w:ascii="Times New Roman" w:hAnsi="Times New Roman"/>
          <w:sz w:val="28"/>
          <w:szCs w:val="28"/>
        </w:rPr>
        <w:t>л.</w:t>
      </w:r>
    </w:p>
    <w:p w:rsidR="00577AA7" w:rsidRPr="003F7E3D" w:rsidRDefault="00577AA7" w:rsidP="00577AA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Законодательные материалы</w:t>
      </w:r>
    </w:p>
    <w:p w:rsidR="00577AA7" w:rsidRPr="00293F56" w:rsidRDefault="00577AA7" w:rsidP="00577AA7">
      <w:pPr>
        <w:jc w:val="both"/>
        <w:rPr>
          <w:rFonts w:ascii="Times New Roman" w:hAnsi="Times New Roman"/>
          <w:sz w:val="28"/>
          <w:szCs w:val="28"/>
        </w:rPr>
      </w:pPr>
      <w:r w:rsidRPr="001C54F3">
        <w:rPr>
          <w:rFonts w:ascii="Times New Roman" w:hAnsi="Times New Roman"/>
          <w:sz w:val="28"/>
          <w:szCs w:val="28"/>
        </w:rPr>
        <w:t xml:space="preserve">Закон РФ от 10.07.1992 N 3266-1 (ред. от 27.12.2009) "Об образовании" (с </w:t>
      </w:r>
      <w:proofErr w:type="spellStart"/>
      <w:r w:rsidRPr="001C54F3">
        <w:rPr>
          <w:rFonts w:ascii="Times New Roman" w:hAnsi="Times New Roman"/>
          <w:sz w:val="28"/>
          <w:szCs w:val="28"/>
        </w:rPr>
        <w:t>изм</w:t>
      </w:r>
      <w:proofErr w:type="spellEnd"/>
      <w:r w:rsidRPr="001C54F3">
        <w:rPr>
          <w:rFonts w:ascii="Times New Roman" w:hAnsi="Times New Roman"/>
          <w:sz w:val="28"/>
          <w:szCs w:val="28"/>
        </w:rPr>
        <w:t>. и доп., вступающими в силу с 29.01.2010) - М.: "Изд-во ЭКСМО - Пресс", 2010. с.56</w:t>
      </w:r>
    </w:p>
    <w:p w:rsidR="00577AA7" w:rsidRPr="00AC0DBE" w:rsidRDefault="00577AA7" w:rsidP="00577AA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C0DBE">
        <w:rPr>
          <w:rFonts w:ascii="Times New Roman" w:hAnsi="Times New Roman"/>
          <w:color w:val="000000"/>
          <w:sz w:val="28"/>
          <w:szCs w:val="28"/>
        </w:rPr>
        <w:t xml:space="preserve">Конвенция о правах ребенка (Преамбула). </w:t>
      </w:r>
      <w:proofErr w:type="gramStart"/>
      <w:r w:rsidRPr="00AC0DBE">
        <w:rPr>
          <w:rFonts w:ascii="Times New Roman" w:hAnsi="Times New Roman"/>
          <w:color w:val="000000"/>
          <w:sz w:val="28"/>
          <w:szCs w:val="28"/>
        </w:rPr>
        <w:t>Принята</w:t>
      </w:r>
      <w:proofErr w:type="gramEnd"/>
      <w:r w:rsidRPr="00AC0DBE">
        <w:rPr>
          <w:rFonts w:ascii="Times New Roman" w:hAnsi="Times New Roman"/>
          <w:color w:val="000000"/>
          <w:sz w:val="28"/>
          <w:szCs w:val="28"/>
        </w:rPr>
        <w:t xml:space="preserve"> резолюцией 44/25 Генеральной Ассамблеи от 20 ноября 1989 года.</w:t>
      </w:r>
    </w:p>
    <w:p w:rsidR="00577AA7" w:rsidRDefault="00577AA7" w:rsidP="00577AA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7AA7" w:rsidRPr="00F568E0" w:rsidRDefault="00577AA7" w:rsidP="00577AA7">
      <w:pPr>
        <w:jc w:val="both"/>
        <w:rPr>
          <w:rFonts w:ascii="Times New Roman" w:hAnsi="Times New Roman"/>
          <w:b/>
          <w:sz w:val="28"/>
          <w:szCs w:val="28"/>
        </w:rPr>
      </w:pP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jc w:val="both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AA7" w:rsidRPr="00F568E0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AA7" w:rsidRPr="000F6282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AA7" w:rsidRPr="00DF0CB3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AA7" w:rsidRPr="00D3528F" w:rsidRDefault="00577AA7" w:rsidP="00577AA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7AA7" w:rsidRPr="00570C3A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AA7" w:rsidRPr="004312F2" w:rsidRDefault="00577AA7" w:rsidP="00577A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AA7" w:rsidRDefault="00577AA7" w:rsidP="0057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2D70" w:rsidRPr="00577AA7" w:rsidRDefault="00642D70" w:rsidP="00577A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42D70" w:rsidRPr="00577AA7" w:rsidSect="00321B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18CB"/>
    <w:multiLevelType w:val="hybridMultilevel"/>
    <w:tmpl w:val="AC805F98"/>
    <w:lvl w:ilvl="0" w:tplc="BA40B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982E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06D6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3A27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E411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64DF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9CB3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5292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863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7AA7"/>
    <w:rsid w:val="00133EC1"/>
    <w:rsid w:val="0014286B"/>
    <w:rsid w:val="001B1E8E"/>
    <w:rsid w:val="001F2CA6"/>
    <w:rsid w:val="00264DE3"/>
    <w:rsid w:val="00287770"/>
    <w:rsid w:val="004F5104"/>
    <w:rsid w:val="00577AA7"/>
    <w:rsid w:val="00642D70"/>
    <w:rsid w:val="00886F53"/>
    <w:rsid w:val="009D3D16"/>
    <w:rsid w:val="00A23B39"/>
    <w:rsid w:val="00CF3C8D"/>
    <w:rsid w:val="00D5699E"/>
    <w:rsid w:val="00E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мир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9.0000000000000066E-2</c:v>
                </c:pt>
                <c:pt idx="1">
                  <c:v>0.5900000000000003</c:v>
                </c:pt>
                <c:pt idx="2">
                  <c:v>0.31000000000000044</c:v>
                </c:pt>
              </c:numCache>
            </c:numRef>
          </c:val>
        </c:ser>
      </c:pie3DChart>
      <c:spPr>
        <a:noFill/>
        <a:ln w="25407">
          <a:noFill/>
        </a:ln>
      </c:spPr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Творческие игры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0.51</c:v>
                </c:pt>
                <c:pt idx="2">
                  <c:v>0.32000000000000051</c:v>
                </c:pt>
              </c:numCache>
            </c:numRef>
          </c:val>
        </c:ser>
      </c:pie3DChart>
      <c:spPr>
        <a:noFill/>
        <a:ln w="25443">
          <a:noFill/>
        </a:ln>
      </c:spPr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Предметный мир(инструменты)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0.69499999999999995</c:v>
                </c:pt>
                <c:pt idx="1">
                  <c:v>0.21000000000000021</c:v>
                </c:pt>
                <c:pt idx="2" formatCode="0.00%">
                  <c:v>9.5000000000000043E-2</c:v>
                </c:pt>
              </c:numCache>
            </c:numRef>
          </c:val>
        </c:ser>
      </c:pie3DChart>
      <c:spPr>
        <a:noFill/>
        <a:ln w="25391">
          <a:noFill/>
        </a:ln>
      </c:spPr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мир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59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42</c:v>
                </c:pt>
                <c:pt idx="2">
                  <c:v>53</c:v>
                </c:pt>
              </c:numCache>
            </c:numRef>
          </c:val>
        </c:ser>
        <c:axId val="90822912"/>
        <c:axId val="91168768"/>
      </c:barChart>
      <c:catAx>
        <c:axId val="90822912"/>
        <c:scaling>
          <c:orientation val="minMax"/>
        </c:scaling>
        <c:axPos val="b"/>
        <c:numFmt formatCode="General" sourceLinked="1"/>
        <c:tickLblPos val="nextTo"/>
        <c:crossAx val="91168768"/>
        <c:crosses val="autoZero"/>
        <c:auto val="1"/>
        <c:lblAlgn val="ctr"/>
        <c:lblOffset val="100"/>
      </c:catAx>
      <c:valAx>
        <c:axId val="91168768"/>
        <c:scaling>
          <c:orientation val="minMax"/>
        </c:scaling>
        <c:axPos val="l"/>
        <c:majorGridlines/>
        <c:numFmt formatCode="General" sourceLinked="1"/>
        <c:tickLblPos val="nextTo"/>
        <c:crossAx val="90822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588093449449586"/>
          <c:y val="0.904432958150169"/>
          <c:w val="0.5167565361750277"/>
          <c:h val="7.1757564046825775E-2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Творческие игры</a:t>
            </a:r>
          </a:p>
        </c:rich>
      </c:tx>
    </c:title>
    <c:plotArea>
      <c:layout>
        <c:manualLayout>
          <c:layoutTarget val="inner"/>
          <c:xMode val="edge"/>
          <c:yMode val="edge"/>
          <c:x val="0.11769313760110522"/>
          <c:y val="0.24527069575482524"/>
          <c:w val="0.61436737360162053"/>
          <c:h val="0.494254978529032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51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33</c:v>
                </c:pt>
                <c:pt idx="3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1391488"/>
        <c:axId val="111393024"/>
      </c:barChart>
      <c:catAx>
        <c:axId val="111391488"/>
        <c:scaling>
          <c:orientation val="minMax"/>
        </c:scaling>
        <c:axPos val="b"/>
        <c:numFmt formatCode="General" sourceLinked="1"/>
        <c:tickLblPos val="nextTo"/>
        <c:crossAx val="111393024"/>
        <c:crosses val="autoZero"/>
        <c:auto val="1"/>
        <c:lblAlgn val="ctr"/>
        <c:lblOffset val="100"/>
      </c:catAx>
      <c:valAx>
        <c:axId val="111393024"/>
        <c:scaling>
          <c:orientation val="minMax"/>
        </c:scaling>
        <c:axPos val="l"/>
        <c:numFmt formatCode="General" sourceLinked="1"/>
        <c:tickLblPos val="nextTo"/>
        <c:crossAx val="11139148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/>
              <a:t>Предметный мир (инструменты)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69.5</c:v>
                </c:pt>
                <c:pt idx="1">
                  <c:v>21</c:v>
                </c:pt>
                <c:pt idx="2">
                  <c:v>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54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3033984"/>
        <c:axId val="113035520"/>
      </c:barChart>
      <c:catAx>
        <c:axId val="113033984"/>
        <c:scaling>
          <c:orientation val="minMax"/>
        </c:scaling>
        <c:axPos val="b"/>
        <c:numFmt formatCode="General" sourceLinked="1"/>
        <c:tickLblPos val="nextTo"/>
        <c:crossAx val="113035520"/>
        <c:crosses val="autoZero"/>
        <c:auto val="1"/>
        <c:lblAlgn val="ctr"/>
        <c:lblOffset val="100"/>
      </c:catAx>
      <c:valAx>
        <c:axId val="113035520"/>
        <c:scaling>
          <c:orientation val="minMax"/>
        </c:scaling>
        <c:axPos val="l"/>
        <c:majorGridlines/>
        <c:numFmt formatCode="General" sourceLinked="1"/>
        <c:tickLblPos val="nextTo"/>
        <c:crossAx val="11303398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23</Pages>
  <Words>4837</Words>
  <Characters>27574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2013-01-18T10:06:00Z</dcterms:created>
  <dcterms:modified xsi:type="dcterms:W3CDTF">2013-02-03T09:26:00Z</dcterms:modified>
</cp:coreProperties>
</file>