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36" w:rsidRPr="009402A8" w:rsidRDefault="009D0636" w:rsidP="009D0636">
      <w:pPr>
        <w:ind w:left="851"/>
        <w:jc w:val="center"/>
        <w:rPr>
          <w:b/>
          <w:color w:val="1D1B11" w:themeColor="background2" w:themeShade="1A"/>
        </w:rPr>
      </w:pPr>
      <w:r w:rsidRPr="009402A8">
        <w:rPr>
          <w:b/>
          <w:color w:val="1D1B11" w:themeColor="background2" w:themeShade="1A"/>
        </w:rPr>
        <w:t>Муниципальное казённое дошкольное образовательное  учреждение «Детский сад №11</w:t>
      </w:r>
    </w:p>
    <w:p w:rsidR="009D0636" w:rsidRPr="009402A8" w:rsidRDefault="009D0636" w:rsidP="009D0636">
      <w:pPr>
        <w:jc w:val="center"/>
        <w:rPr>
          <w:b/>
          <w:color w:val="1D1B11" w:themeColor="background2" w:themeShade="1A"/>
        </w:rPr>
      </w:pPr>
      <w:r w:rsidRPr="009402A8">
        <w:rPr>
          <w:b/>
          <w:color w:val="1D1B11" w:themeColor="background2" w:themeShade="1A"/>
        </w:rPr>
        <w:t xml:space="preserve">«Берёзка»  </w:t>
      </w:r>
      <w:proofErr w:type="spellStart"/>
      <w:r w:rsidRPr="009402A8">
        <w:rPr>
          <w:b/>
          <w:color w:val="1D1B11" w:themeColor="background2" w:themeShade="1A"/>
        </w:rPr>
        <w:t>общеразвивающего</w:t>
      </w:r>
      <w:proofErr w:type="spellEnd"/>
      <w:r w:rsidRPr="009402A8">
        <w:rPr>
          <w:b/>
          <w:color w:val="1D1B11" w:themeColor="background2" w:themeShade="1A"/>
        </w:rPr>
        <w:t xml:space="preserve"> вида</w:t>
      </w:r>
    </w:p>
    <w:p w:rsidR="009D0636" w:rsidRPr="009402A8" w:rsidRDefault="009D0636" w:rsidP="009D0636">
      <w:pPr>
        <w:rPr>
          <w:color w:val="1D1B11" w:themeColor="background2" w:themeShade="1A"/>
          <w:sz w:val="28"/>
          <w:szCs w:val="28"/>
        </w:rPr>
      </w:pPr>
    </w:p>
    <w:p w:rsidR="009D0636" w:rsidRPr="009D0636" w:rsidRDefault="009D0636" w:rsidP="009D0636">
      <w:pPr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jc w:val="center"/>
        <w:rPr>
          <w:i/>
          <w:color w:val="1D1B11" w:themeColor="background2" w:themeShade="1A"/>
          <w:sz w:val="40"/>
          <w:szCs w:val="40"/>
        </w:rPr>
      </w:pPr>
      <w:proofErr w:type="gramStart"/>
      <w:r>
        <w:rPr>
          <w:i/>
          <w:color w:val="1D1B11" w:themeColor="background2" w:themeShade="1A"/>
          <w:sz w:val="40"/>
          <w:szCs w:val="40"/>
        </w:rPr>
        <w:t>Конспект непосредственной деятельности</w:t>
      </w:r>
      <w:r>
        <w:rPr>
          <w:i/>
          <w:color w:val="1D1B11" w:themeColor="background2" w:themeShade="1A"/>
          <w:sz w:val="40"/>
          <w:szCs w:val="40"/>
          <w:lang w:val="en-US"/>
        </w:rPr>
        <w:t>d</w:t>
      </w:r>
      <w:r w:rsidRPr="001907A1">
        <w:rPr>
          <w:i/>
          <w:color w:val="1D1B11" w:themeColor="background2" w:themeShade="1A"/>
          <w:sz w:val="40"/>
          <w:szCs w:val="40"/>
        </w:rPr>
        <w:t xml:space="preserve"> </w:t>
      </w:r>
      <w:r>
        <w:rPr>
          <w:i/>
          <w:color w:val="1D1B11" w:themeColor="background2" w:themeShade="1A"/>
          <w:sz w:val="40"/>
          <w:szCs w:val="40"/>
        </w:rPr>
        <w:t>в старшей группе.</w:t>
      </w:r>
      <w:proofErr w:type="gramEnd"/>
    </w:p>
    <w:p w:rsidR="009D0636" w:rsidRDefault="009D0636" w:rsidP="009D0636">
      <w:pPr>
        <w:jc w:val="center"/>
        <w:rPr>
          <w:i/>
          <w:color w:val="1D1B11" w:themeColor="background2" w:themeShade="1A"/>
          <w:sz w:val="40"/>
          <w:szCs w:val="40"/>
        </w:rPr>
      </w:pPr>
      <w:r>
        <w:rPr>
          <w:i/>
          <w:color w:val="1D1B11" w:themeColor="background2" w:themeShade="1A"/>
          <w:sz w:val="40"/>
          <w:szCs w:val="40"/>
        </w:rPr>
        <w:t>Образовательная область</w:t>
      </w:r>
    </w:p>
    <w:p w:rsidR="009D0636" w:rsidRPr="009402A8" w:rsidRDefault="009D0636" w:rsidP="009D0636">
      <w:pPr>
        <w:jc w:val="center"/>
        <w:rPr>
          <w:i/>
          <w:color w:val="1D1B11" w:themeColor="background2" w:themeShade="1A"/>
          <w:sz w:val="40"/>
          <w:szCs w:val="40"/>
        </w:rPr>
      </w:pPr>
      <w:r>
        <w:rPr>
          <w:i/>
          <w:color w:val="1D1B11" w:themeColor="background2" w:themeShade="1A"/>
          <w:sz w:val="40"/>
          <w:szCs w:val="40"/>
        </w:rPr>
        <w:t>«Познание»</w:t>
      </w:r>
    </w:p>
    <w:p w:rsidR="009D0636" w:rsidRPr="009402A8" w:rsidRDefault="009D0636" w:rsidP="009D0636">
      <w:pPr>
        <w:jc w:val="center"/>
        <w:rPr>
          <w:i/>
          <w:color w:val="1D1B11" w:themeColor="background2" w:themeShade="1A"/>
          <w:sz w:val="40"/>
          <w:szCs w:val="40"/>
        </w:rPr>
      </w:pPr>
      <w:r>
        <w:rPr>
          <w:i/>
          <w:color w:val="1D1B11" w:themeColor="background2" w:themeShade="1A"/>
          <w:sz w:val="40"/>
          <w:szCs w:val="40"/>
        </w:rPr>
        <w:t>Тема:</w:t>
      </w:r>
    </w:p>
    <w:p w:rsidR="009D0636" w:rsidRPr="009402A8" w:rsidRDefault="009D0636" w:rsidP="009D0636">
      <w:pPr>
        <w:rPr>
          <w:i/>
          <w:color w:val="1D1B11" w:themeColor="background2" w:themeShade="1A"/>
          <w:sz w:val="40"/>
          <w:szCs w:val="40"/>
        </w:rPr>
      </w:pPr>
    </w:p>
    <w:p w:rsidR="009D0636" w:rsidRPr="009402A8" w:rsidRDefault="009D0636" w:rsidP="009D0636">
      <w:pPr>
        <w:rPr>
          <w:i/>
          <w:color w:val="1D1B11" w:themeColor="background2" w:themeShade="1A"/>
          <w:sz w:val="40"/>
          <w:szCs w:val="40"/>
        </w:rPr>
      </w:pPr>
      <w:r w:rsidRPr="009402A8">
        <w:rPr>
          <w:color w:val="1D1B11" w:themeColor="background2" w:themeShade="1A"/>
          <w:sz w:val="28"/>
          <w:szCs w:val="28"/>
        </w:rPr>
        <w:t xml:space="preserve">                    </w:t>
      </w:r>
      <w:r w:rsidRPr="00FB7EEE">
        <w:rPr>
          <w:color w:val="1D1B11" w:themeColor="background2" w:themeShade="1A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5pt;height:76.5pt">
            <v:shadow on="t" opacity="52429f"/>
            <v:textpath style="font-family:&quot;Arial&quot;;font-style:italic;v-text-kern:t" trim="t" fitpath="t" string="&quot;Где живёт эхо?&quot;"/>
          </v:shape>
        </w:pict>
      </w:r>
    </w:p>
    <w:p w:rsidR="009D0636" w:rsidRPr="009402A8" w:rsidRDefault="009D0636" w:rsidP="009D0636">
      <w:pPr>
        <w:rPr>
          <w:color w:val="1D1B11" w:themeColor="background2" w:themeShade="1A"/>
          <w:sz w:val="28"/>
          <w:szCs w:val="28"/>
        </w:rPr>
      </w:pPr>
    </w:p>
    <w:p w:rsidR="009D0636" w:rsidRPr="003804FE" w:rsidRDefault="009D0636" w:rsidP="009D0636">
      <w:pPr>
        <w:ind w:left="-284"/>
        <w:jc w:val="center"/>
        <w:rPr>
          <w:color w:val="1D1B11" w:themeColor="background2" w:themeShade="1A"/>
          <w:sz w:val="24"/>
          <w:szCs w:val="24"/>
        </w:rPr>
      </w:pPr>
      <w:r>
        <w:rPr>
          <w:color w:val="1D1B11" w:themeColor="background2" w:themeShade="1A"/>
          <w:sz w:val="28"/>
          <w:szCs w:val="28"/>
        </w:rPr>
        <w:t xml:space="preserve">                                                                   </w:t>
      </w:r>
      <w:r w:rsidRPr="003804FE">
        <w:rPr>
          <w:color w:val="1D1B11" w:themeColor="background2" w:themeShade="1A"/>
          <w:sz w:val="24"/>
          <w:szCs w:val="24"/>
        </w:rPr>
        <w:t>Разработала и провела</w:t>
      </w:r>
    </w:p>
    <w:p w:rsidR="009D0636" w:rsidRPr="003804FE" w:rsidRDefault="009D0636" w:rsidP="009D0636">
      <w:pPr>
        <w:rPr>
          <w:color w:val="1D1B11" w:themeColor="background2" w:themeShade="1A"/>
          <w:sz w:val="24"/>
          <w:szCs w:val="24"/>
        </w:rPr>
      </w:pPr>
      <w:r w:rsidRPr="003804FE">
        <w:rPr>
          <w:color w:val="1D1B11" w:themeColor="background2" w:themeShade="1A"/>
          <w:sz w:val="24"/>
          <w:szCs w:val="24"/>
        </w:rPr>
        <w:t xml:space="preserve">                                                                               </w:t>
      </w:r>
      <w:r>
        <w:rPr>
          <w:color w:val="1D1B11" w:themeColor="background2" w:themeShade="1A"/>
          <w:sz w:val="24"/>
          <w:szCs w:val="24"/>
        </w:rPr>
        <w:t xml:space="preserve">                      </w:t>
      </w:r>
      <w:r w:rsidRPr="003804FE">
        <w:rPr>
          <w:color w:val="1D1B11" w:themeColor="background2" w:themeShade="1A"/>
          <w:sz w:val="24"/>
          <w:szCs w:val="24"/>
        </w:rPr>
        <w:t xml:space="preserve">воспитатель:   </w:t>
      </w:r>
      <w:proofErr w:type="spellStart"/>
      <w:r w:rsidRPr="003804FE">
        <w:rPr>
          <w:color w:val="1D1B11" w:themeColor="background2" w:themeShade="1A"/>
          <w:sz w:val="24"/>
          <w:szCs w:val="24"/>
        </w:rPr>
        <w:t>Понкратова</w:t>
      </w:r>
      <w:proofErr w:type="spellEnd"/>
      <w:r w:rsidRPr="003804FE">
        <w:rPr>
          <w:color w:val="1D1B11" w:themeColor="background2" w:themeShade="1A"/>
          <w:sz w:val="24"/>
          <w:szCs w:val="24"/>
        </w:rPr>
        <w:t xml:space="preserve"> Н.В.</w:t>
      </w:r>
    </w:p>
    <w:p w:rsidR="009D0636" w:rsidRPr="003804FE" w:rsidRDefault="009D0636" w:rsidP="009D0636">
      <w:pPr>
        <w:ind w:left="-284"/>
        <w:jc w:val="center"/>
        <w:rPr>
          <w:color w:val="1D1B11" w:themeColor="background2" w:themeShade="1A"/>
          <w:sz w:val="24"/>
          <w:szCs w:val="24"/>
        </w:rPr>
      </w:pPr>
      <w:r w:rsidRPr="003804FE">
        <w:rPr>
          <w:b/>
          <w:color w:val="1D1B11" w:themeColor="background2" w:themeShade="1A"/>
          <w:sz w:val="24"/>
          <w:szCs w:val="24"/>
        </w:rPr>
        <w:t xml:space="preserve">                                                                                                    </w:t>
      </w:r>
      <w:r>
        <w:rPr>
          <w:b/>
          <w:color w:val="1D1B11" w:themeColor="background2" w:themeShade="1A"/>
          <w:sz w:val="24"/>
          <w:szCs w:val="24"/>
        </w:rPr>
        <w:t xml:space="preserve">    </w:t>
      </w:r>
      <w:r w:rsidRPr="009D0636">
        <w:rPr>
          <w:b/>
          <w:color w:val="1D1B11" w:themeColor="background2" w:themeShade="1A"/>
          <w:sz w:val="24"/>
          <w:szCs w:val="24"/>
        </w:rPr>
        <w:t xml:space="preserve"> </w:t>
      </w:r>
      <w:r>
        <w:rPr>
          <w:b/>
          <w:color w:val="1D1B11" w:themeColor="background2" w:themeShade="1A"/>
          <w:sz w:val="24"/>
          <w:szCs w:val="24"/>
        </w:rPr>
        <w:t xml:space="preserve"> </w:t>
      </w:r>
      <w:r w:rsidRPr="003804FE">
        <w:rPr>
          <w:color w:val="1D1B11" w:themeColor="background2" w:themeShade="1A"/>
          <w:sz w:val="24"/>
          <w:szCs w:val="24"/>
        </w:rPr>
        <w:t>высшая квалификационная категория</w:t>
      </w:r>
    </w:p>
    <w:p w:rsidR="009D0636" w:rsidRPr="009402A8" w:rsidRDefault="009D0636" w:rsidP="009D0636">
      <w:pPr>
        <w:rPr>
          <w:color w:val="1D1B11" w:themeColor="background2" w:themeShade="1A"/>
          <w:sz w:val="28"/>
          <w:szCs w:val="28"/>
        </w:rPr>
      </w:pPr>
    </w:p>
    <w:p w:rsidR="009D0636" w:rsidRDefault="009D0636" w:rsidP="009D0636">
      <w:pPr>
        <w:rPr>
          <w:color w:val="1D1B11" w:themeColor="background2" w:themeShade="1A"/>
          <w:sz w:val="28"/>
          <w:szCs w:val="28"/>
        </w:rPr>
      </w:pPr>
      <w:r w:rsidRPr="009402A8">
        <w:rPr>
          <w:color w:val="1D1B11" w:themeColor="background2" w:themeShade="1A"/>
          <w:sz w:val="40"/>
          <w:szCs w:val="40"/>
        </w:rPr>
        <w:t xml:space="preserve">                                    </w:t>
      </w:r>
      <w:r w:rsidRPr="009402A8">
        <w:rPr>
          <w:color w:val="1D1B11" w:themeColor="background2" w:themeShade="1A"/>
          <w:sz w:val="28"/>
          <w:szCs w:val="28"/>
        </w:rPr>
        <w:t xml:space="preserve">                                               </w:t>
      </w:r>
    </w:p>
    <w:p w:rsidR="009D0636" w:rsidRDefault="009D0636" w:rsidP="009D0636">
      <w:pPr>
        <w:rPr>
          <w:color w:val="1D1B11" w:themeColor="background2" w:themeShade="1A"/>
          <w:sz w:val="28"/>
          <w:szCs w:val="28"/>
        </w:rPr>
      </w:pPr>
    </w:p>
    <w:p w:rsidR="009D0636" w:rsidRPr="00E03F05" w:rsidRDefault="009D0636" w:rsidP="009D0636">
      <w:pPr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         </w:t>
      </w:r>
      <w:r w:rsidRPr="009402A8">
        <w:rPr>
          <w:color w:val="1D1B11" w:themeColor="background2" w:themeShade="1A"/>
          <w:sz w:val="28"/>
          <w:szCs w:val="28"/>
        </w:rPr>
        <w:t xml:space="preserve">                                                       </w:t>
      </w:r>
    </w:p>
    <w:p w:rsidR="009D0636" w:rsidRPr="009D0636" w:rsidRDefault="009D0636" w:rsidP="009D0636">
      <w:pPr>
        <w:jc w:val="center"/>
        <w:rPr>
          <w:sz w:val="24"/>
          <w:szCs w:val="24"/>
        </w:rPr>
      </w:pPr>
      <w:r>
        <w:rPr>
          <w:sz w:val="24"/>
          <w:szCs w:val="24"/>
        </w:rPr>
        <w:t>КИРОВ 2012</w:t>
      </w:r>
    </w:p>
    <w:p w:rsidR="009D0636" w:rsidRDefault="009D0636" w:rsidP="009D063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en-US"/>
        </w:rPr>
      </w:pPr>
      <w:r w:rsidRPr="009D0636">
        <w:rPr>
          <w:rFonts w:ascii="Times New Roman" w:hAnsi="Times New Roman" w:cs="Times New Roman"/>
        </w:rPr>
        <w:lastRenderedPageBreak/>
        <w:t xml:space="preserve"> </w:t>
      </w:r>
      <w:r w:rsidRPr="009D063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Цель: </w:t>
      </w:r>
      <w:r w:rsidRPr="009D0636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9D0636" w:rsidRPr="009D0636" w:rsidRDefault="009D0636" w:rsidP="009D0636">
      <w:pPr>
        <w:jc w:val="center"/>
        <w:rPr>
          <w:rFonts w:ascii="Times New Roman" w:hAnsi="Times New Roman" w:cs="Times New Roman"/>
          <w:sz w:val="24"/>
          <w:szCs w:val="24"/>
        </w:rPr>
      </w:pPr>
      <w:r w:rsidRPr="009D0636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Подвести к пониманию возникновения эха, как распространяется звук.</w:t>
      </w:r>
    </w:p>
    <w:p w:rsidR="009D0636" w:rsidRPr="009402A8" w:rsidRDefault="009D0636" w:rsidP="009D0636">
      <w:pPr>
        <w:pStyle w:val="c1"/>
        <w:rPr>
          <w:b/>
          <w:color w:val="1D1B11" w:themeColor="background2" w:themeShade="1A"/>
          <w:sz w:val="28"/>
          <w:szCs w:val="28"/>
        </w:rPr>
      </w:pPr>
      <w:r w:rsidRPr="009402A8">
        <w:rPr>
          <w:b/>
          <w:color w:val="1D1B11" w:themeColor="background2" w:themeShade="1A"/>
          <w:sz w:val="28"/>
          <w:szCs w:val="28"/>
        </w:rPr>
        <w:t>Задачи:</w:t>
      </w:r>
    </w:p>
    <w:p w:rsidR="009D0636" w:rsidRPr="009402A8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</w:rPr>
      </w:pPr>
      <w:r w:rsidRPr="009402A8">
        <w:rPr>
          <w:color w:val="1D1B11" w:themeColor="background2" w:themeShade="1A"/>
          <w:sz w:val="28"/>
          <w:szCs w:val="28"/>
        </w:rPr>
        <w:t xml:space="preserve">- Развивать стремление к </w:t>
      </w:r>
      <w:proofErr w:type="spellStart"/>
      <w:r w:rsidRPr="009402A8">
        <w:rPr>
          <w:color w:val="1D1B11" w:themeColor="background2" w:themeShade="1A"/>
          <w:sz w:val="28"/>
          <w:szCs w:val="28"/>
        </w:rPr>
        <w:t>поисково</w:t>
      </w:r>
      <w:proofErr w:type="spellEnd"/>
      <w:r w:rsidRPr="009402A8">
        <w:rPr>
          <w:color w:val="1D1B11" w:themeColor="background2" w:themeShade="1A"/>
          <w:sz w:val="28"/>
          <w:szCs w:val="28"/>
        </w:rPr>
        <w:t xml:space="preserve"> – познавательной деятельности;</w:t>
      </w:r>
    </w:p>
    <w:p w:rsidR="009D0636" w:rsidRPr="009402A8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</w:rPr>
      </w:pPr>
      <w:r w:rsidRPr="009402A8">
        <w:rPr>
          <w:color w:val="1D1B11" w:themeColor="background2" w:themeShade="1A"/>
          <w:sz w:val="28"/>
          <w:szCs w:val="28"/>
        </w:rPr>
        <w:t xml:space="preserve"> - Способствовать овладению приёмами практического взаимодействия с окружающими предметами; </w:t>
      </w:r>
    </w:p>
    <w:p w:rsidR="009D0636" w:rsidRP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</w:rPr>
      </w:pPr>
      <w:r w:rsidRPr="009402A8">
        <w:rPr>
          <w:color w:val="1D1B11" w:themeColor="background2" w:themeShade="1A"/>
          <w:sz w:val="28"/>
          <w:szCs w:val="28"/>
        </w:rPr>
        <w:t>- Развивать мыслительную активность, умение наблюдать, анализировать, делать выводы.</w:t>
      </w: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  <w:r w:rsidRPr="00412174">
        <w:rPr>
          <w:b/>
          <w:color w:val="1D1B11" w:themeColor="background2" w:themeShade="1A"/>
          <w:sz w:val="28"/>
          <w:szCs w:val="28"/>
        </w:rPr>
        <w:t>Использованная литература</w:t>
      </w:r>
      <w:r>
        <w:rPr>
          <w:color w:val="1D1B11" w:themeColor="background2" w:themeShade="1A"/>
          <w:sz w:val="28"/>
          <w:szCs w:val="28"/>
        </w:rPr>
        <w:t xml:space="preserve">: О.В. </w:t>
      </w:r>
      <w:proofErr w:type="spellStart"/>
      <w:r>
        <w:rPr>
          <w:color w:val="1D1B11" w:themeColor="background2" w:themeShade="1A"/>
          <w:sz w:val="28"/>
          <w:szCs w:val="28"/>
        </w:rPr>
        <w:t>Дыбина</w:t>
      </w:r>
      <w:proofErr w:type="spellEnd"/>
      <w:r>
        <w:rPr>
          <w:color w:val="1D1B11" w:themeColor="background2" w:themeShade="1A"/>
          <w:sz w:val="28"/>
          <w:szCs w:val="28"/>
        </w:rPr>
        <w:t>, Н.П. Рахманова, В.В. Щетинина «</w:t>
      </w:r>
      <w:proofErr w:type="gramStart"/>
      <w:r>
        <w:rPr>
          <w:color w:val="1D1B11" w:themeColor="background2" w:themeShade="1A"/>
          <w:sz w:val="28"/>
          <w:szCs w:val="28"/>
        </w:rPr>
        <w:t>Неизведанное</w:t>
      </w:r>
      <w:proofErr w:type="gramEnd"/>
      <w:r>
        <w:rPr>
          <w:color w:val="1D1B11" w:themeColor="background2" w:themeShade="1A"/>
          <w:sz w:val="28"/>
          <w:szCs w:val="28"/>
        </w:rPr>
        <w:t xml:space="preserve"> рядом – занимательные опыты и эксперименты для дошкольников», Творческий центр, Москва, 2005</w:t>
      </w: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rPr>
          <w:color w:val="1D1B11" w:themeColor="background2" w:themeShade="1A"/>
          <w:sz w:val="28"/>
          <w:szCs w:val="28"/>
          <w:lang w:val="en-US"/>
        </w:rPr>
      </w:pPr>
    </w:p>
    <w:p w:rsid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Pr="009D0636" w:rsidRDefault="009D0636" w:rsidP="009D0636">
      <w:pPr>
        <w:pStyle w:val="c1"/>
        <w:ind w:left="851"/>
        <w:rPr>
          <w:color w:val="1D1B11" w:themeColor="background2" w:themeShade="1A"/>
          <w:sz w:val="28"/>
          <w:szCs w:val="28"/>
          <w:lang w:val="en-US"/>
        </w:rPr>
      </w:pPr>
    </w:p>
    <w:p w:rsidR="009D0636" w:rsidRPr="009D0636" w:rsidRDefault="009D0636" w:rsidP="009D0636">
      <w:pPr>
        <w:jc w:val="center"/>
        <w:rPr>
          <w:sz w:val="24"/>
          <w:szCs w:val="24"/>
        </w:rPr>
      </w:pPr>
    </w:p>
    <w:p w:rsidR="005A20EC" w:rsidRDefault="005A20EC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Default="009D0636">
      <w:pPr>
        <w:rPr>
          <w:lang w:val="en-US"/>
        </w:rPr>
      </w:pPr>
    </w:p>
    <w:p w:rsidR="009D0636" w:rsidRPr="001E67C5" w:rsidRDefault="009D0636" w:rsidP="009D063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E245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</w:t>
      </w:r>
      <w:r w:rsidRPr="001E67C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03F05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E67C5">
        <w:rPr>
          <w:rFonts w:ascii="Times New Roman" w:hAnsi="Times New Roman" w:cs="Times New Roman"/>
          <w:b/>
          <w:i/>
          <w:sz w:val="28"/>
          <w:szCs w:val="28"/>
        </w:rPr>
        <w:t>Ход  деятельности.</w:t>
      </w:r>
    </w:p>
    <w:p w:rsidR="009D0636" w:rsidRPr="00E018E8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Ребята, присаживайтесь. Сейчас я вам расскажу сказку.</w:t>
      </w:r>
    </w:p>
    <w:p w:rsidR="009D0636" w:rsidRPr="00E018E8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E03F05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2200" cy="2724150"/>
            <wp:effectExtent l="19050" t="0" r="6350" b="0"/>
            <wp:docPr id="2" name="Рисунок 2" descr="D:\присяга фото\SAM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сяга фото\SAM_0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19" cy="27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Гном </w:t>
      </w:r>
      <w:proofErr w:type="spellStart"/>
      <w:r w:rsidRPr="001E67C5">
        <w:rPr>
          <w:rFonts w:ascii="Times New Roman" w:hAnsi="Times New Roman" w:cs="Times New Roman"/>
          <w:b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>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       Жил на опушке леса, гном </w:t>
      </w:r>
      <w:proofErr w:type="spellStart"/>
      <w:r w:rsidRPr="001E67C5">
        <w:rPr>
          <w:rFonts w:ascii="Times New Roman" w:hAnsi="Times New Roman" w:cs="Times New Roman"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 xml:space="preserve">. И у него не было друзей. Люди и звери, которых он встречал в лесу, не замечали его в высокой траве. Ведь он был очень маленького роста. Птицы высоко летали над лесом и тоже не замечали </w:t>
      </w:r>
      <w:proofErr w:type="spellStart"/>
      <w:r w:rsidRPr="001E67C5">
        <w:rPr>
          <w:rFonts w:ascii="Times New Roman" w:hAnsi="Times New Roman" w:cs="Times New Roman"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>. Так и жил он один без друзей.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       Но однажды гном сидел около ручейка на травинке и наблюдал, как по листочку земляники медленно текла капелька росы. Она была прозрачная и блестела на солнышке всеми цветами радуги. Она медленно добралась до края листочка, повисела на нём и упала вниз в ручеёк.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«Кап»  сказала капля, упав в воду.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E67C5">
        <w:rPr>
          <w:rFonts w:ascii="Times New Roman" w:hAnsi="Times New Roman" w:cs="Times New Roman"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 xml:space="preserve"> услышал из леса: «КАП </w:t>
      </w:r>
      <w:proofErr w:type="gramStart"/>
      <w:r w:rsidRPr="001E67C5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1E67C5">
        <w:rPr>
          <w:rFonts w:ascii="Times New Roman" w:hAnsi="Times New Roman" w:cs="Times New Roman"/>
          <w:sz w:val="28"/>
          <w:szCs w:val="28"/>
        </w:rPr>
        <w:t>АП, КАП-КАП, КАП-КАП».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Гном подумал, если кто- то услышал такую маленькую каплю, то значит,  услышит и меня.  И </w:t>
      </w:r>
      <w:proofErr w:type="spellStart"/>
      <w:r w:rsidRPr="001E67C5">
        <w:rPr>
          <w:rFonts w:ascii="Times New Roman" w:hAnsi="Times New Roman" w:cs="Times New Roman"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 xml:space="preserve"> закричал: «Ты кто?»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И услышал в ответ «КТО-КТО-КТО».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- Как тебя зовут? Меня зовут </w:t>
      </w:r>
      <w:proofErr w:type="spellStart"/>
      <w:r w:rsidRPr="001E67C5">
        <w:rPr>
          <w:rFonts w:ascii="Times New Roman" w:hAnsi="Times New Roman" w:cs="Times New Roman"/>
          <w:sz w:val="28"/>
          <w:szCs w:val="28"/>
        </w:rPr>
        <w:t>Грэхо</w:t>
      </w:r>
      <w:proofErr w:type="spellEnd"/>
      <w:r w:rsidRPr="001E67C5">
        <w:rPr>
          <w:rFonts w:ascii="Times New Roman" w:hAnsi="Times New Roman" w:cs="Times New Roman"/>
          <w:sz w:val="28"/>
          <w:szCs w:val="28"/>
        </w:rPr>
        <w:t>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- ЭХО-ЭХО-ЭХО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- Эхо дружить со мной будешь?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- БУДЕШЬ-БУДЕШЬ-БУДЕШЬ.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С тех пор  и стали дружить маленький гном и лесное ЭХО. 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- Понравилась вам сказка? Что такое эхо?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(Явление, когда сказанное слово, песенка слышится ещё раз, как будто кто</w:t>
      </w:r>
      <w:r w:rsidRPr="00E018E8">
        <w:rPr>
          <w:rFonts w:ascii="Times New Roman" w:hAnsi="Times New Roman" w:cs="Times New Roman"/>
          <w:sz w:val="28"/>
          <w:szCs w:val="28"/>
        </w:rPr>
        <w:t>-</w:t>
      </w:r>
      <w:r w:rsidRPr="001E67C5">
        <w:rPr>
          <w:rFonts w:ascii="Times New Roman" w:hAnsi="Times New Roman" w:cs="Times New Roman"/>
          <w:sz w:val="28"/>
          <w:szCs w:val="28"/>
        </w:rPr>
        <w:t>то повторяет их.)</w:t>
      </w:r>
    </w:p>
    <w:p w:rsidR="009D0636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  <w:lang w:val="en-US"/>
        </w:rPr>
      </w:pPr>
      <w:r w:rsidRPr="001E67C5">
        <w:rPr>
          <w:rFonts w:ascii="Times New Roman" w:hAnsi="Times New Roman" w:cs="Times New Roman"/>
          <w:sz w:val="28"/>
          <w:szCs w:val="28"/>
        </w:rPr>
        <w:lastRenderedPageBreak/>
        <w:t>- Ребята, давайте рассмотрим картинки (Приложение 1.), подумаем, где может жить эхо? Где мы можем его услышать?</w:t>
      </w:r>
    </w:p>
    <w:p w:rsidR="009D0636" w:rsidRPr="00E018E8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19050" t="0" r="6350" b="0"/>
            <wp:docPr id="4" name="Рисунок 4" descr="D:\присяга фото\SAM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сяга фото\SAM_0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50" cy="28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(В лесу, в арке, пустой комнате и т.д.)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E67C5">
        <w:rPr>
          <w:rFonts w:ascii="Times New Roman" w:hAnsi="Times New Roman" w:cs="Times New Roman"/>
          <w:i/>
          <w:sz w:val="28"/>
          <w:szCs w:val="28"/>
        </w:rPr>
        <w:t>Физкультминутка.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Утром гномы в лес пошли.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По тропинке гриб нашли.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А за ним-то раз, два, три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Показалось ещё три.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И пока грибы искали 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Гномы все тут потерялись.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Закричали все</w:t>
      </w:r>
      <w:proofErr w:type="gramStart"/>
      <w:r w:rsidRPr="001E67C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67C5">
        <w:rPr>
          <w:rFonts w:ascii="Times New Roman" w:hAnsi="Times New Roman" w:cs="Times New Roman"/>
          <w:sz w:val="28"/>
          <w:szCs w:val="28"/>
        </w:rPr>
        <w:t xml:space="preserve"> «АУ»  и нашли свою тропу.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E67C5">
        <w:rPr>
          <w:rFonts w:ascii="Times New Roman" w:hAnsi="Times New Roman" w:cs="Times New Roman"/>
          <w:i/>
          <w:sz w:val="28"/>
          <w:szCs w:val="28"/>
        </w:rPr>
        <w:t>Опыт №1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- Давайте мы с вами пройдём в нашу лабораторию, там проверим, где может, а где не может находиться эхо.</w:t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>На столе стоят пустые вёдра. Каждый ребёнок подходит к пустому ведру. Сначала произносят какое-нибудь слово в пустое ведро. Выясняют, есть ли в нём эхо. Затем воспитатель предлагает детям заполнить ведро мягкими игрушками. И проверить снова есть ли в ведре эхо.</w:t>
      </w:r>
    </w:p>
    <w:p w:rsidR="009D0636" w:rsidRPr="00E03F0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  <w:u w:val="dotted"/>
        </w:rPr>
        <w:t>Вывод</w:t>
      </w:r>
      <w:r w:rsidRPr="001E67C5">
        <w:rPr>
          <w:rFonts w:ascii="Times New Roman" w:hAnsi="Times New Roman" w:cs="Times New Roman"/>
          <w:sz w:val="28"/>
          <w:szCs w:val="28"/>
        </w:rPr>
        <w:t>: Эхо можно услышать в пустом пространстве.</w:t>
      </w:r>
    </w:p>
    <w:p w:rsidR="009D0636" w:rsidRPr="00E03F0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128838"/>
            <wp:effectExtent l="19050" t="0" r="0" b="0"/>
            <wp:docPr id="5" name="Рисунок 5" descr="D:\присяга фото\SAM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сяга фото\SAM_0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88" cy="21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05">
        <w:rPr>
          <w:rFonts w:ascii="Times New Roman" w:hAnsi="Times New Roman" w:cs="Times New Roman"/>
          <w:sz w:val="28"/>
          <w:szCs w:val="28"/>
        </w:rPr>
        <w:t xml:space="preserve">  </w:t>
      </w:r>
      <w:r w:rsidRPr="003B1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20" name="Рисунок 15" descr="D:\присяга фото\SAM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исяга фото\SAM_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1" cy="21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E03F0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E03F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636" w:rsidRPr="00E03F0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E03F05">
        <w:rPr>
          <w:rFonts w:ascii="Times New Roman" w:hAnsi="Times New Roman" w:cs="Times New Roman"/>
          <w:sz w:val="28"/>
          <w:szCs w:val="28"/>
        </w:rPr>
        <w:t xml:space="preserve"> </w:t>
      </w:r>
      <w:r w:rsidRPr="003B1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24" name="Рисунок 17" descr="D:\присяга фото\SAM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исяга фото\SAM_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88" cy="21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0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6" name="Рисунок 6" descr="D:\присяга фото\SAM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сяга фото\SAM_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2" cy="21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D0636" w:rsidRPr="001E67C5" w:rsidRDefault="009D0636" w:rsidP="009D0636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E67C5">
        <w:rPr>
          <w:rFonts w:ascii="Times New Roman" w:hAnsi="Times New Roman" w:cs="Times New Roman"/>
          <w:i/>
          <w:sz w:val="28"/>
          <w:szCs w:val="28"/>
        </w:rPr>
        <w:lastRenderedPageBreak/>
        <w:t>Игра «Эхо».</w:t>
      </w:r>
    </w:p>
    <w:p w:rsidR="009D0636" w:rsidRPr="001E67C5" w:rsidRDefault="009D0636" w:rsidP="009D0636">
      <w:pPr>
        <w:spacing w:after="0"/>
        <w:ind w:left="851"/>
        <w:rPr>
          <w:rStyle w:val="c3"/>
          <w:rFonts w:ascii="Times New Roman" w:hAnsi="Times New Roman" w:cs="Times New Roman"/>
          <w:i/>
          <w:sz w:val="28"/>
          <w:szCs w:val="28"/>
        </w:rPr>
      </w:pPr>
      <w:r w:rsidRPr="001E67C5">
        <w:rPr>
          <w:rFonts w:ascii="Times New Roman" w:hAnsi="Times New Roman" w:cs="Times New Roman"/>
          <w:sz w:val="28"/>
          <w:szCs w:val="28"/>
        </w:rPr>
        <w:t xml:space="preserve">Давайте с вами поиграем. </w:t>
      </w:r>
      <w:r w:rsidRPr="001E67C5">
        <w:rPr>
          <w:rStyle w:val="c3"/>
          <w:rFonts w:ascii="Times New Roman" w:hAnsi="Times New Roman" w:cs="Times New Roman"/>
          <w:sz w:val="28"/>
          <w:szCs w:val="28"/>
        </w:rPr>
        <w:t>Эхо всегда в точности повторяет то, что слышит. Давайте с вами поиграем в одну игру. Где каждый из вас по очереди будет эхо. Я буду говорить громко, а эхо будет повторять тихо. Всем понятно? Начнем!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E03F05">
        <w:rPr>
          <w:rStyle w:val="c3"/>
          <w:sz w:val="28"/>
          <w:szCs w:val="28"/>
        </w:rPr>
        <w:t>(</w:t>
      </w:r>
      <w:r w:rsidRPr="001E67C5">
        <w:rPr>
          <w:rStyle w:val="c3"/>
          <w:sz w:val="28"/>
          <w:szCs w:val="28"/>
        </w:rPr>
        <w:t>Лес, гном, поле, ребята и т.д.</w:t>
      </w:r>
      <w:r w:rsidRPr="00E03F05">
        <w:rPr>
          <w:rStyle w:val="c3"/>
          <w:sz w:val="28"/>
          <w:szCs w:val="28"/>
        </w:rPr>
        <w:t>)</w:t>
      </w:r>
    </w:p>
    <w:p w:rsidR="009D0636" w:rsidRPr="001E67C5" w:rsidRDefault="009D0636" w:rsidP="009D0636">
      <w:pPr>
        <w:pStyle w:val="c1"/>
        <w:spacing w:after="0" w:afterAutospacing="0"/>
        <w:ind w:left="851"/>
        <w:rPr>
          <w:rStyle w:val="c3"/>
          <w:i/>
          <w:sz w:val="28"/>
          <w:szCs w:val="28"/>
        </w:rPr>
      </w:pPr>
      <w:r w:rsidRPr="001E67C5">
        <w:rPr>
          <w:rStyle w:val="c3"/>
          <w:i/>
          <w:sz w:val="28"/>
          <w:szCs w:val="28"/>
        </w:rPr>
        <w:t>Опыт №2.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</w:rPr>
        <w:t>Воспитатель приглашает детей в лабораторию для продолжения опыта. Воспитатель берёт мяч и ударяет им по крышке стола. Обращает внимание детей на то</w:t>
      </w:r>
      <w:r>
        <w:rPr>
          <w:rStyle w:val="c3"/>
          <w:sz w:val="28"/>
          <w:szCs w:val="28"/>
        </w:rPr>
        <w:t>,</w:t>
      </w:r>
      <w:r w:rsidRPr="001E67C5">
        <w:rPr>
          <w:rStyle w:val="c3"/>
          <w:sz w:val="28"/>
          <w:szCs w:val="28"/>
        </w:rPr>
        <w:t xml:space="preserve"> как отскочил мяч от твёрдой поверхности. Затем кладёт на стол подушку и ударяет мячом по ней. Мяч не отскакивает, а остаётся лежать на подушке.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164556"/>
            <wp:effectExtent l="19050" t="0" r="9525" b="0"/>
            <wp:docPr id="1" name="Рисунок 7" descr="D:\присяга фото\SAM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сяга фото\SAM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6" cy="21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05">
        <w:rPr>
          <w:rStyle w:val="c3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82899" cy="2162175"/>
            <wp:effectExtent l="19050" t="0" r="0" b="0"/>
            <wp:docPr id="8" name="Рисунок 8" descr="D:\присяга фото\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исяга фото\SAM_0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2" cy="21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1E67C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</w:rPr>
        <w:t>- Вот так и звуки. Они ударяются о твёрдые предметы и возвращаются к нам в виде эха.</w:t>
      </w:r>
    </w:p>
    <w:p w:rsidR="009D0636" w:rsidRPr="001E67C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  <w:u w:val="dotted"/>
        </w:rPr>
        <w:t>Вывод:</w:t>
      </w:r>
      <w:r w:rsidRPr="001E67C5">
        <w:rPr>
          <w:rStyle w:val="c3"/>
          <w:sz w:val="28"/>
          <w:szCs w:val="28"/>
        </w:rPr>
        <w:t xml:space="preserve"> Эхо можно услышать в тех местах, где звук может отразиться и вернуться к нам.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i/>
          <w:sz w:val="28"/>
          <w:szCs w:val="28"/>
        </w:rPr>
        <w:t>Работа с каточками</w:t>
      </w:r>
      <w:r w:rsidRPr="001E67C5">
        <w:rPr>
          <w:rStyle w:val="c3"/>
          <w:sz w:val="28"/>
          <w:szCs w:val="28"/>
        </w:rPr>
        <w:t>. (Приложение 2)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E03F05">
        <w:rPr>
          <w:rStyle w:val="c3"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19050" t="0" r="6350" b="0"/>
            <wp:docPr id="15" name="Рисунок 12" descr="D:\присяга фото\SAM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сяга фото\SAM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3" cy="22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05">
        <w:rPr>
          <w:rStyle w:val="c3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19050" t="0" r="6350" b="0"/>
            <wp:docPr id="14" name="Рисунок 11" descr="D:\присяга фото\SAM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исяга фото\SAM_0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3" cy="22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</w:rPr>
        <w:t>- Ребята, теперь сади</w:t>
      </w:r>
      <w:r>
        <w:rPr>
          <w:rStyle w:val="c3"/>
          <w:sz w:val="28"/>
          <w:szCs w:val="28"/>
        </w:rPr>
        <w:t>тесь за столы. Перед вами лежат</w:t>
      </w:r>
      <w:r w:rsidRPr="001E67C5">
        <w:rPr>
          <w:rStyle w:val="c3"/>
          <w:sz w:val="28"/>
          <w:szCs w:val="28"/>
        </w:rPr>
        <w:t xml:space="preserve"> карточки с картинками. Нарисуйте кружочки напротив тех картинок, где мы можем услышать эхо.</w:t>
      </w:r>
    </w:p>
    <w:p w:rsidR="009D0636" w:rsidRPr="003B179E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  <w:lang w:val="en-US"/>
        </w:rPr>
      </w:pPr>
      <w:r w:rsidRPr="003B179E">
        <w:rPr>
          <w:rStyle w:val="c3"/>
          <w:noProof/>
          <w:sz w:val="28"/>
        </w:rPr>
        <w:drawing>
          <wp:inline distT="0" distB="0" distL="0" distR="0">
            <wp:extent cx="3073400" cy="2305050"/>
            <wp:effectExtent l="19050" t="0" r="0" b="0"/>
            <wp:docPr id="11" name="Рисунок 9" descr="D:\присяга фото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исяга фото\SAM_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14" cy="23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</w:rPr>
        <w:t>- О чём мы с вами сегодня говорили?  Где мы можем услышать эхо? Почему?</w:t>
      </w:r>
    </w:p>
    <w:p w:rsidR="009D0636" w:rsidRPr="00E03F0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</w:p>
    <w:p w:rsidR="009D0636" w:rsidRPr="001E67C5" w:rsidRDefault="009D0636" w:rsidP="009D0636">
      <w:pPr>
        <w:pStyle w:val="c1"/>
        <w:spacing w:after="0" w:afterAutospacing="0"/>
        <w:ind w:left="851"/>
        <w:rPr>
          <w:rStyle w:val="c3"/>
          <w:sz w:val="28"/>
          <w:szCs w:val="28"/>
        </w:rPr>
      </w:pPr>
      <w:r w:rsidRPr="001E67C5">
        <w:rPr>
          <w:rStyle w:val="c3"/>
          <w:sz w:val="28"/>
          <w:szCs w:val="28"/>
        </w:rPr>
        <w:lastRenderedPageBreak/>
        <w:t>- Ребята, если вам понравилось сегодня, наша деятельность возьмите кружочки из картона красного цвета и положите их на солнышко. Если не понравилось, возьмите  зелёные кружки и положите на тучку.</w:t>
      </w:r>
    </w:p>
    <w:p w:rsidR="009D0636" w:rsidRDefault="009D0636" w:rsidP="009D0636">
      <w:pPr>
        <w:pStyle w:val="c1"/>
        <w:spacing w:after="0" w:afterAutospacing="0"/>
        <w:rPr>
          <w:rStyle w:val="c3"/>
        </w:rPr>
      </w:pPr>
      <w:r>
        <w:rPr>
          <w:noProof/>
        </w:rPr>
        <w:drawing>
          <wp:inline distT="0" distB="0" distL="0" distR="0">
            <wp:extent cx="3159125" cy="2369344"/>
            <wp:effectExtent l="19050" t="0" r="3175" b="0"/>
            <wp:docPr id="16" name="Рисунок 13" descr="D:\присяга фото\SAM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исяга фото\SAM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38" cy="23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lang w:val="en-US"/>
        </w:rPr>
        <w:t xml:space="preserve">  </w:t>
      </w:r>
    </w:p>
    <w:p w:rsidR="009D0636" w:rsidRPr="003B179E" w:rsidRDefault="009D0636" w:rsidP="009D0636">
      <w:pPr>
        <w:pStyle w:val="c1"/>
        <w:spacing w:after="0" w:afterAutospacing="0"/>
        <w:rPr>
          <w:rStyle w:val="c3"/>
          <w:lang w:val="en-US"/>
        </w:rPr>
      </w:pPr>
      <w:r>
        <w:rPr>
          <w:noProof/>
        </w:rPr>
        <w:drawing>
          <wp:inline distT="0" distB="0" distL="0" distR="0">
            <wp:extent cx="3175000" cy="2381250"/>
            <wp:effectExtent l="19050" t="0" r="6350" b="0"/>
            <wp:docPr id="17" name="Рисунок 14" descr="D:\присяга фото\SAM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исяга фото\SAM_0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6" cy="23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36" w:rsidRDefault="009D0636" w:rsidP="009D0636">
      <w:pPr>
        <w:pStyle w:val="c1"/>
        <w:spacing w:after="0" w:afterAutospacing="0"/>
        <w:rPr>
          <w:rStyle w:val="c3"/>
        </w:rPr>
      </w:pPr>
    </w:p>
    <w:p w:rsidR="009D0636" w:rsidRDefault="009D0636" w:rsidP="009D0636">
      <w:pPr>
        <w:pStyle w:val="c1"/>
        <w:spacing w:after="0" w:afterAutospacing="0"/>
        <w:rPr>
          <w:rStyle w:val="c3"/>
          <w:lang w:val="en-US"/>
        </w:rPr>
      </w:pPr>
    </w:p>
    <w:p w:rsidR="009D0636" w:rsidRPr="009D0636" w:rsidRDefault="009D0636">
      <w:pPr>
        <w:rPr>
          <w:lang w:val="en-US"/>
        </w:rPr>
      </w:pPr>
    </w:p>
    <w:sectPr w:rsidR="009D0636" w:rsidRPr="009D0636" w:rsidSect="005A2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636"/>
    <w:rsid w:val="005A20EC"/>
    <w:rsid w:val="005C77D1"/>
    <w:rsid w:val="009D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636"/>
  </w:style>
  <w:style w:type="paragraph" w:styleId="a3">
    <w:name w:val="Balloon Text"/>
    <w:basedOn w:val="a"/>
    <w:link w:val="a4"/>
    <w:uiPriority w:val="99"/>
    <w:semiHidden/>
    <w:unhideWhenUsed/>
    <w:rsid w:val="009D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695</Words>
  <Characters>3966</Characters>
  <Application>Microsoft Office Word</Application>
  <DocSecurity>0</DocSecurity>
  <Lines>33</Lines>
  <Paragraphs>9</Paragraphs>
  <ScaleCrop>false</ScaleCrop>
  <Company>Microsoft</Company>
  <LinksUpToDate>false</LinksUpToDate>
  <CharactersWithSpaces>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CoolXP User</dc:creator>
  <cp:keywords/>
  <dc:description/>
  <cp:lastModifiedBy>CoolXP User</cp:lastModifiedBy>
  <cp:revision>1</cp:revision>
  <dcterms:created xsi:type="dcterms:W3CDTF">2013-02-25T17:28:00Z</dcterms:created>
  <dcterms:modified xsi:type="dcterms:W3CDTF">2013-02-25T17:32:00Z</dcterms:modified>
</cp:coreProperties>
</file>