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D2" w:rsidRPr="005E48FC" w:rsidRDefault="008F61D2" w:rsidP="008F61D2">
      <w:pPr>
        <w:spacing w:line="360" w:lineRule="auto"/>
        <w:jc w:val="center"/>
        <w:rPr>
          <w:sz w:val="28"/>
          <w:szCs w:val="28"/>
        </w:rPr>
      </w:pPr>
      <w:r w:rsidRPr="005E48FC">
        <w:rPr>
          <w:sz w:val="28"/>
          <w:szCs w:val="28"/>
        </w:rPr>
        <w:t>Государственное бюджетное дошкольное учреждение детский сад №144 присмотра и оздоровления Центрального района Санкт-Петербурга</w:t>
      </w:r>
    </w:p>
    <w:p w:rsidR="008F61D2" w:rsidRDefault="008F61D2" w:rsidP="008F61D2">
      <w:pPr>
        <w:jc w:val="center"/>
        <w:rPr>
          <w:sz w:val="32"/>
          <w:szCs w:val="32"/>
        </w:rPr>
      </w:pPr>
    </w:p>
    <w:p w:rsidR="008F61D2" w:rsidRDefault="008F61D2" w:rsidP="008F61D2">
      <w:pPr>
        <w:jc w:val="center"/>
        <w:rPr>
          <w:sz w:val="32"/>
          <w:szCs w:val="32"/>
        </w:rPr>
      </w:pPr>
    </w:p>
    <w:p w:rsidR="008F61D2" w:rsidRDefault="008F61D2" w:rsidP="008F61D2">
      <w:pPr>
        <w:jc w:val="center"/>
        <w:rPr>
          <w:sz w:val="32"/>
          <w:szCs w:val="32"/>
        </w:rPr>
      </w:pPr>
    </w:p>
    <w:p w:rsidR="008F61D2" w:rsidRDefault="008F61D2" w:rsidP="008F61D2">
      <w:pPr>
        <w:spacing w:line="360" w:lineRule="auto"/>
        <w:rPr>
          <w:sz w:val="32"/>
          <w:szCs w:val="32"/>
        </w:rPr>
      </w:pPr>
    </w:p>
    <w:p w:rsidR="008F61D2" w:rsidRDefault="008F61D2" w:rsidP="008F61D2">
      <w:pPr>
        <w:spacing w:line="360" w:lineRule="auto"/>
        <w:jc w:val="center"/>
        <w:rPr>
          <w:sz w:val="32"/>
          <w:szCs w:val="32"/>
        </w:rPr>
      </w:pPr>
    </w:p>
    <w:p w:rsidR="008F61D2" w:rsidRPr="002B0ED1" w:rsidRDefault="008F61D2" w:rsidP="008F61D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 для родителей</w:t>
      </w:r>
    </w:p>
    <w:p w:rsidR="008F61D2" w:rsidRDefault="008F61D2" w:rsidP="008F61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детей   раннего возраста на тему: </w:t>
      </w:r>
    </w:p>
    <w:p w:rsidR="008F61D2" w:rsidRDefault="008F61D2" w:rsidP="008F61D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Что такое мелкая моторика и почему важно ее развивать</w:t>
      </w:r>
    </w:p>
    <w:p w:rsidR="008F61D2" w:rsidRDefault="008F61D2" w:rsidP="008F61D2">
      <w:pPr>
        <w:jc w:val="center"/>
        <w:rPr>
          <w:b/>
          <w:sz w:val="44"/>
          <w:szCs w:val="44"/>
        </w:rPr>
      </w:pPr>
    </w:p>
    <w:p w:rsidR="008F61D2" w:rsidRDefault="008F61D2" w:rsidP="008F61D2">
      <w:pPr>
        <w:spacing w:line="360" w:lineRule="auto"/>
        <w:jc w:val="center"/>
        <w:rPr>
          <w:sz w:val="32"/>
          <w:szCs w:val="32"/>
        </w:rPr>
      </w:pPr>
    </w:p>
    <w:p w:rsidR="008F61D2" w:rsidRDefault="008F61D2" w:rsidP="008F61D2">
      <w:pPr>
        <w:spacing w:line="360" w:lineRule="auto"/>
        <w:jc w:val="center"/>
        <w:rPr>
          <w:sz w:val="28"/>
          <w:szCs w:val="28"/>
        </w:rPr>
      </w:pPr>
    </w:p>
    <w:p w:rsidR="008F61D2" w:rsidRDefault="008F61D2" w:rsidP="008F61D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8F61D2" w:rsidRDefault="008F61D2" w:rsidP="008F61D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F61D2" w:rsidRDefault="008F61D2" w:rsidP="008F61D2">
      <w:pPr>
        <w:jc w:val="center"/>
        <w:rPr>
          <w:sz w:val="32"/>
          <w:szCs w:val="32"/>
        </w:rPr>
      </w:pPr>
    </w:p>
    <w:p w:rsidR="008F61D2" w:rsidRPr="005D3F36" w:rsidRDefault="008F61D2" w:rsidP="008F61D2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Подготовила: воспитатель </w:t>
      </w:r>
      <w:proofErr w:type="spellStart"/>
      <w:r>
        <w:rPr>
          <w:sz w:val="32"/>
          <w:szCs w:val="32"/>
        </w:rPr>
        <w:t>Хамидуллина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Фарида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Равильевна</w:t>
      </w:r>
      <w:proofErr w:type="spellEnd"/>
    </w:p>
    <w:p w:rsidR="008F61D2" w:rsidRDefault="008F61D2" w:rsidP="008F61D2">
      <w:pPr>
        <w:spacing w:line="360" w:lineRule="auto"/>
        <w:rPr>
          <w:sz w:val="32"/>
          <w:szCs w:val="32"/>
        </w:rPr>
      </w:pPr>
    </w:p>
    <w:p w:rsidR="008F61D2" w:rsidRDefault="008F61D2" w:rsidP="008F61D2">
      <w:pPr>
        <w:spacing w:line="360" w:lineRule="auto"/>
        <w:rPr>
          <w:sz w:val="32"/>
          <w:szCs w:val="32"/>
        </w:rPr>
      </w:pPr>
    </w:p>
    <w:p w:rsidR="008F61D2" w:rsidRDefault="008F61D2" w:rsidP="008F61D2">
      <w:pPr>
        <w:spacing w:line="360" w:lineRule="auto"/>
        <w:rPr>
          <w:sz w:val="32"/>
          <w:szCs w:val="32"/>
        </w:rPr>
      </w:pPr>
    </w:p>
    <w:p w:rsidR="008F61D2" w:rsidRDefault="008F61D2" w:rsidP="008F61D2">
      <w:pPr>
        <w:spacing w:line="360" w:lineRule="auto"/>
        <w:rPr>
          <w:sz w:val="32"/>
          <w:szCs w:val="32"/>
        </w:rPr>
      </w:pPr>
    </w:p>
    <w:p w:rsidR="008F61D2" w:rsidRDefault="008F61D2" w:rsidP="008F61D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Санкт-Петербург</w:t>
      </w:r>
    </w:p>
    <w:p w:rsidR="008F61D2" w:rsidRPr="00EB3D43" w:rsidRDefault="008F61D2" w:rsidP="008F61D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2012-2013 г </w:t>
      </w:r>
    </w:p>
    <w:p w:rsidR="008F61D2" w:rsidRDefault="008F61D2" w:rsidP="008F61D2">
      <w:pPr>
        <w:spacing w:line="360" w:lineRule="auto"/>
        <w:jc w:val="center"/>
        <w:rPr>
          <w:b/>
        </w:rPr>
      </w:pPr>
    </w:p>
    <w:p w:rsidR="008F61D2" w:rsidRDefault="008F61D2" w:rsidP="008F61D2">
      <w:pPr>
        <w:spacing w:line="360" w:lineRule="auto"/>
        <w:jc w:val="center"/>
        <w:rPr>
          <w:b/>
        </w:rPr>
      </w:pPr>
    </w:p>
    <w:p w:rsidR="008F61D2" w:rsidRPr="00D243ED" w:rsidRDefault="008F61D2" w:rsidP="008F61D2">
      <w:pPr>
        <w:spacing w:line="360" w:lineRule="auto"/>
        <w:jc w:val="center"/>
        <w:rPr>
          <w:b/>
        </w:rPr>
      </w:pPr>
      <w:r w:rsidRPr="00D243ED">
        <w:rPr>
          <w:b/>
        </w:rPr>
        <w:lastRenderedPageBreak/>
        <w:t>ЧТО ТАКОЕ МЕЛКАЯ МОТОРИ</w:t>
      </w:r>
      <w:r>
        <w:rPr>
          <w:b/>
        </w:rPr>
        <w:t>КА И ПОЧЕМУ  ВАЖНО ЕЕ РАЗВИВАТЬ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t xml:space="preserve">В последнее время современные родители часто слышат о мелкой моторике и необходимости ее развивать. </w:t>
      </w:r>
      <w:r w:rsidRPr="00D243ED">
        <w:rPr>
          <w:i/>
        </w:rPr>
        <w:t xml:space="preserve">Что же такое мелкая моторика и почему она так важна?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rPr>
          <w:i/>
        </w:rPr>
        <w:t>Почему же две эти составляющие так взаимосвязаны?</w:t>
      </w:r>
      <w:r w:rsidRPr="00D243ED">
        <w:t xml:space="preserve"> Дело в том, что наши предки общались 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rPr>
          <w:i/>
        </w:rPr>
        <w:t>Как же лучше развивать мелкую моторику?</w:t>
      </w:r>
      <w:r w:rsidRPr="00D243ED"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rPr>
          <w:i/>
        </w:rPr>
        <w:lastRenderedPageBreak/>
        <w:t>С рождения до 3 месяцев</w:t>
      </w:r>
      <w:r w:rsidRPr="00D243ED"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rPr>
          <w:i/>
        </w:rPr>
        <w:t>С 4 до 7 месяцев</w:t>
      </w:r>
      <w:r w:rsidRPr="00D243ED">
        <w:t xml:space="preserve"> у ребенка появляются произвольные движения - он захватывает мягкие игрушки, бусы.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rPr>
          <w:i/>
        </w:rPr>
        <w:t>С 6 месяцев</w:t>
      </w:r>
      <w:r w:rsidRPr="00D243ED">
        <w:t xml:space="preserve"> поднимает игрушку, рассматривает ее, перекладывает. </w:t>
      </w:r>
      <w:r w:rsidRPr="00D243ED">
        <w:rPr>
          <w:i/>
        </w:rPr>
        <w:t>С 7 месяцев</w:t>
      </w:r>
      <w:r w:rsidRPr="00D243ED">
        <w:t xml:space="preserve">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D243ED">
        <w:t>потешки</w:t>
      </w:r>
      <w:proofErr w:type="spellEnd"/>
      <w:r w:rsidRPr="00D243ED">
        <w:t>. Так взрослые любовно и мудро поучали ребенка.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С 10 месяцев до 1,5 лет  </w:t>
      </w:r>
      <w:r w:rsidRPr="00D243ED">
        <w:t xml:space="preserve">развивая пальчики, можно использовать следующие </w:t>
      </w:r>
      <w:proofErr w:type="spellStart"/>
      <w:r w:rsidRPr="00D243ED">
        <w:t>потешки</w:t>
      </w:r>
      <w:proofErr w:type="spellEnd"/>
      <w:r w:rsidRPr="00D243ED">
        <w:t xml:space="preserve">: 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(поочередно загибаем пальчики)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в лес пошел,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гриб нашел,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занял место,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ляжет тесно,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много ел,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Оттого и растолстел. 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(перебирая пальчики, приговариваем) 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дедушка,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бабушка,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папенька,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Этот пальчик — маменька,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Этот пальчик — Ванечка. 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(загибаем пальчики)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rPr>
          <w:i/>
        </w:rPr>
        <w:t>От 1,5 лет и старше</w:t>
      </w:r>
      <w:r w:rsidRPr="00D243ED">
        <w:t xml:space="preserve"> – полезно раз в день делать пальчиковую гимнастику. 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 xml:space="preserve">Гимнастика для пальцев рук (по Н.П. </w:t>
      </w:r>
      <w:proofErr w:type="gramStart"/>
      <w:r w:rsidRPr="00D243ED">
        <w:rPr>
          <w:i/>
        </w:rPr>
        <w:t>Бутовой</w:t>
      </w:r>
      <w:proofErr w:type="gramEnd"/>
      <w:r w:rsidRPr="00D243ED">
        <w:rPr>
          <w:i/>
        </w:rPr>
        <w:t>)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Поставить руки на стол, вращать кисти рук в разных направлениях.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Сложить ладони и разводить пальцы рук.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Сомкнуть пальцы рук, вращать большие пальцы один вокруг другого.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С силой сжимать по очереди пальцы левой и правой руки.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lastRenderedPageBreak/>
        <w:t>По очереди вращать в разные стороны пальцы рук.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D243ED">
        <w:t>до</w:t>
      </w:r>
      <w:proofErr w:type="gramEnd"/>
      <w:r w:rsidRPr="00D243ED">
        <w:t xml:space="preserve"> максимального, потом вновь снижается.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Постукивание согнутыми пальцами рук по столу, вначале совместное, а в дальнейшем – каждым пальцем в отдельности.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Быстрое поочередное загибание пальцев одной руки указательным пальцем другой руки.</w:t>
      </w:r>
    </w:p>
    <w:p w:rsidR="008F61D2" w:rsidRPr="00D243ED" w:rsidRDefault="008F61D2" w:rsidP="008F61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43ED">
        <w:t>Вытянуть руки, слегка потрясти кистями, размять кисть одной руки пальцами другой руки.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Тонкую моторику рук развивают также следующие виды деятельности: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плетение;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лепка (из пластилина, глины);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 xml:space="preserve">нанизывание на нитку бусин, </w:t>
      </w:r>
      <w:proofErr w:type="spellStart"/>
      <w:r w:rsidRPr="00D243ED">
        <w:t>бисероплетение</w:t>
      </w:r>
      <w:proofErr w:type="spellEnd"/>
      <w:r w:rsidRPr="00D243ED">
        <w:t>;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различные игры – шнуровки;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конструкторы (чем старше ребенок, тем мельче должны быть детали конструктора);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мозаики;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вырезание из бумаги и картона;</w:t>
      </w:r>
    </w:p>
    <w:p w:rsidR="008F61D2" w:rsidRPr="00D243ED" w:rsidRDefault="008F61D2" w:rsidP="008F61D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D243ED">
        <w:t>вырисовывание различных узоров;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"Сидит белка..."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Сидит белка на тележке,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Продает она орешки: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Лисичке-сестричке,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Воробью, синичке,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Мишке толстопятому,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Заиньке усатому.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Взрослый и ребенок при помощи левой руки загибают по очереди пальцы правой руки, начиная с большого пальца.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"Дружба"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Дружат в нашей группе девочки и мальчики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(пальцы рук соединяются в "замок").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Мы с тобой подружим маленькие пальчики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lastRenderedPageBreak/>
        <w:t>(ритмичное касание одноименных пальцев обеих рук).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Раз, два, три, четыре, пять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(поочередное касание одноименных пальцев, начиная с мизинцев),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Начинай считать опять.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Раз, два, три, четыре, пять.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Мы закончили считать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(руки вниз, встряхнуть кистями).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"Дом и ворота"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На поляне дом стоит ("дом"),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Ну а к дому путь закрыт ("ворота").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Мы ворота открываем (ладони разворачиваются параллельно друг другу),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В этот домик приглашаем ("дом").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Наряду с подобными играми могут быть использованы разнообразные упражнения без речевого сопровождения: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"Кольцо"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"Пальцы здороваются"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D243ED">
        <w:t>большим</w:t>
      </w:r>
      <w:proofErr w:type="gramEnd"/>
      <w:r w:rsidRPr="00D243ED">
        <w:t>, затем указательный с указательным и т.д.</w:t>
      </w:r>
    </w:p>
    <w:p w:rsidR="008F61D2" w:rsidRPr="00D243ED" w:rsidRDefault="008F61D2" w:rsidP="008F61D2">
      <w:pPr>
        <w:spacing w:line="360" w:lineRule="auto"/>
        <w:ind w:firstLine="709"/>
        <w:jc w:val="both"/>
        <w:rPr>
          <w:i/>
        </w:rPr>
      </w:pPr>
      <w:r w:rsidRPr="00D243ED">
        <w:rPr>
          <w:i/>
        </w:rPr>
        <w:t>"Оса"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>выпрямить указательный палец правой руки и вращать им; то же левой рукой; то же двумя руками;</w:t>
      </w:r>
    </w:p>
    <w:p w:rsidR="008F61D2" w:rsidRPr="00D243ED" w:rsidRDefault="008F61D2" w:rsidP="008F61D2">
      <w:pPr>
        <w:spacing w:line="360" w:lineRule="auto"/>
        <w:ind w:firstLine="709"/>
        <w:jc w:val="both"/>
      </w:pPr>
      <w:r w:rsidRPr="00D243ED"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D243ED">
        <w:t>коммуникативности</w:t>
      </w:r>
      <w:proofErr w:type="spellEnd"/>
      <w:r w:rsidRPr="00D243ED">
        <w:t xml:space="preserve">. К концу дошкольного возраста кисти рук ребенка становятся </w:t>
      </w:r>
      <w:proofErr w:type="gramStart"/>
      <w:r w:rsidRPr="00D243ED">
        <w:t>более подвижными</w:t>
      </w:r>
      <w:proofErr w:type="gramEnd"/>
      <w:r w:rsidRPr="00D243ED">
        <w:t xml:space="preserve"> и гибкими, что способствует успешному овладению навыками письма в будущем.</w:t>
      </w:r>
    </w:p>
    <w:p w:rsidR="002C2838" w:rsidRDefault="002C2838"/>
    <w:sectPr w:rsidR="002C2838" w:rsidSect="002C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122"/>
    <w:multiLevelType w:val="hybridMultilevel"/>
    <w:tmpl w:val="E8CA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A09F6"/>
    <w:multiLevelType w:val="hybridMultilevel"/>
    <w:tmpl w:val="5102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61D2"/>
    <w:rsid w:val="002C2838"/>
    <w:rsid w:val="008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6501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1</cp:revision>
  <dcterms:created xsi:type="dcterms:W3CDTF">2013-05-15T16:12:00Z</dcterms:created>
  <dcterms:modified xsi:type="dcterms:W3CDTF">2013-05-15T16:13:00Z</dcterms:modified>
</cp:coreProperties>
</file>