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A74" w:rsidRDefault="00EB7A74">
      <w:pPr>
        <w:pStyle w:val="CompanyName"/>
        <w:framePr w:h="1920" w:wrap="notBeside" w:anchorLock="1"/>
      </w:pPr>
      <w:r>
        <w:t>ГОСУДАРСТВЕННОЕ БЮДЖЕТНОЕ ОБРАЗОВАТЕЛЬНОЕ УЧРЕЖДЕНИЕ</w:t>
      </w:r>
    </w:p>
    <w:p w:rsidR="00EB7A74" w:rsidRDefault="00EB7A74">
      <w:pPr>
        <w:pStyle w:val="CompanyName"/>
        <w:framePr w:h="1920" w:wrap="notBeside" w:anchorLock="1"/>
      </w:pPr>
      <w:r>
        <w:t xml:space="preserve">ГОРОДА МОСКВЫ </w:t>
      </w:r>
    </w:p>
    <w:p w:rsidR="007926C7" w:rsidRDefault="00EB7A74">
      <w:pPr>
        <w:pStyle w:val="CompanyName"/>
        <w:framePr w:h="1920" w:wrap="notBeside" w:anchorLock="1"/>
      </w:pPr>
      <w:r>
        <w:t>ДЕТСКИЙ САД № 1323</w:t>
      </w:r>
    </w:p>
    <w:p w:rsidR="00EB7A74" w:rsidRPr="00EC11BB" w:rsidRDefault="00EB7A74" w:rsidP="00EB7A74">
      <w:pPr>
        <w:spacing w:before="100" w:beforeAutospacing="1" w:after="100" w:afterAutospacing="1"/>
        <w:jc w:val="center"/>
        <w:outlineLvl w:val="0"/>
        <w:rPr>
          <w:rFonts w:ascii="Arial" w:hAnsi="Arial" w:cs="Arial"/>
          <w:color w:val="77003D"/>
          <w:kern w:val="36"/>
          <w:sz w:val="96"/>
          <w:szCs w:val="96"/>
        </w:rPr>
      </w:pPr>
      <w:r w:rsidRPr="00EC11BB">
        <w:rPr>
          <w:rFonts w:ascii="Arial" w:hAnsi="Arial" w:cs="Arial"/>
          <w:color w:val="77003D"/>
          <w:kern w:val="36"/>
          <w:sz w:val="96"/>
          <w:szCs w:val="96"/>
        </w:rPr>
        <w:t>Мини-музеи в детском саду</w:t>
      </w:r>
    </w:p>
    <w:p w:rsidR="007926C7" w:rsidRDefault="00EB7A74">
      <w:pPr>
        <w:pStyle w:val="SubtitleCover"/>
      </w:pPr>
      <w:r>
        <w:t>«в воскресный день с сестрой моей мы вышли со двора. – я поведу тебя в музей, - сказала мне сестра»</w:t>
      </w:r>
    </w:p>
    <w:p w:rsidR="00EB7A74" w:rsidRDefault="00EB7A74" w:rsidP="00EB7A74">
      <w:pPr>
        <w:pStyle w:val="a1"/>
        <w:jc w:val="right"/>
        <w:rPr>
          <w:sz w:val="48"/>
          <w:szCs w:val="48"/>
          <w:lang w:bidi="ru-RU"/>
        </w:rPr>
      </w:pPr>
      <w:r w:rsidRPr="00EB7A74">
        <w:rPr>
          <w:sz w:val="48"/>
          <w:szCs w:val="48"/>
          <w:lang w:bidi="ru-RU"/>
        </w:rPr>
        <w:t>С. Михалков</w:t>
      </w:r>
    </w:p>
    <w:p w:rsidR="005B3545" w:rsidRDefault="005B3545" w:rsidP="00EB7A74">
      <w:pPr>
        <w:pStyle w:val="a1"/>
        <w:jc w:val="right"/>
        <w:rPr>
          <w:sz w:val="48"/>
          <w:szCs w:val="48"/>
          <w:lang w:bidi="ru-RU"/>
        </w:rPr>
      </w:pPr>
    </w:p>
    <w:p w:rsidR="005B3545" w:rsidRDefault="005B3545" w:rsidP="00EB7A74">
      <w:pPr>
        <w:pStyle w:val="a1"/>
        <w:jc w:val="right"/>
        <w:rPr>
          <w:sz w:val="48"/>
          <w:szCs w:val="48"/>
          <w:lang w:bidi="ru-RU"/>
        </w:rPr>
      </w:pPr>
    </w:p>
    <w:p w:rsidR="005B3545" w:rsidRDefault="005B3545" w:rsidP="00EB7A74">
      <w:pPr>
        <w:pStyle w:val="a1"/>
        <w:jc w:val="right"/>
        <w:rPr>
          <w:sz w:val="48"/>
          <w:szCs w:val="48"/>
          <w:lang w:bidi="ru-RU"/>
        </w:rPr>
      </w:pPr>
    </w:p>
    <w:p w:rsidR="005B3545" w:rsidRDefault="005B3545" w:rsidP="00EB7A74">
      <w:pPr>
        <w:pStyle w:val="a1"/>
        <w:jc w:val="right"/>
        <w:rPr>
          <w:sz w:val="48"/>
          <w:szCs w:val="48"/>
          <w:lang w:bidi="ru-RU"/>
        </w:rPr>
      </w:pPr>
    </w:p>
    <w:p w:rsidR="00C804A9" w:rsidRPr="00814707" w:rsidRDefault="006E50EA" w:rsidP="00F267A2">
      <w:pPr>
        <w:widowControl w:val="0"/>
        <w:tabs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outlineLvl w:val="0"/>
        <w:rPr>
          <w:color w:val="000000"/>
          <w:sz w:val="28"/>
          <w:szCs w:val="28"/>
        </w:rPr>
      </w:pPr>
      <w:r w:rsidRPr="006E50E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0;text-align:left;margin-left:185.1pt;margin-top:680.5pt;width:241.75pt;height:35.95pt;z-index:251657728;mso-position-horizontal-relative:page;mso-position-vertical-relative:page" stroked="f">
            <v:textbox style="mso-next-textbox:#_x0000_s2052;mso-fit-shape-to-text:t">
              <w:txbxContent>
                <w:p w:rsidR="00EB7A74" w:rsidRDefault="00EB7A74">
                  <w:pPr>
                    <w:pStyle w:val="CompanyName"/>
                  </w:pPr>
                  <w:r>
                    <w:t xml:space="preserve">воспитатель: </w:t>
                  </w:r>
                </w:p>
                <w:p w:rsidR="007926C7" w:rsidRDefault="00EB7A74">
                  <w:pPr>
                    <w:pStyle w:val="CompanyName"/>
                  </w:pPr>
                  <w:r>
                    <w:t>камина светлана сергеевна</w:t>
                  </w:r>
                </w:p>
                <w:p w:rsidR="007926C7" w:rsidRDefault="007926C7">
                  <w:pPr>
                    <w:pStyle w:val="CompanyName"/>
                  </w:pPr>
                </w:p>
              </w:txbxContent>
            </v:textbox>
            <w10:wrap anchorx="page" anchory="page"/>
          </v:shape>
        </w:pict>
      </w:r>
      <w:r w:rsidR="007926C7">
        <w:br w:type="page"/>
      </w:r>
    </w:p>
    <w:p w:rsidR="007926C7" w:rsidRDefault="00EB7A74" w:rsidP="00EB7A74">
      <w:pPr>
        <w:pStyle w:val="af0"/>
      </w:pPr>
      <w:r>
        <w:lastRenderedPageBreak/>
        <w:t>введение</w:t>
      </w:r>
    </w:p>
    <w:p w:rsidR="00EB7A74" w:rsidRDefault="00EB7A74" w:rsidP="00EB7A74">
      <w:pPr>
        <w:pStyle w:val="af"/>
      </w:pPr>
      <w:r>
        <w:t>Почему я в</w:t>
      </w:r>
      <w:r w:rsidR="00F2485D">
        <w:t>ыбрала</w:t>
      </w:r>
      <w:r>
        <w:t xml:space="preserve"> эту тему?</w:t>
      </w:r>
    </w:p>
    <w:p w:rsidR="00EB7A74" w:rsidRPr="00632F1D" w:rsidRDefault="00EB7A74" w:rsidP="00EB7A74">
      <w:pPr>
        <w:pStyle w:val="a1"/>
        <w:rPr>
          <w:rFonts w:ascii="Arial" w:hAnsi="Arial" w:cs="Arial"/>
          <w:sz w:val="28"/>
          <w:szCs w:val="28"/>
        </w:rPr>
      </w:pPr>
      <w:r w:rsidRPr="00632F1D">
        <w:rPr>
          <w:rFonts w:ascii="Arial" w:hAnsi="Arial" w:cs="Arial"/>
          <w:sz w:val="28"/>
          <w:szCs w:val="28"/>
        </w:rPr>
        <w:t>Уже не первый год в дошкольных учреждениях создают собственные музеи, пусть и маленькие. Это направление приобрело большую популярность, и сегодня мини-музеи стали неотъемлемой частью развивающей среды многих дошкольных учреждений. Для нашего детского сада это направление новое. Оно меня очень заинтересовало</w:t>
      </w:r>
      <w:r w:rsidR="0014032B" w:rsidRPr="00632F1D">
        <w:rPr>
          <w:rFonts w:ascii="Arial" w:hAnsi="Arial" w:cs="Arial"/>
          <w:sz w:val="28"/>
          <w:szCs w:val="28"/>
        </w:rPr>
        <w:t>, но включение музеев в воспитательно-образовательный процесс, дело непростое. Поэтому я решила узнать:</w:t>
      </w:r>
    </w:p>
    <w:p w:rsidR="0014032B" w:rsidRPr="00632F1D" w:rsidRDefault="0014032B" w:rsidP="0014032B">
      <w:pPr>
        <w:pStyle w:val="a1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632F1D">
        <w:rPr>
          <w:rFonts w:ascii="Arial" w:hAnsi="Arial" w:cs="Arial"/>
          <w:sz w:val="28"/>
          <w:szCs w:val="28"/>
        </w:rPr>
        <w:t>Что такое МИНИ-музей.</w:t>
      </w:r>
    </w:p>
    <w:p w:rsidR="0014032B" w:rsidRPr="00632F1D" w:rsidRDefault="0014032B" w:rsidP="0014032B">
      <w:pPr>
        <w:pStyle w:val="a1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632F1D">
        <w:rPr>
          <w:rFonts w:ascii="Arial" w:hAnsi="Arial" w:cs="Arial"/>
          <w:sz w:val="28"/>
          <w:szCs w:val="28"/>
        </w:rPr>
        <w:t>Как организовать мини-музей в условиях дошкол</w:t>
      </w:r>
      <w:r w:rsidR="00841BC9" w:rsidRPr="00632F1D">
        <w:rPr>
          <w:rFonts w:ascii="Arial" w:hAnsi="Arial" w:cs="Arial"/>
          <w:sz w:val="28"/>
          <w:szCs w:val="28"/>
        </w:rPr>
        <w:t>ьно-образовательного учреждения.</w:t>
      </w:r>
    </w:p>
    <w:p w:rsidR="0014032B" w:rsidRPr="00632F1D" w:rsidRDefault="00841BC9" w:rsidP="0014032B">
      <w:pPr>
        <w:pStyle w:val="a1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632F1D">
        <w:rPr>
          <w:rFonts w:ascii="Arial" w:hAnsi="Arial" w:cs="Arial"/>
          <w:sz w:val="28"/>
          <w:szCs w:val="28"/>
        </w:rPr>
        <w:t>Значение и использование мини-музеев в ДОУ.</w:t>
      </w:r>
    </w:p>
    <w:p w:rsidR="00A559D3" w:rsidRPr="00824974" w:rsidRDefault="00A559D3" w:rsidP="00A559D3">
      <w:pPr>
        <w:pStyle w:val="a1"/>
        <w:rPr>
          <w:rFonts w:ascii="Arial" w:hAnsi="Arial" w:cs="Arial"/>
          <w:sz w:val="20"/>
          <w:szCs w:val="20"/>
        </w:rPr>
      </w:pPr>
    </w:p>
    <w:p w:rsidR="00824974" w:rsidRPr="00824974" w:rsidRDefault="00841BC9">
      <w:pPr>
        <w:pStyle w:val="1"/>
        <w:rPr>
          <w:sz w:val="32"/>
          <w:szCs w:val="32"/>
          <w:u w:val="single"/>
        </w:rPr>
      </w:pPr>
      <w:r w:rsidRPr="00824974">
        <w:rPr>
          <w:sz w:val="32"/>
          <w:szCs w:val="32"/>
          <w:u w:val="single"/>
        </w:rPr>
        <w:lastRenderedPageBreak/>
        <w:t xml:space="preserve">Что </w:t>
      </w:r>
      <w:r w:rsidR="007926C7" w:rsidRPr="00824974">
        <w:rPr>
          <w:sz w:val="32"/>
          <w:szCs w:val="32"/>
          <w:u w:val="single"/>
        </w:rPr>
        <w:t xml:space="preserve"> </w:t>
      </w:r>
      <w:r w:rsidRPr="00824974">
        <w:rPr>
          <w:sz w:val="32"/>
          <w:szCs w:val="32"/>
          <w:u w:val="single"/>
        </w:rPr>
        <w:t>такое</w:t>
      </w:r>
      <w:r w:rsidR="007926C7" w:rsidRPr="00824974">
        <w:rPr>
          <w:sz w:val="32"/>
          <w:szCs w:val="32"/>
          <w:u w:val="single"/>
        </w:rPr>
        <w:t xml:space="preserve"> </w:t>
      </w:r>
      <w:r w:rsidRPr="00824974">
        <w:rPr>
          <w:sz w:val="32"/>
          <w:szCs w:val="32"/>
          <w:u w:val="single"/>
        </w:rPr>
        <w:t xml:space="preserve">мини-музей? </w:t>
      </w:r>
    </w:p>
    <w:p w:rsidR="007926C7" w:rsidRPr="00824974" w:rsidRDefault="00841BC9">
      <w:pPr>
        <w:pStyle w:val="1"/>
        <w:rPr>
          <w:rFonts w:cs="Garamond"/>
          <w:b w:val="0"/>
          <w:kern w:val="20"/>
          <w:sz w:val="22"/>
          <w:szCs w:val="22"/>
        </w:rPr>
      </w:pPr>
      <w:r w:rsidRPr="00824974">
        <w:rPr>
          <w:rFonts w:cs="Garamond"/>
          <w:b w:val="0"/>
          <w:kern w:val="20"/>
          <w:sz w:val="22"/>
          <w:szCs w:val="22"/>
        </w:rPr>
        <w:t>Что я об этом узнала.</w:t>
      </w:r>
    </w:p>
    <w:p w:rsidR="00632F1D" w:rsidRDefault="00841BC9" w:rsidP="00632F1D">
      <w:pPr>
        <w:pStyle w:val="2"/>
        <w:spacing w:after="0" w:line="240" w:lineRule="auto"/>
        <w:ind w:firstLine="357"/>
        <w:jc w:val="both"/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</w:pPr>
      <w:r w:rsidRPr="00632F1D">
        <w:rPr>
          <w:rFonts w:ascii="Arial" w:hAnsi="Arial" w:cs="Arial"/>
          <w:sz w:val="24"/>
          <w:szCs w:val="24"/>
        </w:rPr>
        <w:t xml:space="preserve">         </w:t>
      </w:r>
      <w:r w:rsidR="00632F1D" w:rsidRPr="00632F1D"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  <w:t xml:space="preserve">Слово "музей" происходит от греческого слова museion и латинского museum - храм муз, место, посвященное наукам и искусствам. </w:t>
      </w:r>
    </w:p>
    <w:p w:rsidR="00632F1D" w:rsidRDefault="00632F1D" w:rsidP="00632F1D">
      <w:pPr>
        <w:pStyle w:val="2"/>
        <w:spacing w:after="0" w:line="240" w:lineRule="auto"/>
        <w:ind w:firstLine="357"/>
        <w:jc w:val="both"/>
        <w:rPr>
          <w:rFonts w:ascii="Arial" w:hAnsi="Arial" w:cs="Arial"/>
          <w:caps w:val="0"/>
          <w:spacing w:val="0"/>
          <w:kern w:val="0"/>
          <w:sz w:val="24"/>
          <w:szCs w:val="24"/>
          <w:u w:val="single"/>
        </w:rPr>
      </w:pPr>
    </w:p>
    <w:p w:rsidR="00632F1D" w:rsidRDefault="00632F1D" w:rsidP="00632F1D">
      <w:pPr>
        <w:pStyle w:val="2"/>
        <w:spacing w:after="0" w:line="240" w:lineRule="auto"/>
        <w:ind w:firstLine="357"/>
        <w:jc w:val="both"/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</w:pPr>
      <w:r w:rsidRPr="00632F1D">
        <w:rPr>
          <w:rFonts w:ascii="Arial" w:hAnsi="Arial" w:cs="Arial"/>
          <w:caps w:val="0"/>
          <w:spacing w:val="0"/>
          <w:kern w:val="0"/>
          <w:sz w:val="24"/>
          <w:szCs w:val="24"/>
          <w:u w:val="single"/>
        </w:rPr>
        <w:t>Музей</w:t>
      </w:r>
      <w:r w:rsidRPr="00632F1D"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  <w:t xml:space="preserve"> - учреждение, которое занимается собиранием, изучением, хранением и показом предметов и документов, характеризующих развитие природы и человеческого общества и представляющих историческую, научную или художественную ценность. </w:t>
      </w:r>
    </w:p>
    <w:p w:rsidR="00632F1D" w:rsidRDefault="00632F1D" w:rsidP="00632F1D">
      <w:pPr>
        <w:pStyle w:val="2"/>
        <w:spacing w:after="0" w:line="240" w:lineRule="auto"/>
        <w:ind w:firstLine="357"/>
        <w:jc w:val="both"/>
        <w:rPr>
          <w:rFonts w:ascii="Arial" w:hAnsi="Arial" w:cs="Arial"/>
          <w:caps w:val="0"/>
          <w:spacing w:val="0"/>
          <w:kern w:val="0"/>
          <w:sz w:val="24"/>
          <w:szCs w:val="24"/>
          <w:u w:val="single"/>
        </w:rPr>
      </w:pPr>
    </w:p>
    <w:p w:rsidR="00632F1D" w:rsidRPr="00632F1D" w:rsidRDefault="00632F1D" w:rsidP="00632F1D">
      <w:pPr>
        <w:pStyle w:val="2"/>
        <w:spacing w:after="0" w:line="240" w:lineRule="auto"/>
        <w:ind w:firstLine="357"/>
        <w:jc w:val="both"/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</w:pPr>
      <w:r w:rsidRPr="00632F1D">
        <w:rPr>
          <w:rFonts w:ascii="Arial" w:hAnsi="Arial" w:cs="Arial"/>
          <w:caps w:val="0"/>
          <w:spacing w:val="0"/>
          <w:kern w:val="0"/>
          <w:sz w:val="24"/>
          <w:szCs w:val="24"/>
          <w:u w:val="single"/>
        </w:rPr>
        <w:t>Назначение музея</w:t>
      </w:r>
      <w:r w:rsidRPr="00632F1D"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  <w:t xml:space="preserve"> – патриотическое воспитание дошкольников, суть которого, состоит в том, чтобы взрастить в детской душе семена любви к родной природе, родному дому и семье, истории и культуре своей страны, ко всему, что создано трудом родных и близких людей – тех, кого зовут соотечественниками. </w:t>
      </w:r>
    </w:p>
    <w:p w:rsidR="00632F1D" w:rsidRDefault="00841BC9" w:rsidP="005B3545">
      <w:pPr>
        <w:keepNext/>
        <w:keepLines/>
        <w:jc w:val="both"/>
        <w:rPr>
          <w:rFonts w:ascii="Arial" w:hAnsi="Arial" w:cs="Arial"/>
          <w:sz w:val="24"/>
          <w:szCs w:val="24"/>
        </w:rPr>
      </w:pPr>
      <w:r w:rsidRPr="00632F1D">
        <w:rPr>
          <w:rFonts w:ascii="Arial" w:hAnsi="Arial" w:cs="Arial"/>
          <w:sz w:val="24"/>
          <w:szCs w:val="24"/>
        </w:rPr>
        <w:t xml:space="preserve"> </w:t>
      </w:r>
    </w:p>
    <w:p w:rsidR="00A559D3" w:rsidRPr="00632F1D" w:rsidRDefault="00632F1D" w:rsidP="005B3545">
      <w:pPr>
        <w:keepNext/>
        <w:keepLines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841BC9" w:rsidRPr="00632F1D">
        <w:rPr>
          <w:rFonts w:ascii="Arial" w:hAnsi="Arial" w:cs="Arial"/>
          <w:sz w:val="24"/>
          <w:szCs w:val="24"/>
        </w:rPr>
        <w:t xml:space="preserve">В условиях детского сада невозможно создать экспозиции, соответствующие требованиям музейного дела. Поэтому их назвали «мини-музеями». Часть слова «мини-» отражает и возраст детей, для которых они предназначены, и размеры экспозиции, и определенную ограниченность тематики. </w:t>
      </w:r>
    </w:p>
    <w:p w:rsidR="00632F1D" w:rsidRPr="00632F1D" w:rsidRDefault="00632F1D" w:rsidP="00632F1D">
      <w:pPr>
        <w:pStyle w:val="1"/>
        <w:spacing w:after="0" w:line="240" w:lineRule="auto"/>
        <w:jc w:val="both"/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     </w:t>
      </w:r>
      <w:r w:rsidRPr="00632F1D">
        <w:rPr>
          <w:rFonts w:ascii="Arial" w:hAnsi="Arial" w:cs="Arial"/>
          <w:b w:val="0"/>
          <w:sz w:val="24"/>
          <w:szCs w:val="24"/>
        </w:rPr>
        <w:t xml:space="preserve">Важная особенность </w:t>
      </w:r>
      <w:r w:rsidRPr="00632F1D"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  <w:t>этих элементов развивающей среды — участие в их создании детей и родителей. Дошкольники чувствуют свою причастность к мини-музею: они участвуют в обсуждении его тематики, приносят из дома экспонаты. Ребята из старших групп проводят экскурсии для младших, пополняют их своими рисунками. В настоящих музеях трогать ничего нельзя, а вот в мини-музеях не только можно, но и нужно! Их можно посещать каждый день, самому менять, переставлять экспонаты, брать их в руки и рассматривать. В обычном музее ребенок — лишь пассивный созерцатель, а здесь он — соавтор, творец экспозиции. Причем не только он сам, но и его папа, мама, бабушка и дедушка. Каждый мини-музей — результат общения, совместной работы воспитателя, детей и их семей.</w:t>
      </w:r>
    </w:p>
    <w:p w:rsidR="00A559D3" w:rsidRPr="00632F1D" w:rsidRDefault="00A559D3" w:rsidP="005B3545">
      <w:pPr>
        <w:keepNext/>
        <w:keepLines/>
        <w:rPr>
          <w:rFonts w:ascii="Arial" w:hAnsi="Arial" w:cs="Arial"/>
          <w:sz w:val="24"/>
          <w:szCs w:val="24"/>
        </w:rPr>
      </w:pPr>
    </w:p>
    <w:p w:rsidR="00A559D3" w:rsidRPr="00632F1D" w:rsidRDefault="00A559D3" w:rsidP="005B3545">
      <w:pPr>
        <w:keepNext/>
        <w:keepLines/>
        <w:rPr>
          <w:rFonts w:ascii="Arial" w:hAnsi="Arial" w:cs="Arial"/>
          <w:sz w:val="24"/>
          <w:szCs w:val="24"/>
        </w:rPr>
      </w:pPr>
    </w:p>
    <w:p w:rsidR="00A559D3" w:rsidRPr="00632F1D" w:rsidRDefault="00A559D3" w:rsidP="00A559D3">
      <w:pPr>
        <w:pStyle w:val="1"/>
        <w:spacing w:after="0" w:line="240" w:lineRule="auto"/>
        <w:rPr>
          <w:rFonts w:ascii="Arial" w:hAnsi="Arial" w:cs="Arial"/>
          <w:b w:val="0"/>
          <w:sz w:val="24"/>
          <w:szCs w:val="24"/>
        </w:rPr>
      </w:pPr>
    </w:p>
    <w:p w:rsidR="00A559D3" w:rsidRPr="00824974" w:rsidRDefault="00A559D3" w:rsidP="00A559D3">
      <w:pPr>
        <w:pStyle w:val="1"/>
        <w:spacing w:after="0" w:line="240" w:lineRule="auto"/>
        <w:rPr>
          <w:sz w:val="32"/>
          <w:szCs w:val="32"/>
          <w:u w:val="single"/>
        </w:rPr>
      </w:pPr>
      <w:r w:rsidRPr="00824974">
        <w:rPr>
          <w:sz w:val="32"/>
          <w:szCs w:val="32"/>
          <w:u w:val="single"/>
        </w:rPr>
        <w:t xml:space="preserve">Как организовать мини-музей в ДОУ </w:t>
      </w:r>
      <w:r w:rsidR="006E50EA" w:rsidRPr="00824974">
        <w:rPr>
          <w:sz w:val="32"/>
          <w:szCs w:val="32"/>
          <w:u w:val="single"/>
        </w:rPr>
        <w:fldChar w:fldCharType="begin"/>
      </w:r>
      <w:r w:rsidRPr="00824974">
        <w:rPr>
          <w:sz w:val="32"/>
          <w:szCs w:val="32"/>
          <w:u w:val="single"/>
        </w:rPr>
        <w:instrText xml:space="preserve">  </w:instrText>
      </w:r>
      <w:r w:rsidR="006E50EA" w:rsidRPr="00824974">
        <w:rPr>
          <w:sz w:val="32"/>
          <w:szCs w:val="32"/>
          <w:u w:val="single"/>
        </w:rPr>
        <w:fldChar w:fldCharType="end"/>
      </w:r>
    </w:p>
    <w:p w:rsidR="00632F1D" w:rsidRDefault="00632F1D" w:rsidP="00A559D3">
      <w:pPr>
        <w:pStyle w:val="2"/>
        <w:spacing w:after="0" w:line="240" w:lineRule="auto"/>
        <w:ind w:firstLine="357"/>
        <w:jc w:val="both"/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</w:pPr>
    </w:p>
    <w:p w:rsidR="00632F1D" w:rsidRDefault="00632F1D" w:rsidP="00A559D3">
      <w:pPr>
        <w:pStyle w:val="2"/>
        <w:spacing w:after="0" w:line="240" w:lineRule="auto"/>
        <w:ind w:firstLine="357"/>
        <w:jc w:val="both"/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</w:pPr>
    </w:p>
    <w:p w:rsidR="00A559D3" w:rsidRDefault="00A559D3" w:rsidP="00A559D3">
      <w:pPr>
        <w:pStyle w:val="2"/>
        <w:spacing w:after="0" w:line="240" w:lineRule="auto"/>
        <w:ind w:firstLine="357"/>
        <w:jc w:val="both"/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</w:pPr>
      <w:r w:rsidRPr="00632F1D"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  <w:t xml:space="preserve">В любом детском саду существует проблема свободных помещений. Для расположения мини-музеев можно использовать различные части групповых комнат, «раздевалок», спальных комнат, стены у входа в группу и т.п. </w:t>
      </w:r>
    </w:p>
    <w:p w:rsidR="00632F1D" w:rsidRPr="00632F1D" w:rsidRDefault="00632F1D" w:rsidP="00632F1D">
      <w:pPr>
        <w:pStyle w:val="1"/>
        <w:spacing w:after="0" w:line="240" w:lineRule="auto"/>
        <w:jc w:val="both"/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</w:pPr>
      <w:r w:rsidRPr="00632F1D">
        <w:rPr>
          <w:rFonts w:ascii="Arial" w:hAnsi="Arial" w:cs="Arial"/>
          <w:b w:val="0"/>
          <w:sz w:val="24"/>
          <w:szCs w:val="24"/>
        </w:rPr>
        <w:t xml:space="preserve">   </w:t>
      </w:r>
    </w:p>
    <w:p w:rsidR="00A559D3" w:rsidRPr="00632F1D" w:rsidRDefault="00A559D3" w:rsidP="00A559D3">
      <w:pPr>
        <w:pStyle w:val="2"/>
        <w:spacing w:after="0" w:line="240" w:lineRule="auto"/>
        <w:ind w:firstLine="426"/>
        <w:jc w:val="left"/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</w:pPr>
      <w:r w:rsidRPr="00632F1D"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  <w:t xml:space="preserve">Содержание, оформление и назначение мини-музея обязательно должны отражать специфику возраста детей данной группы. Так, например, музей книги может появиться в подготовительной группе, а для малышей создается мини-музей игрушек-забав. </w:t>
      </w:r>
      <w:r w:rsidRPr="00632F1D"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  <w:br/>
      </w:r>
      <w:r w:rsidR="00632F1D"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  <w:t xml:space="preserve">       </w:t>
      </w:r>
      <w:r w:rsidRPr="00632F1D"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  <w:t>Мини-музеи должны постоянно пополнят</w:t>
      </w:r>
      <w:r w:rsidR="00632F1D"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  <w:t>ь</w:t>
      </w:r>
      <w:r w:rsidRPr="00632F1D"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  <w:t xml:space="preserve">ся новыми экспонатами. Здесь же размещаются детские работы, выполненные совместно со взрослыми. </w:t>
      </w:r>
    </w:p>
    <w:p w:rsidR="00A559D3" w:rsidRDefault="00632F1D" w:rsidP="00632F1D">
      <w:pPr>
        <w:pStyle w:val="2"/>
        <w:jc w:val="left"/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</w:pPr>
      <w:r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  <w:t xml:space="preserve">       </w:t>
      </w:r>
      <w:r w:rsidR="00A559D3" w:rsidRPr="00632F1D"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  <w:t xml:space="preserve">Работу по созданию мини-музея можно разделить на три этапа: </w:t>
      </w:r>
    </w:p>
    <w:p w:rsidR="00C87F60" w:rsidRPr="00C87F60" w:rsidRDefault="00C87F60" w:rsidP="00C87F60">
      <w:pPr>
        <w:pStyle w:val="a1"/>
      </w:pPr>
    </w:p>
    <w:p w:rsidR="00C87F60" w:rsidRDefault="00A559D3" w:rsidP="00A559D3">
      <w:pPr>
        <w:pStyle w:val="2"/>
        <w:numPr>
          <w:ilvl w:val="0"/>
          <w:numId w:val="14"/>
        </w:numPr>
        <w:ind w:left="709" w:hanging="283"/>
        <w:jc w:val="left"/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</w:pPr>
      <w:r w:rsidRPr="00632F1D">
        <w:rPr>
          <w:rFonts w:ascii="Arial" w:hAnsi="Arial" w:cs="Arial"/>
          <w:b w:val="0"/>
          <w:caps w:val="0"/>
          <w:spacing w:val="0"/>
          <w:kern w:val="0"/>
          <w:sz w:val="24"/>
          <w:szCs w:val="24"/>
          <w:u w:val="single"/>
        </w:rPr>
        <w:lastRenderedPageBreak/>
        <w:t>Подготовительный эта</w:t>
      </w:r>
      <w:r w:rsidRPr="00632F1D"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  <w:t xml:space="preserve">п. </w:t>
      </w:r>
    </w:p>
    <w:p w:rsidR="00A559D3" w:rsidRPr="00632F1D" w:rsidRDefault="00A559D3" w:rsidP="00C87F60">
      <w:pPr>
        <w:pStyle w:val="2"/>
        <w:ind w:left="709"/>
        <w:jc w:val="left"/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</w:pPr>
      <w:r w:rsidRPr="00632F1D"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  <w:br/>
        <w:t>В начале работы коллектив группы (дети, воспитатели) вместе с родителями определяют  тему и название мини-музея, разрабатывают его модель, выбирают место для размещения.</w:t>
      </w:r>
    </w:p>
    <w:p w:rsidR="00C87F60" w:rsidRPr="00C87F60" w:rsidRDefault="00A559D3" w:rsidP="00A559D3">
      <w:pPr>
        <w:pStyle w:val="2"/>
        <w:numPr>
          <w:ilvl w:val="0"/>
          <w:numId w:val="14"/>
        </w:numPr>
        <w:ind w:left="709" w:hanging="283"/>
        <w:jc w:val="left"/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</w:pPr>
      <w:r w:rsidRPr="00632F1D">
        <w:rPr>
          <w:rFonts w:ascii="Arial" w:hAnsi="Arial" w:cs="Arial"/>
          <w:b w:val="0"/>
          <w:caps w:val="0"/>
          <w:spacing w:val="0"/>
          <w:kern w:val="0"/>
          <w:sz w:val="24"/>
          <w:szCs w:val="24"/>
          <w:u w:val="single"/>
        </w:rPr>
        <w:t xml:space="preserve">Практический этап. </w:t>
      </w:r>
    </w:p>
    <w:p w:rsidR="00A559D3" w:rsidRPr="00632F1D" w:rsidRDefault="00A559D3" w:rsidP="00C87F60">
      <w:pPr>
        <w:pStyle w:val="2"/>
        <w:ind w:left="709"/>
        <w:jc w:val="left"/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</w:pPr>
      <w:r w:rsidRPr="00632F1D">
        <w:rPr>
          <w:rFonts w:ascii="Arial" w:hAnsi="Arial" w:cs="Arial"/>
          <w:b w:val="0"/>
          <w:caps w:val="0"/>
          <w:spacing w:val="0"/>
          <w:kern w:val="0"/>
          <w:sz w:val="24"/>
          <w:szCs w:val="24"/>
          <w:u w:val="single"/>
        </w:rPr>
        <w:br/>
      </w:r>
      <w:r w:rsidRPr="00632F1D">
        <w:rPr>
          <w:rFonts w:ascii="Arial" w:hAnsi="Arial" w:cs="Arial"/>
          <w:b w:val="0"/>
          <w:caps w:val="0"/>
          <w:spacing w:val="0"/>
          <w:kern w:val="0"/>
          <w:sz w:val="24"/>
          <w:szCs w:val="24"/>
        </w:rPr>
        <w:t xml:space="preserve">Взрослые и дети, следуя своим моделям, создают мини-музеи в группах. Большую роль в этом процессе играют родители, которые приносят экспонаты, помогают в оформлении. На последней стадии этого этапа воспитатели вместе с детьми разрабатывают содержание экскурсий по своему музею, причем сами дошкольники могут предложить, что именно они считают нужным рассказать о своих мини-музеях. Желающие становятся экскурсоводами. </w:t>
      </w:r>
    </w:p>
    <w:p w:rsidR="00A559D3" w:rsidRPr="00632F1D" w:rsidRDefault="00A559D3" w:rsidP="00C87F60">
      <w:pPr>
        <w:pStyle w:val="2"/>
        <w:numPr>
          <w:ilvl w:val="0"/>
          <w:numId w:val="14"/>
        </w:numPr>
        <w:spacing w:after="0"/>
        <w:ind w:left="709" w:hanging="283"/>
        <w:jc w:val="left"/>
        <w:rPr>
          <w:rFonts w:ascii="Arial" w:hAnsi="Arial" w:cs="Arial"/>
          <w:b w:val="0"/>
          <w:caps w:val="0"/>
          <w:spacing w:val="0"/>
          <w:kern w:val="0"/>
          <w:sz w:val="24"/>
          <w:szCs w:val="24"/>
          <w:u w:val="single"/>
        </w:rPr>
      </w:pPr>
      <w:r w:rsidRPr="00632F1D">
        <w:rPr>
          <w:rFonts w:ascii="Arial" w:hAnsi="Arial" w:cs="Arial"/>
          <w:b w:val="0"/>
          <w:caps w:val="0"/>
          <w:spacing w:val="0"/>
          <w:kern w:val="0"/>
          <w:sz w:val="24"/>
          <w:szCs w:val="24"/>
          <w:u w:val="single"/>
        </w:rPr>
        <w:t>Подведение итогов.</w:t>
      </w:r>
    </w:p>
    <w:p w:rsidR="00A559D3" w:rsidRPr="00632F1D" w:rsidRDefault="00A559D3" w:rsidP="00C87F60">
      <w:pPr>
        <w:pStyle w:val="afa"/>
        <w:spacing w:after="0"/>
        <w:ind w:left="0"/>
        <w:jc w:val="left"/>
        <w:rPr>
          <w:color w:val="auto"/>
          <w:sz w:val="24"/>
          <w:szCs w:val="24"/>
        </w:rPr>
      </w:pPr>
      <w:r w:rsidRPr="00632F1D">
        <w:rPr>
          <w:color w:val="auto"/>
          <w:sz w:val="24"/>
          <w:szCs w:val="24"/>
        </w:rPr>
        <w:t>Исключительно важное место в работе мини-музея должны занимать экскурсии (занятия-экскурсии). И это вполне закономерно, так как музейная экспозиция и экскурсионный метод взаимосвязаны. Большое внимание надо уделять подготовке юных экскурсоводов из старших дошкольных групп. Они привлекаются к проведению экскурсий по музею для родителей и детей младшего дошкольного возраста.</w:t>
      </w:r>
    </w:p>
    <w:p w:rsidR="00A559D3" w:rsidRPr="00632F1D" w:rsidRDefault="00A559D3" w:rsidP="00A559D3">
      <w:pPr>
        <w:pStyle w:val="afa"/>
        <w:ind w:left="0"/>
        <w:jc w:val="left"/>
        <w:rPr>
          <w:color w:val="auto"/>
          <w:sz w:val="24"/>
          <w:szCs w:val="24"/>
        </w:rPr>
      </w:pPr>
      <w:r w:rsidRPr="00632F1D">
        <w:rPr>
          <w:color w:val="auto"/>
          <w:sz w:val="24"/>
          <w:szCs w:val="24"/>
        </w:rPr>
        <w:t>Экскурсионная работа с детьми решает следующие основные задачи:</w:t>
      </w:r>
    </w:p>
    <w:p w:rsidR="00A559D3" w:rsidRPr="00632F1D" w:rsidRDefault="00A559D3" w:rsidP="00A559D3">
      <w:pPr>
        <w:numPr>
          <w:ilvl w:val="0"/>
          <w:numId w:val="15"/>
        </w:numPr>
        <w:spacing w:before="100" w:beforeAutospacing="1" w:after="100" w:afterAutospacing="1"/>
        <w:ind w:left="450" w:right="105"/>
        <w:rPr>
          <w:rFonts w:ascii="Arial" w:hAnsi="Arial" w:cs="Arial"/>
          <w:sz w:val="24"/>
          <w:szCs w:val="24"/>
        </w:rPr>
      </w:pPr>
      <w:r w:rsidRPr="00632F1D">
        <w:rPr>
          <w:rFonts w:ascii="Arial" w:hAnsi="Arial" w:cs="Arial"/>
          <w:sz w:val="24"/>
          <w:szCs w:val="24"/>
        </w:rPr>
        <w:t xml:space="preserve">выявление творческих способностей детей; </w:t>
      </w:r>
    </w:p>
    <w:p w:rsidR="00A559D3" w:rsidRPr="00632F1D" w:rsidRDefault="00A559D3" w:rsidP="00A559D3">
      <w:pPr>
        <w:numPr>
          <w:ilvl w:val="0"/>
          <w:numId w:val="15"/>
        </w:numPr>
        <w:spacing w:before="100" w:beforeAutospacing="1" w:after="100" w:afterAutospacing="1"/>
        <w:ind w:left="450" w:right="105"/>
        <w:rPr>
          <w:rFonts w:ascii="Arial" w:hAnsi="Arial" w:cs="Arial"/>
          <w:sz w:val="24"/>
          <w:szCs w:val="24"/>
        </w:rPr>
      </w:pPr>
      <w:r w:rsidRPr="00632F1D">
        <w:rPr>
          <w:rFonts w:ascii="Arial" w:hAnsi="Arial" w:cs="Arial"/>
          <w:sz w:val="24"/>
          <w:szCs w:val="24"/>
        </w:rPr>
        <w:t xml:space="preserve">расширение представлений о содержании музейной культуры; </w:t>
      </w:r>
    </w:p>
    <w:p w:rsidR="00A559D3" w:rsidRPr="00632F1D" w:rsidRDefault="00A559D3" w:rsidP="00A559D3">
      <w:pPr>
        <w:numPr>
          <w:ilvl w:val="0"/>
          <w:numId w:val="15"/>
        </w:numPr>
        <w:spacing w:before="100" w:beforeAutospacing="1" w:after="100" w:afterAutospacing="1"/>
        <w:ind w:left="450" w:right="105"/>
        <w:rPr>
          <w:rFonts w:ascii="Arial" w:hAnsi="Arial" w:cs="Arial"/>
          <w:sz w:val="24"/>
          <w:szCs w:val="24"/>
        </w:rPr>
      </w:pPr>
      <w:r w:rsidRPr="00632F1D">
        <w:rPr>
          <w:rFonts w:ascii="Arial" w:hAnsi="Arial" w:cs="Arial"/>
          <w:sz w:val="24"/>
          <w:szCs w:val="24"/>
        </w:rPr>
        <w:t xml:space="preserve">развитие начальных навыков восприятия музейного языка; </w:t>
      </w:r>
    </w:p>
    <w:p w:rsidR="00A559D3" w:rsidRPr="00632F1D" w:rsidRDefault="00A559D3" w:rsidP="00A559D3">
      <w:pPr>
        <w:numPr>
          <w:ilvl w:val="0"/>
          <w:numId w:val="15"/>
        </w:numPr>
        <w:spacing w:before="100" w:beforeAutospacing="1" w:after="100" w:afterAutospacing="1"/>
        <w:ind w:left="450" w:right="105"/>
        <w:rPr>
          <w:rFonts w:ascii="Arial" w:hAnsi="Arial" w:cs="Arial"/>
          <w:sz w:val="24"/>
          <w:szCs w:val="24"/>
        </w:rPr>
      </w:pPr>
      <w:r w:rsidRPr="00632F1D">
        <w:rPr>
          <w:rFonts w:ascii="Arial" w:hAnsi="Arial" w:cs="Arial"/>
          <w:sz w:val="24"/>
          <w:szCs w:val="24"/>
        </w:rPr>
        <w:t xml:space="preserve">создание условий для творческого общения и сотрудничества. </w:t>
      </w:r>
    </w:p>
    <w:p w:rsidR="00A559D3" w:rsidRPr="00632F1D" w:rsidRDefault="00A559D3" w:rsidP="00A559D3">
      <w:pPr>
        <w:pStyle w:val="a1"/>
        <w:rPr>
          <w:rFonts w:ascii="Arial" w:hAnsi="Arial" w:cs="Arial"/>
          <w:sz w:val="24"/>
          <w:szCs w:val="24"/>
        </w:rPr>
      </w:pPr>
      <w:r w:rsidRPr="00632F1D">
        <w:rPr>
          <w:rFonts w:ascii="Arial" w:hAnsi="Arial" w:cs="Arial"/>
          <w:sz w:val="24"/>
          <w:szCs w:val="24"/>
        </w:rPr>
        <w:t xml:space="preserve">Методические формы экскурсионной работы с детьми дошкольного возраста в условиях музея достаточно разнообразные: </w:t>
      </w:r>
    </w:p>
    <w:p w:rsidR="00A559D3" w:rsidRPr="00632F1D" w:rsidRDefault="00A559D3" w:rsidP="00A559D3">
      <w:pPr>
        <w:pStyle w:val="a1"/>
        <w:numPr>
          <w:ilvl w:val="0"/>
          <w:numId w:val="16"/>
        </w:numPr>
        <w:spacing w:after="0"/>
        <w:ind w:left="426" w:hanging="284"/>
        <w:rPr>
          <w:rFonts w:ascii="Arial" w:hAnsi="Arial" w:cs="Arial"/>
          <w:sz w:val="24"/>
          <w:szCs w:val="24"/>
        </w:rPr>
      </w:pPr>
      <w:r w:rsidRPr="00632F1D">
        <w:rPr>
          <w:rFonts w:ascii="Arial" w:hAnsi="Arial" w:cs="Arial"/>
          <w:sz w:val="24"/>
          <w:szCs w:val="24"/>
        </w:rPr>
        <w:t xml:space="preserve">проведение обзорных и тематических экскурсий, </w:t>
      </w:r>
    </w:p>
    <w:p w:rsidR="00A559D3" w:rsidRPr="00632F1D" w:rsidRDefault="00A559D3" w:rsidP="00A559D3">
      <w:pPr>
        <w:pStyle w:val="a1"/>
        <w:numPr>
          <w:ilvl w:val="0"/>
          <w:numId w:val="16"/>
        </w:numPr>
        <w:spacing w:after="0"/>
        <w:ind w:left="426" w:hanging="284"/>
        <w:rPr>
          <w:rFonts w:ascii="Arial" w:hAnsi="Arial" w:cs="Arial"/>
          <w:sz w:val="24"/>
          <w:szCs w:val="24"/>
        </w:rPr>
      </w:pPr>
      <w:r w:rsidRPr="00632F1D">
        <w:rPr>
          <w:rFonts w:ascii="Arial" w:hAnsi="Arial" w:cs="Arial"/>
          <w:sz w:val="24"/>
          <w:szCs w:val="24"/>
        </w:rPr>
        <w:t xml:space="preserve">проведение познавательных бесед и мероприятий, </w:t>
      </w:r>
    </w:p>
    <w:p w:rsidR="00A559D3" w:rsidRPr="00632F1D" w:rsidRDefault="00A559D3" w:rsidP="00A559D3">
      <w:pPr>
        <w:pStyle w:val="a1"/>
        <w:numPr>
          <w:ilvl w:val="0"/>
          <w:numId w:val="16"/>
        </w:numPr>
        <w:spacing w:after="0"/>
        <w:ind w:left="426" w:hanging="284"/>
        <w:rPr>
          <w:rFonts w:ascii="Arial" w:hAnsi="Arial" w:cs="Arial"/>
          <w:sz w:val="24"/>
          <w:szCs w:val="24"/>
        </w:rPr>
      </w:pPr>
      <w:r w:rsidRPr="00632F1D">
        <w:rPr>
          <w:rFonts w:ascii="Arial" w:hAnsi="Arial" w:cs="Arial"/>
          <w:sz w:val="24"/>
          <w:szCs w:val="24"/>
        </w:rPr>
        <w:t xml:space="preserve">организация выставок. </w:t>
      </w:r>
    </w:p>
    <w:p w:rsidR="00A559D3" w:rsidRPr="00632F1D" w:rsidRDefault="00A559D3" w:rsidP="00A559D3">
      <w:pPr>
        <w:pStyle w:val="a1"/>
        <w:spacing w:after="0"/>
        <w:ind w:left="426" w:firstLine="0"/>
        <w:rPr>
          <w:rFonts w:ascii="Arial" w:hAnsi="Arial" w:cs="Arial"/>
          <w:sz w:val="24"/>
          <w:szCs w:val="24"/>
        </w:rPr>
      </w:pPr>
    </w:p>
    <w:p w:rsidR="00A559D3" w:rsidRDefault="00A559D3" w:rsidP="00A559D3">
      <w:pPr>
        <w:pStyle w:val="a1"/>
        <w:spacing w:after="0"/>
        <w:rPr>
          <w:rFonts w:ascii="Arial" w:hAnsi="Arial" w:cs="Arial"/>
          <w:sz w:val="24"/>
          <w:szCs w:val="24"/>
        </w:rPr>
      </w:pPr>
      <w:r w:rsidRPr="00632F1D">
        <w:rPr>
          <w:rFonts w:ascii="Arial" w:hAnsi="Arial" w:cs="Arial"/>
          <w:sz w:val="24"/>
          <w:szCs w:val="24"/>
        </w:rPr>
        <w:t>Перечисленные методы реализуются в разнообразных формах работы экскурсовода с детьми: викторинах и загадках, шарадах и ребусах, дидактических играх, творческих заданиях. Методические принципы экскурсионной работы четко определяются такими важными факторами, как развивающая направленность обучения, психологические особенности личности и возрастные особенности музейного восприятия.</w:t>
      </w:r>
    </w:p>
    <w:p w:rsidR="008403AD" w:rsidRDefault="008403AD" w:rsidP="00A559D3">
      <w:pPr>
        <w:pStyle w:val="a1"/>
        <w:spacing w:after="0"/>
        <w:rPr>
          <w:rFonts w:ascii="Arial" w:hAnsi="Arial" w:cs="Arial"/>
          <w:sz w:val="24"/>
          <w:szCs w:val="24"/>
        </w:rPr>
      </w:pPr>
    </w:p>
    <w:p w:rsidR="008403AD" w:rsidRDefault="008403AD" w:rsidP="008403AD">
      <w:pPr>
        <w:spacing w:before="100" w:beforeAutospacing="1" w:after="100" w:afterAutospacing="1"/>
        <w:jc w:val="center"/>
        <w:outlineLvl w:val="2"/>
        <w:rPr>
          <w:rFonts w:ascii="Arial" w:hAnsi="Arial" w:cs="Arial"/>
          <w:bCs/>
          <w:color w:val="24027D"/>
          <w:sz w:val="24"/>
          <w:szCs w:val="24"/>
        </w:rPr>
      </w:pPr>
    </w:p>
    <w:p w:rsidR="008403AD" w:rsidRPr="004D4614" w:rsidRDefault="008403AD" w:rsidP="008403AD">
      <w:pPr>
        <w:pStyle w:val="1"/>
        <w:spacing w:after="0" w:line="240" w:lineRule="auto"/>
        <w:rPr>
          <w:rFonts w:asciiTheme="majorHAnsi" w:hAnsiTheme="majorHAnsi" w:cs="Arial"/>
          <w:b w:val="0"/>
          <w:sz w:val="32"/>
          <w:szCs w:val="32"/>
        </w:rPr>
      </w:pPr>
      <w:r w:rsidRPr="004D4614">
        <w:rPr>
          <w:rFonts w:asciiTheme="majorHAnsi" w:hAnsiTheme="majorHAnsi" w:cs="Arial"/>
          <w:b w:val="0"/>
          <w:sz w:val="32"/>
          <w:szCs w:val="32"/>
        </w:rPr>
        <w:lastRenderedPageBreak/>
        <w:t xml:space="preserve">ЗНАЧЕНИЕ И ИСПОЛЬЗОВАНИЕ МИНИ-МУЗЕЕВ </w:t>
      </w:r>
    </w:p>
    <w:p w:rsidR="008403AD" w:rsidRPr="008403AD" w:rsidRDefault="008403AD" w:rsidP="009913D4">
      <w:pPr>
        <w:spacing w:before="100" w:beforeAutospacing="1" w:after="100" w:afterAutospacing="1"/>
        <w:ind w:firstLine="357"/>
        <w:jc w:val="both"/>
        <w:rPr>
          <w:rFonts w:ascii="Arial" w:hAnsi="Arial" w:cs="Arial"/>
          <w:b/>
          <w:sz w:val="24"/>
          <w:szCs w:val="24"/>
        </w:rPr>
      </w:pPr>
      <w:r w:rsidRPr="008403AD">
        <w:rPr>
          <w:rFonts w:ascii="Arial" w:hAnsi="Arial" w:cs="Arial"/>
          <w:sz w:val="24"/>
          <w:szCs w:val="24"/>
        </w:rPr>
        <w:t>Мини-музеи в группах позвол</w:t>
      </w:r>
      <w:r>
        <w:rPr>
          <w:rFonts w:ascii="Arial" w:hAnsi="Arial" w:cs="Arial"/>
          <w:sz w:val="24"/>
          <w:szCs w:val="24"/>
        </w:rPr>
        <w:t>яют</w:t>
      </w:r>
      <w:r w:rsidRPr="008403AD">
        <w:rPr>
          <w:rFonts w:ascii="Arial" w:hAnsi="Arial" w:cs="Arial"/>
          <w:sz w:val="24"/>
          <w:szCs w:val="24"/>
        </w:rPr>
        <w:t xml:space="preserve"> воспитателям сделать слово «музей» привычным и привлекательным для детей. Экспонаты используются для проведения различных занятий, для развития речи, воображения, интеллекта, эмоциональной сферы ребенка. Любой предмет мини-музея может подсказать тему для интересного разговора. </w:t>
      </w:r>
    </w:p>
    <w:p w:rsidR="008403AD" w:rsidRDefault="008403AD" w:rsidP="008403AD">
      <w:pPr>
        <w:spacing w:before="100" w:beforeAutospacing="1" w:after="100" w:afterAutospacing="1"/>
        <w:ind w:firstLine="357"/>
        <w:jc w:val="both"/>
        <w:rPr>
          <w:rFonts w:ascii="Arial" w:hAnsi="Arial" w:cs="Arial"/>
          <w:sz w:val="24"/>
          <w:szCs w:val="24"/>
        </w:rPr>
      </w:pPr>
      <w:r w:rsidRPr="008403AD">
        <w:rPr>
          <w:rFonts w:ascii="Arial" w:hAnsi="Arial" w:cs="Arial"/>
          <w:sz w:val="24"/>
          <w:szCs w:val="24"/>
        </w:rPr>
        <w:t xml:space="preserve">На базе мини-музеев </w:t>
      </w:r>
      <w:r>
        <w:rPr>
          <w:rFonts w:ascii="Arial" w:hAnsi="Arial" w:cs="Arial"/>
          <w:sz w:val="24"/>
          <w:szCs w:val="24"/>
        </w:rPr>
        <w:t xml:space="preserve">можно </w:t>
      </w:r>
      <w:r w:rsidRPr="008403AD">
        <w:rPr>
          <w:rFonts w:ascii="Arial" w:hAnsi="Arial" w:cs="Arial"/>
          <w:sz w:val="24"/>
          <w:szCs w:val="24"/>
        </w:rPr>
        <w:t>организов</w:t>
      </w:r>
      <w:r>
        <w:rPr>
          <w:rFonts w:ascii="Arial" w:hAnsi="Arial" w:cs="Arial"/>
          <w:sz w:val="24"/>
          <w:szCs w:val="24"/>
        </w:rPr>
        <w:t>ать</w:t>
      </w:r>
      <w:r w:rsidRPr="008403AD">
        <w:rPr>
          <w:rFonts w:ascii="Arial" w:hAnsi="Arial" w:cs="Arial"/>
          <w:sz w:val="24"/>
          <w:szCs w:val="24"/>
        </w:rPr>
        <w:t xml:space="preserve"> кратковременные (часто однодневные) выставки, которые </w:t>
      </w:r>
      <w:r w:rsidR="00445C52" w:rsidRPr="008403AD">
        <w:rPr>
          <w:rFonts w:ascii="Arial" w:hAnsi="Arial" w:cs="Arial"/>
          <w:sz w:val="24"/>
          <w:szCs w:val="24"/>
        </w:rPr>
        <w:t>назыв</w:t>
      </w:r>
      <w:r w:rsidR="00445C52">
        <w:rPr>
          <w:rFonts w:ascii="Arial" w:hAnsi="Arial" w:cs="Arial"/>
          <w:sz w:val="24"/>
          <w:szCs w:val="24"/>
        </w:rPr>
        <w:t>аются</w:t>
      </w:r>
      <w:r w:rsidRPr="008403AD">
        <w:rPr>
          <w:rFonts w:ascii="Arial" w:hAnsi="Arial" w:cs="Arial"/>
          <w:sz w:val="24"/>
          <w:szCs w:val="24"/>
        </w:rPr>
        <w:t xml:space="preserve"> «экспресс-выставками». </w:t>
      </w:r>
    </w:p>
    <w:p w:rsidR="008403AD" w:rsidRDefault="008403AD" w:rsidP="008403AD">
      <w:pPr>
        <w:spacing w:before="100" w:beforeAutospacing="1" w:after="100" w:afterAutospacing="1"/>
        <w:ind w:firstLine="357"/>
        <w:jc w:val="both"/>
        <w:rPr>
          <w:rFonts w:ascii="Arial" w:hAnsi="Arial" w:cs="Arial"/>
          <w:sz w:val="24"/>
          <w:szCs w:val="24"/>
        </w:rPr>
      </w:pPr>
      <w:r w:rsidRPr="008403AD">
        <w:rPr>
          <w:rFonts w:ascii="Arial" w:hAnsi="Arial" w:cs="Arial"/>
          <w:sz w:val="24"/>
          <w:szCs w:val="24"/>
        </w:rPr>
        <w:t>Дошкольники разных групп знаком</w:t>
      </w:r>
      <w:r>
        <w:rPr>
          <w:rFonts w:ascii="Arial" w:hAnsi="Arial" w:cs="Arial"/>
          <w:sz w:val="24"/>
          <w:szCs w:val="24"/>
        </w:rPr>
        <w:t>ятся</w:t>
      </w:r>
      <w:r w:rsidRPr="008403AD">
        <w:rPr>
          <w:rFonts w:ascii="Arial" w:hAnsi="Arial" w:cs="Arial"/>
          <w:sz w:val="24"/>
          <w:szCs w:val="24"/>
        </w:rPr>
        <w:t xml:space="preserve"> с мини-музеями своих «коллег». При этом в средних, старших и подготовительных группах экскурсии </w:t>
      </w:r>
      <w:r>
        <w:rPr>
          <w:rFonts w:ascii="Arial" w:hAnsi="Arial" w:cs="Arial"/>
          <w:sz w:val="24"/>
          <w:szCs w:val="24"/>
        </w:rPr>
        <w:t xml:space="preserve">могут </w:t>
      </w:r>
      <w:r w:rsidRPr="008403AD">
        <w:rPr>
          <w:rFonts w:ascii="Arial" w:hAnsi="Arial" w:cs="Arial"/>
          <w:sz w:val="24"/>
          <w:szCs w:val="24"/>
        </w:rPr>
        <w:t>провод</w:t>
      </w:r>
      <w:r>
        <w:rPr>
          <w:rFonts w:ascii="Arial" w:hAnsi="Arial" w:cs="Arial"/>
          <w:sz w:val="24"/>
          <w:szCs w:val="24"/>
        </w:rPr>
        <w:t>ить</w:t>
      </w:r>
      <w:r w:rsidRPr="008403AD">
        <w:rPr>
          <w:rFonts w:ascii="Arial" w:hAnsi="Arial" w:cs="Arial"/>
          <w:sz w:val="24"/>
          <w:szCs w:val="24"/>
        </w:rPr>
        <w:t xml:space="preserve"> сами ребята, а в младших обо всем рассказыва</w:t>
      </w:r>
      <w:r>
        <w:rPr>
          <w:rFonts w:ascii="Arial" w:hAnsi="Arial" w:cs="Arial"/>
          <w:sz w:val="24"/>
          <w:szCs w:val="24"/>
        </w:rPr>
        <w:t>ть</w:t>
      </w:r>
      <w:r w:rsidRPr="008403AD">
        <w:rPr>
          <w:rFonts w:ascii="Arial" w:hAnsi="Arial" w:cs="Arial"/>
          <w:sz w:val="24"/>
          <w:szCs w:val="24"/>
        </w:rPr>
        <w:t xml:space="preserve"> воспитатели</w:t>
      </w:r>
      <w:r>
        <w:rPr>
          <w:rFonts w:ascii="Arial" w:hAnsi="Arial" w:cs="Arial"/>
          <w:sz w:val="24"/>
          <w:szCs w:val="24"/>
        </w:rPr>
        <w:t>.</w:t>
      </w:r>
    </w:p>
    <w:p w:rsidR="008403AD" w:rsidRDefault="008403AD" w:rsidP="008403AD">
      <w:pPr>
        <w:spacing w:before="100" w:beforeAutospacing="1" w:after="100" w:afterAutospacing="1"/>
        <w:ind w:firstLine="357"/>
        <w:jc w:val="both"/>
        <w:rPr>
          <w:rFonts w:ascii="Arial" w:hAnsi="Arial" w:cs="Arial"/>
          <w:sz w:val="24"/>
          <w:szCs w:val="24"/>
        </w:rPr>
      </w:pPr>
      <w:r w:rsidRPr="008403AD">
        <w:rPr>
          <w:rFonts w:ascii="Arial" w:hAnsi="Arial" w:cs="Arial"/>
          <w:sz w:val="24"/>
          <w:szCs w:val="24"/>
        </w:rPr>
        <w:t xml:space="preserve">Экспонаты музея </w:t>
      </w:r>
      <w:r w:rsidR="00445C52">
        <w:rPr>
          <w:rFonts w:ascii="Arial" w:hAnsi="Arial" w:cs="Arial"/>
          <w:sz w:val="24"/>
          <w:szCs w:val="24"/>
        </w:rPr>
        <w:t>могут,</w:t>
      </w:r>
      <w:r w:rsidRPr="008403AD">
        <w:rPr>
          <w:rFonts w:ascii="Arial" w:hAnsi="Arial" w:cs="Arial"/>
          <w:sz w:val="24"/>
          <w:szCs w:val="24"/>
        </w:rPr>
        <w:t xml:space="preserve"> используются воспитателями для работы с детьми для ознакомления с окружающим миром. </w:t>
      </w:r>
    </w:p>
    <w:p w:rsidR="008403AD" w:rsidRDefault="008403AD" w:rsidP="008403AD">
      <w:pPr>
        <w:spacing w:before="100" w:beforeAutospacing="1" w:after="100" w:afterAutospacing="1"/>
        <w:ind w:firstLine="357"/>
        <w:jc w:val="both"/>
        <w:rPr>
          <w:rFonts w:ascii="Arial" w:hAnsi="Arial" w:cs="Arial"/>
          <w:sz w:val="24"/>
          <w:szCs w:val="24"/>
        </w:rPr>
      </w:pPr>
      <w:r w:rsidRPr="008403AD">
        <w:rPr>
          <w:rFonts w:ascii="Arial" w:hAnsi="Arial" w:cs="Arial"/>
          <w:sz w:val="24"/>
          <w:szCs w:val="24"/>
        </w:rPr>
        <w:t xml:space="preserve">Главное, Мини-музеи </w:t>
      </w:r>
      <w:r>
        <w:rPr>
          <w:rFonts w:ascii="Arial" w:hAnsi="Arial" w:cs="Arial"/>
          <w:sz w:val="24"/>
          <w:szCs w:val="24"/>
        </w:rPr>
        <w:t xml:space="preserve">могут </w:t>
      </w:r>
      <w:r w:rsidRPr="008403AD">
        <w:rPr>
          <w:rFonts w:ascii="Arial" w:hAnsi="Arial" w:cs="Arial"/>
          <w:sz w:val="24"/>
          <w:szCs w:val="24"/>
        </w:rPr>
        <w:t>ста</w:t>
      </w:r>
      <w:r>
        <w:rPr>
          <w:rFonts w:ascii="Arial" w:hAnsi="Arial" w:cs="Arial"/>
          <w:sz w:val="24"/>
          <w:szCs w:val="24"/>
        </w:rPr>
        <w:t>ть</w:t>
      </w:r>
      <w:r w:rsidRPr="008403AD">
        <w:rPr>
          <w:rFonts w:ascii="Arial" w:hAnsi="Arial" w:cs="Arial"/>
          <w:sz w:val="24"/>
          <w:szCs w:val="24"/>
        </w:rPr>
        <w:t xml:space="preserve"> неотъемлемой частью развивающей предметной среды детского сада. </w:t>
      </w:r>
    </w:p>
    <w:p w:rsidR="008403AD" w:rsidRDefault="008403AD" w:rsidP="008403AD">
      <w:pPr>
        <w:spacing w:before="100" w:beforeAutospacing="1" w:after="100" w:afterAutospacing="1"/>
        <w:ind w:firstLine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Цели и задачи мини-музея:</w:t>
      </w:r>
    </w:p>
    <w:p w:rsidR="008403AD" w:rsidRPr="008403AD" w:rsidRDefault="008403AD" w:rsidP="008403AD">
      <w:pPr>
        <w:pStyle w:val="af9"/>
        <w:numPr>
          <w:ilvl w:val="1"/>
          <w:numId w:val="15"/>
        </w:num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8403AD">
        <w:rPr>
          <w:rFonts w:ascii="Arial" w:hAnsi="Arial" w:cs="Arial"/>
          <w:sz w:val="24"/>
          <w:szCs w:val="24"/>
        </w:rPr>
        <w:t>Реализация направления «Музейная педагогика»</w:t>
      </w:r>
    </w:p>
    <w:p w:rsidR="008403AD" w:rsidRPr="004D4614" w:rsidRDefault="004D4614" w:rsidP="008403AD">
      <w:pPr>
        <w:pStyle w:val="af9"/>
        <w:numPr>
          <w:ilvl w:val="1"/>
          <w:numId w:val="15"/>
        </w:num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Обогащение предметно-развивающей среды</w:t>
      </w:r>
    </w:p>
    <w:p w:rsidR="004D4614" w:rsidRPr="004D4614" w:rsidRDefault="004D4614" w:rsidP="008403AD">
      <w:pPr>
        <w:pStyle w:val="af9"/>
        <w:numPr>
          <w:ilvl w:val="1"/>
          <w:numId w:val="15"/>
        </w:num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Обогащение воспитательно-образовательного пространства новыми формами</w:t>
      </w:r>
    </w:p>
    <w:p w:rsidR="004D4614" w:rsidRPr="004D4614" w:rsidRDefault="004D4614" w:rsidP="008403AD">
      <w:pPr>
        <w:pStyle w:val="af9"/>
        <w:numPr>
          <w:ilvl w:val="1"/>
          <w:numId w:val="15"/>
        </w:num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Расширение кругозора дошкольников</w:t>
      </w:r>
    </w:p>
    <w:p w:rsidR="004D4614" w:rsidRPr="004D4614" w:rsidRDefault="004D4614" w:rsidP="008403AD">
      <w:pPr>
        <w:pStyle w:val="af9"/>
        <w:numPr>
          <w:ilvl w:val="1"/>
          <w:numId w:val="15"/>
        </w:num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Формирование у дошкольников представление о музее</w:t>
      </w:r>
    </w:p>
    <w:p w:rsidR="004D4614" w:rsidRPr="004D4614" w:rsidRDefault="004D4614" w:rsidP="008403AD">
      <w:pPr>
        <w:pStyle w:val="af9"/>
        <w:numPr>
          <w:ilvl w:val="1"/>
          <w:numId w:val="15"/>
        </w:num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Развитие познавательных способностей и познавательной деятельности</w:t>
      </w:r>
    </w:p>
    <w:p w:rsidR="004D4614" w:rsidRPr="004D4614" w:rsidRDefault="004D4614" w:rsidP="008403AD">
      <w:pPr>
        <w:pStyle w:val="af9"/>
        <w:numPr>
          <w:ilvl w:val="1"/>
          <w:numId w:val="15"/>
        </w:numPr>
        <w:spacing w:before="100" w:beforeAutospacing="1" w:after="100" w:afterAutospacing="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Формирование проектно-исследовательских умений и навыков</w:t>
      </w:r>
    </w:p>
    <w:p w:rsidR="004D4614" w:rsidRPr="004D4614" w:rsidRDefault="004D4614" w:rsidP="008403AD">
      <w:pPr>
        <w:pStyle w:val="af9"/>
        <w:numPr>
          <w:ilvl w:val="1"/>
          <w:numId w:val="15"/>
        </w:num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4D4614">
        <w:rPr>
          <w:rFonts w:ascii="Arial" w:hAnsi="Arial" w:cs="Arial"/>
          <w:sz w:val="24"/>
          <w:szCs w:val="24"/>
        </w:rPr>
        <w:t>Формирование умений самостоятельно анализировать и систематизировать полученные знания</w:t>
      </w:r>
    </w:p>
    <w:p w:rsidR="004D4614" w:rsidRPr="004D4614" w:rsidRDefault="004D4614" w:rsidP="008403AD">
      <w:pPr>
        <w:pStyle w:val="af9"/>
        <w:numPr>
          <w:ilvl w:val="1"/>
          <w:numId w:val="15"/>
        </w:num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4D4614">
        <w:rPr>
          <w:rFonts w:ascii="Arial" w:hAnsi="Arial" w:cs="Arial"/>
          <w:sz w:val="24"/>
          <w:szCs w:val="24"/>
        </w:rPr>
        <w:t>Развитие творческого и логического мышления, воображения</w:t>
      </w:r>
    </w:p>
    <w:p w:rsidR="004D4614" w:rsidRPr="004D4614" w:rsidRDefault="004D4614" w:rsidP="008403AD">
      <w:pPr>
        <w:pStyle w:val="af9"/>
        <w:numPr>
          <w:ilvl w:val="1"/>
          <w:numId w:val="15"/>
        </w:num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4D4614">
        <w:rPr>
          <w:rFonts w:ascii="Arial" w:hAnsi="Arial" w:cs="Arial"/>
          <w:sz w:val="24"/>
          <w:szCs w:val="24"/>
        </w:rPr>
        <w:t>Формирование активной жизненной позиции</w:t>
      </w:r>
    </w:p>
    <w:p w:rsidR="008403AD" w:rsidRPr="008403AD" w:rsidRDefault="008403AD" w:rsidP="008403AD">
      <w:pPr>
        <w:pStyle w:val="a1"/>
        <w:spacing w:after="0"/>
        <w:ind w:firstLine="357"/>
        <w:rPr>
          <w:rFonts w:ascii="Arial" w:hAnsi="Arial" w:cs="Arial"/>
          <w:sz w:val="24"/>
          <w:szCs w:val="24"/>
        </w:rPr>
      </w:pPr>
    </w:p>
    <w:p w:rsidR="00632F1D" w:rsidRPr="008403AD" w:rsidRDefault="00632F1D" w:rsidP="008403AD">
      <w:pPr>
        <w:pStyle w:val="a1"/>
        <w:spacing w:after="0"/>
        <w:ind w:firstLine="357"/>
        <w:rPr>
          <w:rFonts w:ascii="Arial" w:hAnsi="Arial" w:cs="Arial"/>
          <w:sz w:val="24"/>
          <w:szCs w:val="24"/>
        </w:rPr>
      </w:pPr>
    </w:p>
    <w:p w:rsidR="00632F1D" w:rsidRPr="008403AD" w:rsidRDefault="00632F1D" w:rsidP="008403AD">
      <w:pPr>
        <w:pStyle w:val="a1"/>
        <w:spacing w:after="0"/>
        <w:ind w:firstLine="357"/>
        <w:rPr>
          <w:rFonts w:ascii="Arial" w:hAnsi="Arial" w:cs="Arial"/>
          <w:sz w:val="24"/>
          <w:szCs w:val="24"/>
        </w:rPr>
      </w:pPr>
    </w:p>
    <w:p w:rsidR="00A559D3" w:rsidRPr="008403AD" w:rsidRDefault="00A559D3" w:rsidP="008403AD">
      <w:pPr>
        <w:pStyle w:val="a1"/>
        <w:ind w:firstLine="357"/>
        <w:rPr>
          <w:sz w:val="24"/>
          <w:szCs w:val="24"/>
        </w:rPr>
      </w:pPr>
      <w:r w:rsidRPr="008403AD">
        <w:rPr>
          <w:sz w:val="24"/>
          <w:szCs w:val="24"/>
        </w:rPr>
        <w:t xml:space="preserve">      </w:t>
      </w:r>
    </w:p>
    <w:p w:rsidR="00A559D3" w:rsidRDefault="00A559D3" w:rsidP="008403AD">
      <w:pPr>
        <w:spacing w:before="100" w:beforeAutospacing="1" w:after="100" w:afterAutospacing="1"/>
        <w:ind w:firstLine="357"/>
        <w:jc w:val="both"/>
        <w:rPr>
          <w:rFonts w:ascii="Arial" w:hAnsi="Arial" w:cs="Arial"/>
          <w:sz w:val="20"/>
          <w:szCs w:val="20"/>
        </w:rPr>
      </w:pPr>
    </w:p>
    <w:p w:rsidR="004D4614" w:rsidRDefault="004D4614" w:rsidP="008403AD">
      <w:pPr>
        <w:spacing w:before="100" w:beforeAutospacing="1" w:after="100" w:afterAutospacing="1"/>
        <w:ind w:firstLine="357"/>
        <w:jc w:val="both"/>
        <w:rPr>
          <w:rFonts w:ascii="Arial" w:hAnsi="Arial" w:cs="Arial"/>
          <w:sz w:val="20"/>
          <w:szCs w:val="20"/>
        </w:rPr>
      </w:pPr>
    </w:p>
    <w:p w:rsidR="004D4614" w:rsidRDefault="004D4614" w:rsidP="008403AD">
      <w:pPr>
        <w:spacing w:before="100" w:beforeAutospacing="1" w:after="100" w:afterAutospacing="1"/>
        <w:ind w:firstLine="357"/>
        <w:jc w:val="both"/>
        <w:rPr>
          <w:rFonts w:ascii="Arial" w:hAnsi="Arial" w:cs="Arial"/>
          <w:sz w:val="20"/>
          <w:szCs w:val="20"/>
        </w:rPr>
      </w:pPr>
    </w:p>
    <w:p w:rsidR="004D4614" w:rsidRDefault="004D4614" w:rsidP="008403AD">
      <w:pPr>
        <w:spacing w:before="100" w:beforeAutospacing="1" w:after="100" w:afterAutospacing="1"/>
        <w:ind w:firstLine="357"/>
        <w:jc w:val="both"/>
        <w:rPr>
          <w:rFonts w:ascii="Arial" w:hAnsi="Arial" w:cs="Arial"/>
          <w:sz w:val="20"/>
          <w:szCs w:val="20"/>
        </w:rPr>
      </w:pPr>
    </w:p>
    <w:p w:rsidR="004D4614" w:rsidRDefault="004D4614" w:rsidP="008403AD">
      <w:pPr>
        <w:spacing w:before="100" w:beforeAutospacing="1" w:after="100" w:afterAutospacing="1"/>
        <w:ind w:firstLine="357"/>
        <w:jc w:val="both"/>
        <w:rPr>
          <w:rFonts w:ascii="Arial" w:hAnsi="Arial" w:cs="Arial"/>
          <w:sz w:val="20"/>
          <w:szCs w:val="20"/>
        </w:rPr>
      </w:pPr>
    </w:p>
    <w:p w:rsidR="004D4614" w:rsidRDefault="004D4614" w:rsidP="004D4614">
      <w:pPr>
        <w:pStyle w:val="1"/>
        <w:spacing w:after="0" w:line="240" w:lineRule="auto"/>
        <w:rPr>
          <w:rFonts w:asciiTheme="majorHAnsi" w:hAnsiTheme="majorHAnsi" w:cs="Arial"/>
          <w:b w:val="0"/>
          <w:sz w:val="32"/>
          <w:szCs w:val="32"/>
        </w:rPr>
      </w:pPr>
      <w:r w:rsidRPr="004D4614">
        <w:rPr>
          <w:rFonts w:asciiTheme="majorHAnsi" w:hAnsiTheme="majorHAnsi" w:cs="Arial"/>
          <w:b w:val="0"/>
          <w:sz w:val="32"/>
          <w:szCs w:val="32"/>
        </w:rPr>
        <w:lastRenderedPageBreak/>
        <w:t>НАШИ МИНИ-МУЗЕИ</w:t>
      </w:r>
    </w:p>
    <w:p w:rsidR="004D4614" w:rsidRPr="004D4614" w:rsidRDefault="004D4614" w:rsidP="004D4614">
      <w:pPr>
        <w:pStyle w:val="a1"/>
        <w:jc w:val="center"/>
        <w:rPr>
          <w:b/>
          <w:sz w:val="36"/>
          <w:szCs w:val="36"/>
          <w:u w:val="single"/>
        </w:rPr>
      </w:pPr>
    </w:p>
    <w:p w:rsidR="004D4614" w:rsidRPr="004D4614" w:rsidRDefault="004D4614" w:rsidP="004D4614">
      <w:pPr>
        <w:pStyle w:val="a1"/>
        <w:jc w:val="center"/>
        <w:rPr>
          <w:b/>
          <w:sz w:val="36"/>
          <w:szCs w:val="36"/>
          <w:u w:val="single"/>
        </w:rPr>
      </w:pPr>
      <w:r w:rsidRPr="004D4614">
        <w:rPr>
          <w:b/>
          <w:sz w:val="36"/>
          <w:szCs w:val="36"/>
          <w:u w:val="single"/>
        </w:rPr>
        <w:t>Мини-музей Деда Мороза</w:t>
      </w:r>
    </w:p>
    <w:p w:rsidR="004D4614" w:rsidRPr="004D4614" w:rsidRDefault="004D4614" w:rsidP="004D4614">
      <w:pPr>
        <w:shd w:val="clear" w:color="auto" w:fill="FFFFFF"/>
        <w:spacing w:line="360" w:lineRule="auto"/>
        <w:ind w:firstLine="567"/>
        <w:rPr>
          <w:rFonts w:ascii="Arial" w:hAnsi="Arial" w:cs="Arial"/>
          <w:sz w:val="24"/>
          <w:szCs w:val="24"/>
        </w:rPr>
      </w:pPr>
      <w:r w:rsidRPr="004D4614">
        <w:rPr>
          <w:rFonts w:ascii="Arial" w:hAnsi="Arial" w:cs="Arial"/>
          <w:sz w:val="24"/>
          <w:szCs w:val="24"/>
        </w:rPr>
        <w:t xml:space="preserve">Цели создания мини-музея: </w:t>
      </w:r>
    </w:p>
    <w:p w:rsidR="004D4614" w:rsidRPr="004D4614" w:rsidRDefault="004D4614" w:rsidP="004D4614">
      <w:pPr>
        <w:pStyle w:val="af9"/>
        <w:numPr>
          <w:ilvl w:val="0"/>
          <w:numId w:val="17"/>
        </w:numPr>
        <w:shd w:val="clear" w:color="auto" w:fill="FFFFFF"/>
        <w:spacing w:line="360" w:lineRule="auto"/>
        <w:rPr>
          <w:rFonts w:ascii="Arial" w:hAnsi="Arial" w:cs="Arial"/>
          <w:sz w:val="24"/>
          <w:szCs w:val="24"/>
        </w:rPr>
      </w:pPr>
      <w:r w:rsidRPr="004D4614">
        <w:rPr>
          <w:rFonts w:ascii="Arial" w:hAnsi="Arial" w:cs="Arial"/>
          <w:sz w:val="24"/>
          <w:szCs w:val="24"/>
        </w:rPr>
        <w:t xml:space="preserve">познакомить с историей празднования Нового года, «биографией» </w:t>
      </w:r>
    </w:p>
    <w:p w:rsidR="004D4614" w:rsidRPr="004D4614" w:rsidRDefault="004D4614" w:rsidP="004D4614">
      <w:pPr>
        <w:pStyle w:val="af9"/>
        <w:shd w:val="clear" w:color="auto" w:fill="FFFFFF"/>
        <w:tabs>
          <w:tab w:val="num" w:pos="900"/>
        </w:tabs>
        <w:spacing w:line="360" w:lineRule="auto"/>
        <w:ind w:left="1260"/>
        <w:rPr>
          <w:rFonts w:ascii="Arial" w:hAnsi="Arial" w:cs="Arial"/>
          <w:sz w:val="24"/>
          <w:szCs w:val="24"/>
        </w:rPr>
      </w:pPr>
      <w:r w:rsidRPr="004D4614">
        <w:rPr>
          <w:rFonts w:ascii="Arial" w:hAnsi="Arial" w:cs="Arial"/>
          <w:sz w:val="24"/>
          <w:szCs w:val="24"/>
        </w:rPr>
        <w:t>Деда Мороза;</w:t>
      </w:r>
    </w:p>
    <w:p w:rsidR="004D4614" w:rsidRPr="004D4614" w:rsidRDefault="004D4614" w:rsidP="004D4614">
      <w:pPr>
        <w:pStyle w:val="af9"/>
        <w:numPr>
          <w:ilvl w:val="0"/>
          <w:numId w:val="17"/>
        </w:numPr>
        <w:shd w:val="clear" w:color="auto" w:fill="FFFFFF"/>
        <w:spacing w:line="360" w:lineRule="auto"/>
        <w:rPr>
          <w:rFonts w:ascii="Arial" w:hAnsi="Arial" w:cs="Arial"/>
          <w:sz w:val="24"/>
          <w:szCs w:val="24"/>
        </w:rPr>
      </w:pPr>
      <w:r w:rsidRPr="004D4614">
        <w:rPr>
          <w:rFonts w:ascii="Arial" w:hAnsi="Arial" w:cs="Arial"/>
          <w:sz w:val="24"/>
          <w:szCs w:val="24"/>
        </w:rPr>
        <w:t xml:space="preserve">воспитывать интерес к культуре и истории народов разных </w:t>
      </w:r>
    </w:p>
    <w:p w:rsidR="004D4614" w:rsidRPr="004D4614" w:rsidRDefault="004D4614" w:rsidP="004D4614">
      <w:pPr>
        <w:pStyle w:val="af9"/>
        <w:shd w:val="clear" w:color="auto" w:fill="FFFFFF"/>
        <w:tabs>
          <w:tab w:val="num" w:pos="900"/>
        </w:tabs>
        <w:spacing w:line="360" w:lineRule="auto"/>
        <w:ind w:left="1260"/>
        <w:rPr>
          <w:rFonts w:ascii="Arial" w:hAnsi="Arial" w:cs="Arial"/>
          <w:sz w:val="24"/>
          <w:szCs w:val="24"/>
        </w:rPr>
      </w:pPr>
      <w:r w:rsidRPr="004D4614">
        <w:rPr>
          <w:rFonts w:ascii="Arial" w:hAnsi="Arial" w:cs="Arial"/>
          <w:sz w:val="24"/>
          <w:szCs w:val="24"/>
        </w:rPr>
        <w:t>стран, толерантность;</w:t>
      </w:r>
    </w:p>
    <w:p w:rsidR="004D4614" w:rsidRDefault="004D4614" w:rsidP="004D4614">
      <w:pPr>
        <w:pStyle w:val="af9"/>
        <w:numPr>
          <w:ilvl w:val="0"/>
          <w:numId w:val="17"/>
        </w:numPr>
        <w:shd w:val="clear" w:color="auto" w:fill="FFFFFF"/>
        <w:tabs>
          <w:tab w:val="num" w:pos="900"/>
        </w:tabs>
        <w:spacing w:line="360" w:lineRule="auto"/>
        <w:rPr>
          <w:rFonts w:ascii="Arial" w:hAnsi="Arial" w:cs="Arial"/>
          <w:sz w:val="24"/>
          <w:szCs w:val="24"/>
        </w:rPr>
      </w:pPr>
      <w:r w:rsidRPr="004D4614">
        <w:rPr>
          <w:rFonts w:ascii="Arial" w:hAnsi="Arial" w:cs="Arial"/>
          <w:sz w:val="24"/>
          <w:szCs w:val="24"/>
        </w:rPr>
        <w:t>расширить кругозор детей, их словарный запас.</w:t>
      </w:r>
    </w:p>
    <w:p w:rsidR="00153345" w:rsidRDefault="00153345" w:rsidP="00153345">
      <w:pPr>
        <w:pStyle w:val="af9"/>
        <w:shd w:val="clear" w:color="auto" w:fill="FFFFFF"/>
        <w:tabs>
          <w:tab w:val="num" w:pos="900"/>
        </w:tabs>
        <w:spacing w:line="360" w:lineRule="auto"/>
        <w:ind w:left="126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53345" w:rsidRPr="00153345" w:rsidRDefault="00153345" w:rsidP="00153345">
      <w:pPr>
        <w:pStyle w:val="af9"/>
        <w:shd w:val="clear" w:color="auto" w:fill="FFFFFF"/>
        <w:tabs>
          <w:tab w:val="num" w:pos="900"/>
        </w:tabs>
        <w:spacing w:line="360" w:lineRule="auto"/>
        <w:ind w:left="126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53345">
        <w:rPr>
          <w:rFonts w:ascii="Arial" w:hAnsi="Arial" w:cs="Arial"/>
          <w:b/>
          <w:sz w:val="24"/>
          <w:szCs w:val="24"/>
          <w:u w:val="single"/>
        </w:rPr>
        <w:t>Первый опыт организации мини-музея.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4740"/>
        <w:gridCol w:w="4832"/>
      </w:tblGrid>
      <w:tr w:rsidR="004D4614" w:rsidRPr="00D42896" w:rsidTr="009913D4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345" w:rsidRDefault="00153345" w:rsidP="007B784B">
            <w:pPr>
              <w:rPr>
                <w:rFonts w:cs="Times New Roman"/>
                <w:noProof/>
                <w:sz w:val="24"/>
                <w:szCs w:val="24"/>
              </w:rPr>
            </w:pPr>
          </w:p>
          <w:p w:rsidR="00153345" w:rsidRDefault="00153345" w:rsidP="007B784B">
            <w:pPr>
              <w:rPr>
                <w:rFonts w:cs="Times New Roman"/>
                <w:noProof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t>В мини-музеи представлено достаточно много иллюстративного материала (резиденция Деда Мороза), который размещен на стене. Альбомы со стихами и рассказами, игрушки, книги находятся на горизонтальной поверхности.</w:t>
            </w:r>
          </w:p>
          <w:p w:rsidR="00153345" w:rsidRDefault="00153345" w:rsidP="007B784B">
            <w:pPr>
              <w:rPr>
                <w:rFonts w:cs="Times New Roman"/>
                <w:noProof/>
                <w:sz w:val="24"/>
                <w:szCs w:val="24"/>
              </w:rPr>
            </w:pPr>
          </w:p>
          <w:p w:rsidR="00153345" w:rsidRDefault="00153345" w:rsidP="007B784B">
            <w:pPr>
              <w:rPr>
                <w:rFonts w:cs="Times New Roman"/>
                <w:sz w:val="24"/>
                <w:szCs w:val="24"/>
              </w:rPr>
            </w:pPr>
            <w:r w:rsidRPr="00153345"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2872740" cy="2154555"/>
                  <wp:effectExtent l="19050" t="0" r="3810" b="0"/>
                  <wp:docPr id="13" name="Рисунок 11" descr="PC15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C15103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345" w:rsidRDefault="004D4614" w:rsidP="007B784B">
            <w:pPr>
              <w:rPr>
                <w:rFonts w:cs="Times New Roman"/>
                <w:sz w:val="24"/>
                <w:szCs w:val="24"/>
              </w:rPr>
            </w:pPr>
            <w:r w:rsidRPr="00D42896">
              <w:rPr>
                <w:rFonts w:cs="Times New Roman"/>
                <w:sz w:val="24"/>
                <w:szCs w:val="24"/>
              </w:rPr>
              <w:t> </w:t>
            </w:r>
          </w:p>
          <w:p w:rsidR="004D4614" w:rsidRPr="00D42896" w:rsidRDefault="004D4614" w:rsidP="007B784B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63753" cy="2147815"/>
                  <wp:effectExtent l="19050" t="0" r="0" b="0"/>
                  <wp:docPr id="5" name="Рисунок 5" descr="http://dskv1323.mskobr.ru/images/cms/data/pc15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skv1323.mskobr.ru/images/cms/data/pc15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29" cy="2152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345" w:rsidRDefault="004D4614" w:rsidP="007B784B">
            <w:pPr>
              <w:rPr>
                <w:rFonts w:cs="Times New Roman"/>
                <w:sz w:val="24"/>
                <w:szCs w:val="24"/>
              </w:rPr>
            </w:pPr>
            <w:r w:rsidRPr="00D42896">
              <w:rPr>
                <w:rFonts w:cs="Times New Roman"/>
                <w:sz w:val="24"/>
                <w:szCs w:val="24"/>
              </w:rPr>
              <w:t> </w:t>
            </w:r>
          </w:p>
          <w:p w:rsidR="00153345" w:rsidRDefault="00153345" w:rsidP="007B784B">
            <w:pPr>
              <w:rPr>
                <w:rFonts w:cs="Times New Roman"/>
                <w:sz w:val="24"/>
                <w:szCs w:val="24"/>
              </w:rPr>
            </w:pPr>
          </w:p>
          <w:p w:rsidR="00153345" w:rsidRDefault="00153345" w:rsidP="007B784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Мини-музей был дополнен выставкой совместных работ детей и родителей на тему «Елочка-краса».</w:t>
            </w:r>
          </w:p>
          <w:p w:rsidR="00153345" w:rsidRDefault="00153345" w:rsidP="007B784B">
            <w:pPr>
              <w:rPr>
                <w:rFonts w:cs="Times New Roman"/>
                <w:sz w:val="24"/>
                <w:szCs w:val="24"/>
              </w:rPr>
            </w:pPr>
          </w:p>
          <w:p w:rsidR="009913D4" w:rsidRDefault="00153345" w:rsidP="007B784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2931014" cy="2108495"/>
                  <wp:effectExtent l="19050" t="0" r="2686" b="0"/>
                  <wp:docPr id="14" name="Рисунок 13" descr="PC151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C151030.JPG"/>
                          <pic:cNvPicPr/>
                        </pic:nvPicPr>
                        <pic:blipFill>
                          <a:blip r:embed="rId10" cstate="print"/>
                          <a:srcRect b="4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014" cy="210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3D4" w:rsidRDefault="009913D4" w:rsidP="007B784B">
            <w:pPr>
              <w:rPr>
                <w:rFonts w:cs="Times New Roman"/>
                <w:sz w:val="24"/>
                <w:szCs w:val="24"/>
              </w:rPr>
            </w:pPr>
          </w:p>
          <w:p w:rsidR="009913D4" w:rsidRDefault="009913D4" w:rsidP="007B784B">
            <w:pPr>
              <w:rPr>
                <w:rFonts w:cs="Times New Roman"/>
                <w:sz w:val="24"/>
                <w:szCs w:val="24"/>
              </w:rPr>
            </w:pPr>
          </w:p>
          <w:p w:rsidR="004D4614" w:rsidRPr="00D42896" w:rsidRDefault="004D4614" w:rsidP="007B784B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19594" cy="2189696"/>
                  <wp:effectExtent l="19050" t="0" r="0" b="0"/>
                  <wp:docPr id="6" name="Рисунок 6" descr="http://dskv1323.mskobr.ru/images/cms/data/pc151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skv1323.mskobr.ru/images/cms/data/pc151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787" cy="2190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614" w:rsidRPr="00D42896" w:rsidTr="009913D4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3D4" w:rsidRDefault="009913D4" w:rsidP="007B784B">
            <w:pPr>
              <w:rPr>
                <w:rFonts w:cs="Times New Roman"/>
                <w:sz w:val="24"/>
                <w:szCs w:val="24"/>
              </w:rPr>
            </w:pPr>
          </w:p>
          <w:p w:rsidR="004D4614" w:rsidRDefault="004D4614" w:rsidP="009913D4">
            <w:pPr>
              <w:ind w:right="797"/>
              <w:rPr>
                <w:rFonts w:cs="Times New Roman"/>
                <w:sz w:val="24"/>
                <w:szCs w:val="24"/>
              </w:rPr>
            </w:pPr>
            <w:r w:rsidRPr="00D42896">
              <w:rPr>
                <w:rFonts w:cs="Times New Roman"/>
                <w:sz w:val="24"/>
                <w:szCs w:val="24"/>
              </w:rPr>
              <w:t> </w:t>
            </w:r>
            <w:r>
              <w:rPr>
                <w:rFonts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59050" cy="2069287"/>
                  <wp:effectExtent l="19050" t="0" r="3200" b="0"/>
                  <wp:docPr id="7" name="Рисунок 7" descr="http://dskv1323.mskobr.ru/images/cms/data/pc151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skv1323.mskobr.ru/images/cms/data/pc151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010" cy="2071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3D4" w:rsidRDefault="009913D4" w:rsidP="009913D4">
            <w:pPr>
              <w:ind w:right="797"/>
              <w:rPr>
                <w:rFonts w:cs="Times New Roman"/>
                <w:sz w:val="24"/>
                <w:szCs w:val="24"/>
              </w:rPr>
            </w:pPr>
          </w:p>
          <w:p w:rsidR="009913D4" w:rsidRPr="00D42896" w:rsidRDefault="009913D4" w:rsidP="009913D4">
            <w:pPr>
              <w:ind w:right="797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3D4" w:rsidRDefault="004D4614" w:rsidP="007B784B">
            <w:pPr>
              <w:rPr>
                <w:rFonts w:cs="Times New Roman"/>
                <w:sz w:val="24"/>
                <w:szCs w:val="24"/>
              </w:rPr>
            </w:pPr>
            <w:r w:rsidRPr="00D42896">
              <w:rPr>
                <w:rFonts w:cs="Times New Roman"/>
                <w:sz w:val="24"/>
                <w:szCs w:val="24"/>
              </w:rPr>
              <w:t> </w:t>
            </w:r>
          </w:p>
          <w:p w:rsidR="009913D4" w:rsidRDefault="009913D4" w:rsidP="007B784B">
            <w:pPr>
              <w:rPr>
                <w:rFonts w:cs="Times New Roman"/>
                <w:sz w:val="24"/>
                <w:szCs w:val="24"/>
              </w:rPr>
            </w:pPr>
          </w:p>
          <w:p w:rsidR="004D4614" w:rsidRPr="00D42896" w:rsidRDefault="004D4614" w:rsidP="007B784B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52070" cy="2064053"/>
                  <wp:effectExtent l="19050" t="0" r="0" b="0"/>
                  <wp:docPr id="8" name="Рисунок 8" descr="http://dskv1323.mskobr.ru/images/cms/data/pc151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skv1323.mskobr.ru/images/cms/data/pc151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204" cy="2064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614" w:rsidRPr="00D42896" w:rsidTr="009913D4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3D4" w:rsidRDefault="004D4614" w:rsidP="007B784B">
            <w:pPr>
              <w:rPr>
                <w:rFonts w:cs="Times New Roman"/>
                <w:sz w:val="24"/>
                <w:szCs w:val="24"/>
              </w:rPr>
            </w:pPr>
            <w:r w:rsidRPr="00D42896">
              <w:rPr>
                <w:rFonts w:cs="Times New Roman"/>
                <w:sz w:val="24"/>
                <w:szCs w:val="24"/>
              </w:rPr>
              <w:t> </w:t>
            </w:r>
          </w:p>
          <w:p w:rsidR="004D4614" w:rsidRDefault="004D4614" w:rsidP="007B784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38596" cy="2128947"/>
                  <wp:effectExtent l="19050" t="0" r="0" b="0"/>
                  <wp:docPr id="9" name="Рисунок 9" descr="http://dskv1323.mskobr.ru/images/cms/data/pc191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skv1323.mskobr.ru/images/cms/data/pc191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198" cy="2130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3D4" w:rsidRPr="00D42896" w:rsidRDefault="009913D4" w:rsidP="007B784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3D4" w:rsidRDefault="004D4614" w:rsidP="007B784B">
            <w:pPr>
              <w:rPr>
                <w:rFonts w:cs="Times New Roman"/>
                <w:sz w:val="24"/>
                <w:szCs w:val="24"/>
              </w:rPr>
            </w:pPr>
            <w:r w:rsidRPr="00D42896">
              <w:rPr>
                <w:rFonts w:cs="Times New Roman"/>
                <w:sz w:val="24"/>
                <w:szCs w:val="24"/>
              </w:rPr>
              <w:t> </w:t>
            </w:r>
          </w:p>
          <w:p w:rsidR="004D4614" w:rsidRPr="00D42896" w:rsidRDefault="004D4614" w:rsidP="007B784B">
            <w:pPr>
              <w:rPr>
                <w:rFonts w:cs="Times New Roman"/>
                <w:b/>
                <w:sz w:val="24"/>
                <w:szCs w:val="24"/>
              </w:rPr>
            </w:pPr>
            <w:r w:rsidRPr="00D42896">
              <w:rPr>
                <w:rFonts w:asciiTheme="minorHAnsi" w:hAnsiTheme="minorHAnsi" w:cstheme="minorHAnsi"/>
                <w:bCs/>
                <w:sz w:val="36"/>
                <w:szCs w:val="36"/>
              </w:rPr>
              <w:t>После посещения мини-музея, все ребята написали письма для Деда Мороза и отправили в Великий Устюг, при помощи волшебного почтового ящика!!!</w:t>
            </w:r>
          </w:p>
        </w:tc>
      </w:tr>
      <w:tr w:rsidR="004D4614" w:rsidRPr="00D42896" w:rsidTr="009913D4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14" w:rsidRDefault="004D4614" w:rsidP="007B784B">
            <w:pPr>
              <w:rPr>
                <w:rFonts w:cs="Times New Roman"/>
                <w:sz w:val="24"/>
                <w:szCs w:val="24"/>
              </w:rPr>
            </w:pPr>
            <w:r w:rsidRPr="00D42896">
              <w:rPr>
                <w:rFonts w:cs="Times New Roman"/>
                <w:sz w:val="24"/>
                <w:szCs w:val="24"/>
              </w:rPr>
              <w:t> </w:t>
            </w:r>
            <w:r>
              <w:rPr>
                <w:rFonts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32730" cy="3643640"/>
                  <wp:effectExtent l="19050" t="0" r="0" b="0"/>
                  <wp:docPr id="1" name="Рисунок 10" descr="http://dskv1323.mskobr.ru/images/cms/data/pc191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skv1323.mskobr.ru/images/cms/data/pc191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425" cy="3644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3D4" w:rsidRPr="00D42896" w:rsidRDefault="009913D4" w:rsidP="007B784B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14" w:rsidRPr="00D42896" w:rsidRDefault="004D4614" w:rsidP="007B784B">
            <w:pPr>
              <w:rPr>
                <w:rFonts w:cs="Times New Roman"/>
                <w:b/>
                <w:sz w:val="24"/>
                <w:szCs w:val="24"/>
              </w:rPr>
            </w:pPr>
            <w:r w:rsidRPr="00D42896">
              <w:rPr>
                <w:rFonts w:cs="Times New Roman"/>
                <w:sz w:val="24"/>
                <w:szCs w:val="24"/>
              </w:rPr>
              <w:t> </w:t>
            </w:r>
            <w:r w:rsidR="009913D4" w:rsidRPr="009913D4"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4141" cy="3685521"/>
                  <wp:effectExtent l="19050" t="0" r="0" b="0"/>
                  <wp:docPr id="4" name="Рисунок 1" descr="PC15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C15103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022" cy="3684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614" w:rsidRDefault="004D4614" w:rsidP="004D4614">
      <w:pPr>
        <w:pStyle w:val="a1"/>
      </w:pPr>
    </w:p>
    <w:p w:rsidR="00153345" w:rsidRDefault="00153345" w:rsidP="004D4614">
      <w:pPr>
        <w:pStyle w:val="a1"/>
      </w:pPr>
    </w:p>
    <w:p w:rsidR="00153345" w:rsidRDefault="0003400A" w:rsidP="0003400A">
      <w:pPr>
        <w:pStyle w:val="1"/>
        <w:spacing w:after="0" w:line="240" w:lineRule="auto"/>
        <w:rPr>
          <w:rFonts w:asciiTheme="majorHAnsi" w:hAnsiTheme="majorHAnsi" w:cs="Arial"/>
          <w:b w:val="0"/>
          <w:sz w:val="32"/>
          <w:szCs w:val="32"/>
        </w:rPr>
      </w:pPr>
      <w:r w:rsidRPr="0003400A">
        <w:rPr>
          <w:rFonts w:asciiTheme="majorHAnsi" w:hAnsiTheme="majorHAnsi" w:cs="Arial"/>
          <w:b w:val="0"/>
          <w:sz w:val="32"/>
          <w:szCs w:val="32"/>
        </w:rPr>
        <w:lastRenderedPageBreak/>
        <w:t>МИНИ-МУЗЕЙ «МОЯ РОДИНА – РОССИЯ»</w:t>
      </w:r>
    </w:p>
    <w:p w:rsidR="00445C52" w:rsidRPr="00445C52" w:rsidRDefault="00445C52" w:rsidP="00445C52">
      <w:pPr>
        <w:pStyle w:val="a1"/>
      </w:pPr>
    </w:p>
    <w:tbl>
      <w:tblPr>
        <w:tblStyle w:val="afd"/>
        <w:tblW w:w="0" w:type="auto"/>
        <w:tblLook w:val="04A0"/>
      </w:tblPr>
      <w:tblGrid>
        <w:gridCol w:w="4786"/>
        <w:gridCol w:w="4786"/>
      </w:tblGrid>
      <w:tr w:rsidR="00C87F60" w:rsidTr="00C87F60">
        <w:tc>
          <w:tcPr>
            <w:tcW w:w="4786" w:type="dxa"/>
          </w:tcPr>
          <w:p w:rsidR="00C87F60" w:rsidRDefault="00C87F60" w:rsidP="0003400A">
            <w:pPr>
              <w:pStyle w:val="a1"/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2760056" cy="2067859"/>
                  <wp:effectExtent l="19050" t="0" r="2194" b="0"/>
                  <wp:docPr id="3" name="Рисунок 2" descr="D:\сайт\сайт\9 гр новости\музей\P22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айт\сайт\9 гр новости\музей\P22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397" cy="2068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87F60" w:rsidRDefault="00C87F60" w:rsidP="0003400A">
            <w:pPr>
              <w:pStyle w:val="a1"/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2760055" cy="2067859"/>
                  <wp:effectExtent l="19050" t="0" r="2195" b="0"/>
                  <wp:docPr id="10" name="Рисунок 3" descr="D:\сайт\сайт\9 гр новости\музей\P22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айт\сайт\9 гр новости\музей\P22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416" cy="2071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F60" w:rsidTr="00C87F60">
        <w:tc>
          <w:tcPr>
            <w:tcW w:w="4786" w:type="dxa"/>
          </w:tcPr>
          <w:p w:rsidR="00C87F60" w:rsidRDefault="00C87F60" w:rsidP="0003400A">
            <w:pPr>
              <w:pStyle w:val="a1"/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2758104" cy="2066397"/>
                  <wp:effectExtent l="19050" t="0" r="4146" b="0"/>
                  <wp:docPr id="11" name="Рисунок 4" descr="D:\сайт\сайт\9 гр новости\музей\P22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айт\сайт\9 гр новости\музей\P22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567" cy="2069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87F60" w:rsidRDefault="00432932" w:rsidP="0003400A">
            <w:pPr>
              <w:pStyle w:val="a1"/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2758104" cy="2066396"/>
                  <wp:effectExtent l="19050" t="0" r="4146" b="0"/>
                  <wp:docPr id="12" name="Рисунок 5" descr="D:\сайт\сайт\9 гр новости\музей\P22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айт\сайт\9 гр новости\музей\P22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917" cy="2069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F60" w:rsidTr="00C87F60">
        <w:tc>
          <w:tcPr>
            <w:tcW w:w="4786" w:type="dxa"/>
          </w:tcPr>
          <w:p w:rsidR="00C87F60" w:rsidRDefault="00432932" w:rsidP="0003400A">
            <w:pPr>
              <w:pStyle w:val="a1"/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2756199" cy="3678811"/>
                  <wp:effectExtent l="19050" t="0" r="6051" b="0"/>
                  <wp:docPr id="15" name="Рисунок 6" descr="D:\сайт\сайт\9 гр новости\музей\P22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айт\сайт\9 гр новости\музей\P22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656" cy="3687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87F60" w:rsidRDefault="00432932" w:rsidP="0003400A">
            <w:pPr>
              <w:pStyle w:val="a1"/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2758104" cy="3681355"/>
                  <wp:effectExtent l="19050" t="0" r="4146" b="0"/>
                  <wp:docPr id="16" name="Рисунок 7" descr="D:\сайт\сайт\9 гр новости\музей\P220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айт\сайт\9 гр новости\музей\P220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749" cy="3687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00A" w:rsidRDefault="0003400A" w:rsidP="0003400A">
      <w:pPr>
        <w:pStyle w:val="a1"/>
      </w:pPr>
    </w:p>
    <w:p w:rsidR="00445C52" w:rsidRDefault="00445C52" w:rsidP="00445C52">
      <w:pPr>
        <w:spacing w:before="100" w:beforeAutospacing="1" w:after="100" w:afterAutospacing="1"/>
        <w:rPr>
          <w:rFonts w:ascii="Arial" w:hAnsi="Arial" w:cs="Arial"/>
          <w:sz w:val="24"/>
          <w:szCs w:val="24"/>
          <w:u w:val="single"/>
        </w:rPr>
      </w:pPr>
    </w:p>
    <w:p w:rsidR="00432932" w:rsidRPr="00432932" w:rsidRDefault="00432932" w:rsidP="00445C52">
      <w:pPr>
        <w:spacing w:before="100" w:beforeAutospacing="1" w:after="100" w:afterAutospacing="1"/>
        <w:rPr>
          <w:rFonts w:ascii="Arial" w:hAnsi="Arial" w:cs="Arial"/>
          <w:sz w:val="24"/>
          <w:szCs w:val="24"/>
          <w:u w:val="single"/>
        </w:rPr>
      </w:pPr>
      <w:r w:rsidRPr="00432932">
        <w:rPr>
          <w:rFonts w:ascii="Arial" w:hAnsi="Arial" w:cs="Arial"/>
          <w:sz w:val="24"/>
          <w:szCs w:val="24"/>
          <w:u w:val="single"/>
        </w:rPr>
        <w:t xml:space="preserve">Цели создания мини-музея: </w:t>
      </w:r>
    </w:p>
    <w:p w:rsidR="00432932" w:rsidRPr="00432932" w:rsidRDefault="00432932" w:rsidP="00432932">
      <w:pPr>
        <w:pStyle w:val="af9"/>
        <w:numPr>
          <w:ilvl w:val="0"/>
          <w:numId w:val="17"/>
        </w:num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432932">
        <w:rPr>
          <w:rFonts w:ascii="Arial" w:hAnsi="Arial" w:cs="Arial"/>
          <w:sz w:val="24"/>
          <w:szCs w:val="24"/>
        </w:rPr>
        <w:t>З</w:t>
      </w:r>
      <w:r w:rsidRPr="00432932">
        <w:rPr>
          <w:sz w:val="24"/>
          <w:szCs w:val="24"/>
        </w:rPr>
        <w:t>накомство с историей, культурой, природными особенностями нашей страны</w:t>
      </w:r>
    </w:p>
    <w:p w:rsidR="00432932" w:rsidRPr="00432932" w:rsidRDefault="00432932" w:rsidP="00432932">
      <w:pPr>
        <w:pStyle w:val="af9"/>
        <w:numPr>
          <w:ilvl w:val="0"/>
          <w:numId w:val="17"/>
        </w:numPr>
        <w:spacing w:before="100" w:beforeAutospacing="1" w:after="100" w:afterAutospacing="1"/>
        <w:rPr>
          <w:sz w:val="24"/>
          <w:szCs w:val="24"/>
        </w:rPr>
      </w:pPr>
      <w:r w:rsidRPr="00432932">
        <w:rPr>
          <w:sz w:val="24"/>
          <w:szCs w:val="24"/>
        </w:rPr>
        <w:t xml:space="preserve">воспитание патриотизма, </w:t>
      </w:r>
    </w:p>
    <w:p w:rsidR="00432932" w:rsidRPr="00432932" w:rsidRDefault="00432932" w:rsidP="00432932">
      <w:pPr>
        <w:pStyle w:val="af9"/>
        <w:numPr>
          <w:ilvl w:val="0"/>
          <w:numId w:val="17"/>
        </w:numPr>
        <w:spacing w:before="100" w:beforeAutospacing="1" w:after="100" w:afterAutospacing="1"/>
        <w:rPr>
          <w:sz w:val="24"/>
          <w:szCs w:val="24"/>
        </w:rPr>
      </w:pPr>
      <w:r w:rsidRPr="00432932">
        <w:rPr>
          <w:sz w:val="24"/>
          <w:szCs w:val="24"/>
        </w:rPr>
        <w:t xml:space="preserve">знакомство с народными промыслами, с бытом россиян в разное время, с историческими и памятными местами; </w:t>
      </w:r>
    </w:p>
    <w:p w:rsidR="00432932" w:rsidRPr="00432932" w:rsidRDefault="00432932" w:rsidP="00432932">
      <w:pPr>
        <w:pStyle w:val="af9"/>
        <w:numPr>
          <w:ilvl w:val="0"/>
          <w:numId w:val="17"/>
        </w:numPr>
        <w:spacing w:before="100" w:beforeAutospacing="1" w:after="100" w:afterAutospacing="1"/>
        <w:rPr>
          <w:sz w:val="24"/>
          <w:szCs w:val="24"/>
        </w:rPr>
      </w:pPr>
      <w:r w:rsidRPr="00432932">
        <w:rPr>
          <w:sz w:val="24"/>
          <w:szCs w:val="24"/>
        </w:rPr>
        <w:t xml:space="preserve">развитие речи; </w:t>
      </w:r>
    </w:p>
    <w:p w:rsidR="00432932" w:rsidRPr="00432932" w:rsidRDefault="00432932" w:rsidP="00432932">
      <w:pPr>
        <w:pStyle w:val="af9"/>
        <w:numPr>
          <w:ilvl w:val="0"/>
          <w:numId w:val="17"/>
        </w:numPr>
        <w:spacing w:before="100" w:beforeAutospacing="1" w:after="100" w:afterAutospacing="1"/>
        <w:rPr>
          <w:sz w:val="24"/>
          <w:szCs w:val="24"/>
        </w:rPr>
      </w:pPr>
      <w:r w:rsidRPr="00432932">
        <w:rPr>
          <w:sz w:val="24"/>
          <w:szCs w:val="24"/>
        </w:rPr>
        <w:t xml:space="preserve">формирование представлений об историческом времени, связи со своими предками. </w:t>
      </w:r>
    </w:p>
    <w:p w:rsidR="00432932" w:rsidRPr="00432932" w:rsidRDefault="00432932" w:rsidP="0003400A">
      <w:pPr>
        <w:pStyle w:val="a1"/>
        <w:rPr>
          <w:sz w:val="24"/>
          <w:szCs w:val="24"/>
        </w:rPr>
      </w:pPr>
      <w:r w:rsidRPr="00432932">
        <w:rPr>
          <w:sz w:val="24"/>
          <w:szCs w:val="24"/>
        </w:rPr>
        <w:t>В ходе работы над мини-музеем «Моя Родина – Россия» с детьми была проведена следующая работа:</w:t>
      </w:r>
    </w:p>
    <w:p w:rsidR="00432932" w:rsidRDefault="00432932" w:rsidP="00432932">
      <w:pPr>
        <w:pStyle w:val="a1"/>
        <w:numPr>
          <w:ilvl w:val="0"/>
          <w:numId w:val="18"/>
        </w:numPr>
      </w:pPr>
      <w:r>
        <w:t>Тематическая беседа на тему «Символика страны, городов»</w:t>
      </w:r>
    </w:p>
    <w:p w:rsidR="00432932" w:rsidRDefault="00432932" w:rsidP="00432932">
      <w:pPr>
        <w:pStyle w:val="a1"/>
        <w:numPr>
          <w:ilvl w:val="0"/>
          <w:numId w:val="18"/>
        </w:numPr>
      </w:pPr>
      <w:r>
        <w:t>Тематическая беседа на тему «Русский быт»</w:t>
      </w:r>
    </w:p>
    <w:p w:rsidR="00294C49" w:rsidRDefault="00432932" w:rsidP="00432932">
      <w:pPr>
        <w:pStyle w:val="a1"/>
        <w:numPr>
          <w:ilvl w:val="0"/>
          <w:numId w:val="18"/>
        </w:numPr>
      </w:pPr>
      <w:r>
        <w:t xml:space="preserve">Художественное творчество: </w:t>
      </w:r>
    </w:p>
    <w:p w:rsidR="00432932" w:rsidRDefault="00432932" w:rsidP="00294C49">
      <w:pPr>
        <w:pStyle w:val="a1"/>
        <w:numPr>
          <w:ilvl w:val="0"/>
          <w:numId w:val="19"/>
        </w:numPr>
      </w:pPr>
      <w:r>
        <w:t xml:space="preserve">рисование по темам «Достопримечательности Москвы», «Народные промыслы – Гжель», «Народные промыслы – </w:t>
      </w:r>
      <w:r w:rsidR="00294C49">
        <w:t>Жостово</w:t>
      </w:r>
      <w:r>
        <w:t>»,</w:t>
      </w:r>
      <w:r w:rsidR="00294C49" w:rsidRPr="00294C49">
        <w:t xml:space="preserve"> </w:t>
      </w:r>
      <w:r w:rsidR="00294C49">
        <w:t>«Народные промыслы – Хохлома»</w:t>
      </w:r>
    </w:p>
    <w:p w:rsidR="00294C49" w:rsidRDefault="00294C49" w:rsidP="00294C49">
      <w:pPr>
        <w:pStyle w:val="a1"/>
        <w:numPr>
          <w:ilvl w:val="0"/>
          <w:numId w:val="19"/>
        </w:numPr>
      </w:pPr>
      <w:r>
        <w:t xml:space="preserve">декоративная лепка «Веселый </w:t>
      </w:r>
      <w:r w:rsidR="00445C52">
        <w:t>Городец</w:t>
      </w:r>
      <w:r>
        <w:t>», «Дымковские игрушки»</w:t>
      </w:r>
    </w:p>
    <w:p w:rsidR="00294C49" w:rsidRDefault="00294C49" w:rsidP="00294C49">
      <w:pPr>
        <w:pStyle w:val="a1"/>
        <w:numPr>
          <w:ilvl w:val="0"/>
          <w:numId w:val="18"/>
        </w:numPr>
      </w:pPr>
      <w:r>
        <w:t>С помощью родителей были созданы тряпичные куклы, Маслёна, а также собраны экспонаты древних сооружений в г. Кижи, Санкт-Петербурга, Москвы.</w:t>
      </w:r>
    </w:p>
    <w:p w:rsidR="00294C49" w:rsidRDefault="00294C49" w:rsidP="00294C49">
      <w:pPr>
        <w:pStyle w:val="a1"/>
        <w:numPr>
          <w:ilvl w:val="0"/>
          <w:numId w:val="18"/>
        </w:numPr>
      </w:pPr>
      <w:r>
        <w:t>По завершению работы над мини-музеем дети провели экскурсии для других групп.</w:t>
      </w:r>
    </w:p>
    <w:p w:rsidR="00510B3E" w:rsidRDefault="00510B3E" w:rsidP="00510B3E">
      <w:pPr>
        <w:pStyle w:val="a1"/>
      </w:pPr>
    </w:p>
    <w:p w:rsidR="00510B3E" w:rsidRDefault="00510B3E" w:rsidP="00510B3E">
      <w:pPr>
        <w:pStyle w:val="a1"/>
      </w:pPr>
    </w:p>
    <w:p w:rsidR="00445C52" w:rsidRDefault="00510B3E" w:rsidP="00445C52">
      <w:pPr>
        <w:pStyle w:val="a1"/>
      </w:pPr>
      <w:r>
        <w:t>Работая в этом году над созданием мини-музеев, я пришла к выводу, что это очень тяжелый, но в тоже время очень интересный и полезный труд. Ведь э</w:t>
      </w:r>
      <w:r w:rsidRPr="00510B3E">
        <w:t xml:space="preserve">кспонаты </w:t>
      </w:r>
      <w:r>
        <w:t xml:space="preserve">любого мини-музея можно </w:t>
      </w:r>
      <w:r w:rsidRPr="00510B3E">
        <w:t>использ</w:t>
      </w:r>
      <w:r>
        <w:t>овать</w:t>
      </w:r>
      <w:r w:rsidRPr="00510B3E">
        <w:t xml:space="preserve"> для проведения различных занятий, для развития речи, воображения, интеллекта, эмоциональной сферы ребенка. Любой предмет мини-музея может подсказать тему для интересного разговора.</w:t>
      </w:r>
      <w:r>
        <w:t xml:space="preserve"> </w:t>
      </w:r>
      <w:r w:rsidR="00445C52">
        <w:t>В</w:t>
      </w:r>
      <w:r w:rsidR="00445C52" w:rsidRPr="00445C52">
        <w:t xml:space="preserve">се </w:t>
      </w:r>
      <w:r w:rsidR="00445C52">
        <w:t xml:space="preserve">трудозатраты </w:t>
      </w:r>
      <w:r w:rsidR="00445C52" w:rsidRPr="00445C52">
        <w:t>окупа</w:t>
      </w:r>
      <w:r w:rsidR="00445C52">
        <w:t>ю</w:t>
      </w:r>
      <w:r w:rsidR="00445C52" w:rsidRPr="00445C52">
        <w:t>тся, когда видишь наших детей – их развитость, их активность, их умение ладить в коллективе и, по большому счету, проявление их любви к своей родине.</w:t>
      </w:r>
      <w:r w:rsidR="00445C52" w:rsidRPr="00784AC4">
        <w:rPr>
          <w:rFonts w:ascii="Arial" w:hAnsi="Arial" w:cs="Arial"/>
          <w:color w:val="666666"/>
          <w:sz w:val="18"/>
          <w:szCs w:val="18"/>
        </w:rPr>
        <w:t xml:space="preserve"> </w:t>
      </w:r>
      <w:r>
        <w:t>Более того, в</w:t>
      </w:r>
      <w:r w:rsidRPr="00510B3E">
        <w:t xml:space="preserve"> обычном музее ребенок — лишь пассивный созерцатель, а здесь он — соавтор, творец экспозиции. Причем не только он сам, но и его папа, мама, бабушка и дедушка. </w:t>
      </w:r>
      <w:r w:rsidR="00445C52" w:rsidRPr="00445C52">
        <w:t xml:space="preserve">Родители начинают интересоваться педагогическим процессом, задают вопросы, предлагают помощь. Работа по созданию мини-музеев сплачивает коллектив воспитателей, родителей, детей. </w:t>
      </w:r>
      <w:r w:rsidR="00445C52" w:rsidRPr="00510B3E">
        <w:t>Каждый мини-музей — результат общения, совместной работы воспитателя, детей и их семей.</w:t>
      </w:r>
    </w:p>
    <w:p w:rsidR="00294C49" w:rsidRDefault="00294C49" w:rsidP="00294C49">
      <w:pPr>
        <w:pStyle w:val="a1"/>
        <w:ind w:left="720" w:firstLine="0"/>
      </w:pPr>
    </w:p>
    <w:p w:rsidR="0003400A" w:rsidRPr="0003400A" w:rsidRDefault="0003400A" w:rsidP="0003400A">
      <w:pPr>
        <w:pStyle w:val="a1"/>
      </w:pPr>
    </w:p>
    <w:sectPr w:rsidR="0003400A" w:rsidRPr="0003400A" w:rsidSect="009913D4">
      <w:footerReference w:type="even" r:id="rId23"/>
      <w:pgSz w:w="11907" w:h="16839"/>
      <w:pgMar w:top="720" w:right="1275" w:bottom="720" w:left="1276" w:header="720" w:footer="965" w:gutter="0"/>
      <w:pgNumType w:start="1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BA0" w:rsidRDefault="00440BA0">
      <w:r>
        <w:separator/>
      </w:r>
    </w:p>
  </w:endnote>
  <w:endnote w:type="continuationSeparator" w:id="0">
    <w:p w:rsidR="00440BA0" w:rsidRDefault="00440B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63991"/>
      <w:docPartObj>
        <w:docPartGallery w:val="Page Numbers (Bottom of Page)"/>
        <w:docPartUnique/>
      </w:docPartObj>
    </w:sdtPr>
    <w:sdtContent>
      <w:p w:rsidR="00632F1D" w:rsidRDefault="006E50EA">
        <w:pPr>
          <w:pStyle w:val="af6"/>
          <w:jc w:val="right"/>
        </w:pPr>
        <w:fldSimple w:instr=" PAGE   \* MERGEFORMAT ">
          <w:r w:rsidR="00445C52">
            <w:rPr>
              <w:noProof/>
            </w:rPr>
            <w:t>8</w:t>
          </w:r>
        </w:fldSimple>
      </w:p>
    </w:sdtContent>
  </w:sdt>
  <w:p w:rsidR="00632F1D" w:rsidRDefault="00632F1D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BA0" w:rsidRDefault="00440BA0">
      <w:r>
        <w:separator/>
      </w:r>
    </w:p>
  </w:footnote>
  <w:footnote w:type="continuationSeparator" w:id="0">
    <w:p w:rsidR="00440BA0" w:rsidRDefault="00440BA0">
      <w:r>
        <w:separator/>
      </w:r>
    </w:p>
  </w:footnote>
  <w:footnote w:type="continuationNotice" w:id="1">
    <w:p w:rsidR="00440BA0" w:rsidRDefault="00440BA0">
      <w:pPr>
        <w:rPr>
          <w:i/>
          <w:iCs/>
          <w:sz w:val="18"/>
          <w:szCs w:val="20"/>
        </w:rPr>
      </w:pPr>
      <w:r>
        <w:rPr>
          <w:i/>
          <w:iCs/>
          <w:sz w:val="18"/>
          <w:szCs w:val="20"/>
        </w:rPr>
        <w:t>(продолжение сноски)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E1CBE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FFFFFFFF"/>
    <w:lvl w:ilvl="0">
      <w:numFmt w:val="decimal"/>
      <w:pStyle w:val="a"/>
      <w:lvlText w:val="*"/>
      <w:lvlJc w:val="left"/>
      <w:pPr>
        <w:ind w:left="0" w:firstLine="0"/>
      </w:pPr>
    </w:lvl>
  </w:abstractNum>
  <w:abstractNum w:abstractNumId="2">
    <w:nsid w:val="16091112"/>
    <w:multiLevelType w:val="hybridMultilevel"/>
    <w:tmpl w:val="A6FA2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CC1437"/>
    <w:multiLevelType w:val="hybridMultilevel"/>
    <w:tmpl w:val="568CAA1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243C445B"/>
    <w:multiLevelType w:val="multilevel"/>
    <w:tmpl w:val="A1F82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D24CB8"/>
    <w:multiLevelType w:val="hybridMultilevel"/>
    <w:tmpl w:val="54F23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BA0466"/>
    <w:multiLevelType w:val="hybridMultilevel"/>
    <w:tmpl w:val="CC3C9E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D73BCB"/>
    <w:multiLevelType w:val="hybridMultilevel"/>
    <w:tmpl w:val="1850F70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45700CB2"/>
    <w:multiLevelType w:val="hybridMultilevel"/>
    <w:tmpl w:val="BD6A0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D6620F"/>
    <w:multiLevelType w:val="hybridMultilevel"/>
    <w:tmpl w:val="3CF61F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A09779E"/>
    <w:multiLevelType w:val="hybridMultilevel"/>
    <w:tmpl w:val="8AFE98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52E030F"/>
    <w:multiLevelType w:val="hybridMultilevel"/>
    <w:tmpl w:val="7F4632C8"/>
    <w:lvl w:ilvl="0" w:tplc="6804B76E">
      <w:start w:val="1"/>
      <w:numFmt w:val="decimal"/>
      <w:lvlText w:val="%1."/>
      <w:lvlJc w:val="left"/>
      <w:pPr>
        <w:ind w:left="1056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62C60DC8"/>
    <w:multiLevelType w:val="multilevel"/>
    <w:tmpl w:val="EBC22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A6950E4"/>
    <w:multiLevelType w:val="hybridMultilevel"/>
    <w:tmpl w:val="08ECC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numFmt w:val="bullet"/>
        <w:pStyle w:val="a"/>
        <w:lvlText w:val=""/>
        <w:legacy w:legacy="1" w:legacySpace="0" w:legacyIndent="360"/>
        <w:lvlJc w:val="left"/>
        <w:pPr>
          <w:ind w:left="0" w:hanging="360"/>
        </w:pPr>
        <w:rPr>
          <w:rFonts w:ascii="Wingdings" w:hAnsi="Wingdings" w:hint="default"/>
          <w:sz w:val="12"/>
        </w:rPr>
      </w:lvl>
    </w:lvlOverride>
  </w:num>
  <w:num w:numId="4">
    <w:abstractNumId w:val="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7"/>
  </w:num>
  <w:num w:numId="11">
    <w:abstractNumId w:val="9"/>
  </w:num>
  <w:num w:numId="12">
    <w:abstractNumId w:val="8"/>
  </w:num>
  <w:num w:numId="13">
    <w:abstractNumId w:val="14"/>
  </w:num>
  <w:num w:numId="14">
    <w:abstractNumId w:val="12"/>
  </w:num>
  <w:num w:numId="15">
    <w:abstractNumId w:val="5"/>
  </w:num>
  <w:num w:numId="16">
    <w:abstractNumId w:val="11"/>
  </w:num>
  <w:num w:numId="17">
    <w:abstractNumId w:val="4"/>
  </w:num>
  <w:num w:numId="18">
    <w:abstractNumId w:val="2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embedSystemFonts/>
  <w:proofState w:spelling="clean" w:grammar="clean"/>
  <w:attachedTemplate r:id="rId1"/>
  <w:stylePaneFormatFilter w:val="3F01"/>
  <w:defaultTabStop w:val="360"/>
  <w:hyphenationZone w:val="425"/>
  <w:evenAndOddHeaders/>
  <w:drawingGridHorizontalSpacing w:val="110"/>
  <w:drawingGridVerticalSpacing w:val="187"/>
  <w:displayHorizontalDrawingGridEvery w:val="2"/>
  <w:doNotShadeFormData/>
  <w:noPunctuationKerning/>
  <w:characterSpacingControl w:val="doNotCompress"/>
  <w:hdrShapeDefaults>
    <o:shapedefaults v:ext="edit" spidmax="11266"/>
  </w:hdrShapeDefaults>
  <w:footnotePr>
    <w:footnote w:id="-1"/>
    <w:footnote w:id="0"/>
    <w:footnote w:id="1"/>
  </w:footnotePr>
  <w:endnotePr>
    <w:endnote w:id="-1"/>
    <w:endnote w:id="0"/>
  </w:endnotePr>
  <w:compat/>
  <w:rsids>
    <w:rsidRoot w:val="0014032B"/>
    <w:rsid w:val="0003400A"/>
    <w:rsid w:val="000E261C"/>
    <w:rsid w:val="0014032B"/>
    <w:rsid w:val="00153345"/>
    <w:rsid w:val="00294C49"/>
    <w:rsid w:val="003C7E18"/>
    <w:rsid w:val="003D544E"/>
    <w:rsid w:val="003D6C07"/>
    <w:rsid w:val="00432932"/>
    <w:rsid w:val="00440BA0"/>
    <w:rsid w:val="00445C52"/>
    <w:rsid w:val="004D4614"/>
    <w:rsid w:val="00510B3E"/>
    <w:rsid w:val="005B3545"/>
    <w:rsid w:val="00632F1D"/>
    <w:rsid w:val="006E50EA"/>
    <w:rsid w:val="007926C7"/>
    <w:rsid w:val="00817F79"/>
    <w:rsid w:val="00824974"/>
    <w:rsid w:val="008403AD"/>
    <w:rsid w:val="00841BC9"/>
    <w:rsid w:val="00893C12"/>
    <w:rsid w:val="00921FF1"/>
    <w:rsid w:val="009913D4"/>
    <w:rsid w:val="00A559D3"/>
    <w:rsid w:val="00C25357"/>
    <w:rsid w:val="00C804A9"/>
    <w:rsid w:val="00C87F60"/>
    <w:rsid w:val="00CA5ED9"/>
    <w:rsid w:val="00EB7A74"/>
    <w:rsid w:val="00ED0D9A"/>
    <w:rsid w:val="00F2485D"/>
    <w:rsid w:val="00F26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ED0D9A"/>
    <w:rPr>
      <w:rFonts w:ascii="Garamond" w:hAnsi="Garamond" w:cs="Garamond"/>
      <w:sz w:val="22"/>
      <w:szCs w:val="22"/>
    </w:rPr>
  </w:style>
  <w:style w:type="paragraph" w:styleId="1">
    <w:name w:val="heading 1"/>
    <w:basedOn w:val="a0"/>
    <w:next w:val="a1"/>
    <w:qFormat/>
    <w:rsid w:val="00ED0D9A"/>
    <w:pPr>
      <w:keepNext/>
      <w:keepLines/>
      <w:pBdr>
        <w:top w:val="single" w:sz="6" w:space="6" w:color="808080"/>
        <w:bottom w:val="single" w:sz="6" w:space="6" w:color="808080"/>
      </w:pBdr>
      <w:spacing w:after="240" w:line="240" w:lineRule="atLeast"/>
      <w:jc w:val="center"/>
      <w:outlineLvl w:val="0"/>
    </w:pPr>
    <w:rPr>
      <w:rFonts w:cs="Times New Roman"/>
      <w:b/>
      <w:caps/>
      <w:spacing w:val="20"/>
      <w:kern w:val="16"/>
      <w:sz w:val="18"/>
      <w:szCs w:val="18"/>
    </w:rPr>
  </w:style>
  <w:style w:type="paragraph" w:styleId="2">
    <w:name w:val="heading 2"/>
    <w:basedOn w:val="a0"/>
    <w:next w:val="a1"/>
    <w:qFormat/>
    <w:rsid w:val="00ED0D9A"/>
    <w:pPr>
      <w:keepNext/>
      <w:keepLines/>
      <w:spacing w:after="180" w:line="240" w:lineRule="atLeast"/>
      <w:jc w:val="center"/>
      <w:outlineLvl w:val="1"/>
    </w:pPr>
    <w:rPr>
      <w:rFonts w:cs="Times New Roman"/>
      <w:b/>
      <w:caps/>
      <w:spacing w:val="10"/>
      <w:kern w:val="20"/>
      <w:sz w:val="18"/>
      <w:szCs w:val="18"/>
    </w:rPr>
  </w:style>
  <w:style w:type="paragraph" w:styleId="3">
    <w:name w:val="heading 3"/>
    <w:basedOn w:val="a0"/>
    <w:next w:val="a1"/>
    <w:link w:val="30"/>
    <w:qFormat/>
    <w:rsid w:val="00ED0D9A"/>
    <w:pPr>
      <w:keepNext/>
      <w:keepLines/>
      <w:spacing w:before="240" w:after="180" w:line="240" w:lineRule="atLeast"/>
      <w:outlineLvl w:val="2"/>
    </w:pPr>
    <w:rPr>
      <w:rFonts w:cs="Times New Roman"/>
      <w:caps/>
      <w:kern w:val="20"/>
      <w:sz w:val="20"/>
      <w:szCs w:val="20"/>
    </w:rPr>
  </w:style>
  <w:style w:type="paragraph" w:styleId="4">
    <w:name w:val="heading 4"/>
    <w:basedOn w:val="a0"/>
    <w:next w:val="a1"/>
    <w:qFormat/>
    <w:rsid w:val="00ED0D9A"/>
    <w:pPr>
      <w:keepNext/>
      <w:keepLines/>
      <w:spacing w:before="240" w:after="240" w:line="240" w:lineRule="atLeast"/>
      <w:ind w:left="360"/>
      <w:outlineLvl w:val="3"/>
    </w:pPr>
    <w:rPr>
      <w:rFonts w:cs="Times New Roman"/>
      <w:i/>
      <w:spacing w:val="5"/>
      <w:kern w:val="20"/>
      <w:sz w:val="24"/>
      <w:szCs w:val="24"/>
    </w:rPr>
  </w:style>
  <w:style w:type="paragraph" w:styleId="5">
    <w:name w:val="heading 5"/>
    <w:basedOn w:val="a0"/>
    <w:next w:val="a1"/>
    <w:qFormat/>
    <w:rsid w:val="00ED0D9A"/>
    <w:pPr>
      <w:keepNext/>
      <w:keepLines/>
      <w:spacing w:line="240" w:lineRule="atLeast"/>
      <w:outlineLvl w:val="4"/>
    </w:pPr>
    <w:rPr>
      <w:rFonts w:cs="Times New Roman"/>
      <w:b/>
      <w:kern w:val="20"/>
    </w:rPr>
  </w:style>
  <w:style w:type="paragraph" w:styleId="6">
    <w:name w:val="heading 6"/>
    <w:basedOn w:val="a0"/>
    <w:next w:val="a1"/>
    <w:qFormat/>
    <w:rsid w:val="00ED0D9A"/>
    <w:pPr>
      <w:keepNext/>
      <w:keepLines/>
      <w:spacing w:line="240" w:lineRule="atLeast"/>
      <w:outlineLvl w:val="5"/>
    </w:pPr>
    <w:rPr>
      <w:rFonts w:cs="Times New Roman"/>
      <w:i/>
      <w:spacing w:val="5"/>
      <w:kern w:val="20"/>
    </w:rPr>
  </w:style>
  <w:style w:type="paragraph" w:styleId="7">
    <w:name w:val="heading 7"/>
    <w:basedOn w:val="a0"/>
    <w:next w:val="a1"/>
    <w:qFormat/>
    <w:rsid w:val="00ED0D9A"/>
    <w:pPr>
      <w:keepNext/>
      <w:keepLines/>
      <w:spacing w:line="240" w:lineRule="atLeast"/>
      <w:outlineLvl w:val="6"/>
    </w:pPr>
    <w:rPr>
      <w:caps/>
      <w:kern w:val="20"/>
      <w:sz w:val="18"/>
      <w:szCs w:val="18"/>
    </w:rPr>
  </w:style>
  <w:style w:type="paragraph" w:styleId="8">
    <w:name w:val="heading 8"/>
    <w:basedOn w:val="a0"/>
    <w:next w:val="a1"/>
    <w:qFormat/>
    <w:rsid w:val="00ED0D9A"/>
    <w:pPr>
      <w:keepNext/>
      <w:keepLines/>
      <w:spacing w:line="240" w:lineRule="atLeast"/>
      <w:ind w:firstLine="360"/>
      <w:outlineLvl w:val="7"/>
    </w:pPr>
    <w:rPr>
      <w:i/>
      <w:spacing w:val="5"/>
      <w:kern w:val="20"/>
    </w:rPr>
  </w:style>
  <w:style w:type="paragraph" w:styleId="9">
    <w:name w:val="heading 9"/>
    <w:basedOn w:val="a0"/>
    <w:next w:val="a1"/>
    <w:qFormat/>
    <w:rsid w:val="00ED0D9A"/>
    <w:pPr>
      <w:keepNext/>
      <w:keepLines/>
      <w:spacing w:line="240" w:lineRule="atLeast"/>
      <w:outlineLvl w:val="8"/>
    </w:pPr>
    <w:rPr>
      <w:spacing w:val="-5"/>
      <w:kern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link w:val="a5"/>
    <w:rsid w:val="00ED0D9A"/>
    <w:pPr>
      <w:spacing w:after="240" w:line="240" w:lineRule="atLeast"/>
      <w:ind w:firstLine="360"/>
      <w:jc w:val="both"/>
    </w:pPr>
  </w:style>
  <w:style w:type="paragraph" w:styleId="10">
    <w:name w:val="index 1"/>
    <w:basedOn w:val="a0"/>
    <w:semiHidden/>
    <w:rsid w:val="00ED0D9A"/>
    <w:rPr>
      <w:sz w:val="21"/>
      <w:szCs w:val="21"/>
    </w:rPr>
  </w:style>
  <w:style w:type="paragraph" w:styleId="20">
    <w:name w:val="index 2"/>
    <w:basedOn w:val="a0"/>
    <w:semiHidden/>
    <w:rsid w:val="00ED0D9A"/>
    <w:pPr>
      <w:ind w:hanging="240"/>
    </w:pPr>
    <w:rPr>
      <w:sz w:val="21"/>
      <w:szCs w:val="21"/>
    </w:rPr>
  </w:style>
  <w:style w:type="paragraph" w:styleId="31">
    <w:name w:val="index 3"/>
    <w:basedOn w:val="a0"/>
    <w:semiHidden/>
    <w:rsid w:val="00ED0D9A"/>
    <w:pPr>
      <w:ind w:left="480" w:hanging="240"/>
    </w:pPr>
    <w:rPr>
      <w:sz w:val="21"/>
      <w:szCs w:val="21"/>
    </w:rPr>
  </w:style>
  <w:style w:type="paragraph" w:styleId="40">
    <w:name w:val="index 4"/>
    <w:basedOn w:val="a0"/>
    <w:semiHidden/>
    <w:rsid w:val="00ED0D9A"/>
    <w:pPr>
      <w:ind w:left="600" w:hanging="240"/>
    </w:pPr>
    <w:rPr>
      <w:sz w:val="21"/>
      <w:szCs w:val="21"/>
    </w:rPr>
  </w:style>
  <w:style w:type="paragraph" w:styleId="50">
    <w:name w:val="index 5"/>
    <w:basedOn w:val="a0"/>
    <w:semiHidden/>
    <w:rsid w:val="00ED0D9A"/>
    <w:pPr>
      <w:ind w:left="840"/>
    </w:pPr>
    <w:rPr>
      <w:sz w:val="21"/>
      <w:szCs w:val="21"/>
    </w:rPr>
  </w:style>
  <w:style w:type="paragraph" w:styleId="11">
    <w:name w:val="toc 1"/>
    <w:basedOn w:val="a0"/>
    <w:semiHidden/>
    <w:rsid w:val="00ED0D9A"/>
    <w:pPr>
      <w:tabs>
        <w:tab w:val="right" w:leader="dot" w:pos="5040"/>
      </w:tabs>
    </w:pPr>
  </w:style>
  <w:style w:type="paragraph" w:styleId="21">
    <w:name w:val="toc 2"/>
    <w:basedOn w:val="a0"/>
    <w:semiHidden/>
    <w:rsid w:val="00ED0D9A"/>
    <w:pPr>
      <w:tabs>
        <w:tab w:val="right" w:leader="dot" w:pos="5040"/>
      </w:tabs>
    </w:pPr>
  </w:style>
  <w:style w:type="paragraph" w:styleId="32">
    <w:name w:val="toc 3"/>
    <w:basedOn w:val="a0"/>
    <w:semiHidden/>
    <w:rsid w:val="00ED0D9A"/>
    <w:pPr>
      <w:tabs>
        <w:tab w:val="right" w:leader="dot" w:pos="5040"/>
      </w:tabs>
    </w:pPr>
    <w:rPr>
      <w:i/>
    </w:rPr>
  </w:style>
  <w:style w:type="paragraph" w:styleId="41">
    <w:name w:val="toc 4"/>
    <w:basedOn w:val="a0"/>
    <w:semiHidden/>
    <w:rsid w:val="00ED0D9A"/>
    <w:pPr>
      <w:tabs>
        <w:tab w:val="right" w:leader="dot" w:pos="5040"/>
      </w:tabs>
    </w:pPr>
    <w:rPr>
      <w:i/>
    </w:rPr>
  </w:style>
  <w:style w:type="paragraph" w:styleId="51">
    <w:name w:val="toc 5"/>
    <w:basedOn w:val="a0"/>
    <w:semiHidden/>
    <w:rsid w:val="00ED0D9A"/>
    <w:rPr>
      <w:i/>
    </w:rPr>
  </w:style>
  <w:style w:type="paragraph" w:styleId="a6">
    <w:name w:val="footnote text"/>
    <w:basedOn w:val="a0"/>
    <w:semiHidden/>
    <w:rsid w:val="00ED0D9A"/>
  </w:style>
  <w:style w:type="paragraph" w:styleId="a7">
    <w:name w:val="annotation text"/>
    <w:basedOn w:val="a0"/>
    <w:semiHidden/>
    <w:rsid w:val="00ED0D9A"/>
  </w:style>
  <w:style w:type="paragraph" w:styleId="a8">
    <w:name w:val="index heading"/>
    <w:basedOn w:val="a0"/>
    <w:next w:val="10"/>
    <w:semiHidden/>
    <w:rsid w:val="00ED0D9A"/>
    <w:pPr>
      <w:spacing w:line="480" w:lineRule="atLeast"/>
    </w:pPr>
    <w:rPr>
      <w:spacing w:val="-5"/>
      <w:sz w:val="28"/>
      <w:szCs w:val="28"/>
    </w:rPr>
  </w:style>
  <w:style w:type="paragraph" w:styleId="a9">
    <w:name w:val="caption"/>
    <w:basedOn w:val="a0"/>
    <w:next w:val="a1"/>
    <w:qFormat/>
    <w:rsid w:val="00ED0D9A"/>
    <w:pPr>
      <w:spacing w:after="240"/>
      <w:contextualSpacing/>
      <w:jc w:val="center"/>
    </w:pPr>
    <w:rPr>
      <w:i/>
    </w:rPr>
  </w:style>
  <w:style w:type="paragraph" w:styleId="aa">
    <w:name w:val="table of figures"/>
    <w:basedOn w:val="a0"/>
    <w:semiHidden/>
    <w:rsid w:val="00ED0D9A"/>
  </w:style>
  <w:style w:type="paragraph" w:styleId="ab">
    <w:name w:val="endnote text"/>
    <w:basedOn w:val="a0"/>
    <w:semiHidden/>
    <w:rsid w:val="00ED0D9A"/>
  </w:style>
  <w:style w:type="paragraph" w:styleId="ac">
    <w:name w:val="table of authorities"/>
    <w:basedOn w:val="a0"/>
    <w:semiHidden/>
    <w:rsid w:val="00ED0D9A"/>
    <w:pPr>
      <w:tabs>
        <w:tab w:val="right" w:leader="dot" w:pos="7560"/>
      </w:tabs>
    </w:pPr>
  </w:style>
  <w:style w:type="paragraph" w:styleId="ad">
    <w:name w:val="macro"/>
    <w:basedOn w:val="a1"/>
    <w:semiHidden/>
    <w:rsid w:val="00ED0D9A"/>
    <w:rPr>
      <w:rFonts w:ascii="Courier New" w:hAnsi="Courier New" w:cs="Courier New"/>
    </w:rPr>
  </w:style>
  <w:style w:type="paragraph" w:styleId="ae">
    <w:name w:val="toa heading"/>
    <w:basedOn w:val="a0"/>
    <w:next w:val="ac"/>
    <w:semiHidden/>
    <w:rsid w:val="00ED0D9A"/>
    <w:pPr>
      <w:keepNext/>
      <w:spacing w:line="720" w:lineRule="atLeast"/>
    </w:pPr>
    <w:rPr>
      <w:caps/>
      <w:spacing w:val="-10"/>
      <w:kern w:val="28"/>
    </w:rPr>
  </w:style>
  <w:style w:type="paragraph" w:styleId="a">
    <w:name w:val="List Bullet"/>
    <w:basedOn w:val="a0"/>
    <w:rsid w:val="00ED0D9A"/>
    <w:pPr>
      <w:numPr>
        <w:numId w:val="3"/>
      </w:numPr>
      <w:spacing w:after="240" w:line="240" w:lineRule="atLeast"/>
      <w:ind w:left="720" w:right="720"/>
      <w:jc w:val="both"/>
    </w:pPr>
  </w:style>
  <w:style w:type="paragraph" w:styleId="af">
    <w:name w:val="Subtitle"/>
    <w:basedOn w:val="af0"/>
    <w:next w:val="a1"/>
    <w:qFormat/>
    <w:rsid w:val="00ED0D9A"/>
    <w:pPr>
      <w:spacing w:after="420"/>
    </w:pPr>
    <w:rPr>
      <w:spacing w:val="20"/>
      <w:sz w:val="22"/>
      <w:szCs w:val="22"/>
    </w:rPr>
  </w:style>
  <w:style w:type="paragraph" w:styleId="af0">
    <w:name w:val="Title"/>
    <w:basedOn w:val="a0"/>
    <w:next w:val="af"/>
    <w:qFormat/>
    <w:rsid w:val="00ED0D9A"/>
    <w:pPr>
      <w:keepNext/>
      <w:keepLines/>
      <w:spacing w:before="140"/>
      <w:jc w:val="center"/>
    </w:pPr>
    <w:rPr>
      <w:caps/>
      <w:spacing w:val="60"/>
      <w:kern w:val="20"/>
      <w:sz w:val="44"/>
      <w:szCs w:val="44"/>
    </w:rPr>
  </w:style>
  <w:style w:type="character" w:customStyle="1" w:styleId="a5">
    <w:name w:val="Основной текст Знак"/>
    <w:basedOn w:val="a2"/>
    <w:link w:val="a1"/>
    <w:locked/>
    <w:rsid w:val="00ED0D9A"/>
    <w:rPr>
      <w:rFonts w:ascii="Garamond" w:hAnsi="Garamond" w:hint="default"/>
      <w:sz w:val="22"/>
      <w:lang w:val="ru-RU" w:eastAsia="ru-RU" w:bidi="ru-RU"/>
    </w:rPr>
  </w:style>
  <w:style w:type="character" w:customStyle="1" w:styleId="BlockQuotationChar">
    <w:name w:val="Block Quotation Char"/>
    <w:basedOn w:val="a2"/>
    <w:link w:val="BlockQuotation"/>
    <w:locked/>
    <w:rsid w:val="00ED0D9A"/>
    <w:rPr>
      <w:rFonts w:ascii="Garamond" w:hAnsi="Garamond" w:hint="default"/>
      <w:i/>
      <w:iCs w:val="0"/>
      <w:sz w:val="22"/>
      <w:lang w:val="ru-RU" w:eastAsia="ru-RU" w:bidi="ru-RU"/>
    </w:rPr>
  </w:style>
  <w:style w:type="paragraph" w:customStyle="1" w:styleId="BlockQuotation">
    <w:name w:val="Block Quotation"/>
    <w:basedOn w:val="a1"/>
    <w:link w:val="BlockQuotationChar"/>
    <w:rsid w:val="00ED0D9A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 w:firstLine="0"/>
    </w:pPr>
    <w:rPr>
      <w:i/>
      <w:lang w:bidi="ru-RU"/>
    </w:rPr>
  </w:style>
  <w:style w:type="paragraph" w:customStyle="1" w:styleId="SubtitleCover">
    <w:name w:val="Subtitle Cover"/>
    <w:basedOn w:val="TitleCover"/>
    <w:next w:val="a1"/>
    <w:rsid w:val="00ED0D9A"/>
    <w:pPr>
      <w:pBdr>
        <w:top w:val="single" w:sz="6" w:space="12" w:color="808080"/>
      </w:pBdr>
      <w:spacing w:after="0" w:line="440" w:lineRule="atLeast"/>
    </w:pPr>
    <w:rPr>
      <w:spacing w:val="30"/>
      <w:sz w:val="36"/>
      <w:szCs w:val="36"/>
    </w:rPr>
  </w:style>
  <w:style w:type="paragraph" w:customStyle="1" w:styleId="TitleCover">
    <w:name w:val="Title Cover"/>
    <w:basedOn w:val="a0"/>
    <w:next w:val="SubtitleCover"/>
    <w:rsid w:val="00ED0D9A"/>
    <w:pPr>
      <w:keepNext/>
      <w:keepLines/>
      <w:spacing w:after="240" w:line="720" w:lineRule="atLeast"/>
      <w:jc w:val="center"/>
    </w:pPr>
    <w:rPr>
      <w:caps/>
      <w:spacing w:val="65"/>
      <w:kern w:val="20"/>
      <w:sz w:val="64"/>
      <w:szCs w:val="64"/>
      <w:lang w:bidi="ru-RU"/>
    </w:rPr>
  </w:style>
  <w:style w:type="paragraph" w:customStyle="1" w:styleId="Columnheadings">
    <w:name w:val="Column headings"/>
    <w:basedOn w:val="a0"/>
    <w:rsid w:val="00ED0D9A"/>
    <w:pPr>
      <w:keepNext/>
      <w:spacing w:before="80"/>
      <w:jc w:val="center"/>
    </w:pPr>
    <w:rPr>
      <w:caps/>
      <w:sz w:val="14"/>
      <w:szCs w:val="14"/>
      <w:lang w:bidi="ru-RU"/>
    </w:rPr>
  </w:style>
  <w:style w:type="paragraph" w:customStyle="1" w:styleId="CompanyName">
    <w:name w:val="Company Name"/>
    <w:basedOn w:val="a1"/>
    <w:rsid w:val="00ED0D9A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kern w:val="18"/>
      <w:lang w:bidi="ru-RU"/>
    </w:rPr>
  </w:style>
  <w:style w:type="paragraph" w:customStyle="1" w:styleId="Rowlabels">
    <w:name w:val="Row labels"/>
    <w:basedOn w:val="a0"/>
    <w:rsid w:val="00ED0D9A"/>
    <w:pPr>
      <w:keepNext/>
      <w:spacing w:before="40"/>
    </w:pPr>
    <w:rPr>
      <w:sz w:val="18"/>
      <w:szCs w:val="18"/>
      <w:lang w:bidi="ru-RU"/>
    </w:rPr>
  </w:style>
  <w:style w:type="paragraph" w:customStyle="1" w:styleId="Percentage">
    <w:name w:val="Percentage"/>
    <w:basedOn w:val="a0"/>
    <w:rsid w:val="00ED0D9A"/>
    <w:pPr>
      <w:spacing w:before="40"/>
      <w:jc w:val="center"/>
    </w:pPr>
    <w:rPr>
      <w:sz w:val="18"/>
      <w:szCs w:val="18"/>
      <w:lang w:bidi="ru-RU"/>
    </w:rPr>
  </w:style>
  <w:style w:type="character" w:customStyle="1" w:styleId="NumberedListChar">
    <w:name w:val="Numbered List Char"/>
    <w:basedOn w:val="a2"/>
    <w:link w:val="NumberedList"/>
    <w:locked/>
    <w:rsid w:val="00ED0D9A"/>
    <w:rPr>
      <w:rFonts w:ascii="Garamond" w:hAnsi="Garamond" w:hint="default"/>
      <w:sz w:val="22"/>
      <w:lang w:val="ru-RU" w:eastAsia="ru-RU" w:bidi="ru-RU"/>
    </w:rPr>
  </w:style>
  <w:style w:type="paragraph" w:customStyle="1" w:styleId="NumberedList">
    <w:name w:val="Numbered List"/>
    <w:basedOn w:val="a0"/>
    <w:link w:val="NumberedListChar"/>
    <w:rsid w:val="00ED0D9A"/>
    <w:pPr>
      <w:numPr>
        <w:numId w:val="5"/>
      </w:numPr>
      <w:spacing w:after="240" w:line="312" w:lineRule="auto"/>
      <w:contextualSpacing/>
    </w:pPr>
    <w:rPr>
      <w:lang w:bidi="ru-RU"/>
    </w:rPr>
  </w:style>
  <w:style w:type="character" w:customStyle="1" w:styleId="NumberedListBoldChar">
    <w:name w:val="Numbered List Bold Char"/>
    <w:basedOn w:val="NumberedListChar"/>
    <w:link w:val="NumberedListBold"/>
    <w:locked/>
    <w:rsid w:val="00ED0D9A"/>
    <w:rPr>
      <w:b/>
      <w:bCs/>
    </w:rPr>
  </w:style>
  <w:style w:type="paragraph" w:customStyle="1" w:styleId="NumberedListBold">
    <w:name w:val="Numbered List Bold"/>
    <w:basedOn w:val="NumberedList"/>
    <w:link w:val="NumberedListBoldChar"/>
    <w:rsid w:val="00ED0D9A"/>
    <w:rPr>
      <w:b/>
      <w:bCs/>
    </w:rPr>
  </w:style>
  <w:style w:type="paragraph" w:customStyle="1" w:styleId="LineSpace">
    <w:name w:val="Line Space"/>
    <w:basedOn w:val="a0"/>
    <w:rsid w:val="00ED0D9A"/>
    <w:rPr>
      <w:rFonts w:ascii="Verdana" w:hAnsi="Verdana" w:cs="Verdana"/>
      <w:sz w:val="12"/>
      <w:szCs w:val="12"/>
      <w:lang w:bidi="ru-RU"/>
    </w:rPr>
  </w:style>
  <w:style w:type="character" w:styleId="af1">
    <w:name w:val="footnote reference"/>
    <w:semiHidden/>
    <w:rsid w:val="00ED0D9A"/>
    <w:rPr>
      <w:vertAlign w:val="superscript"/>
    </w:rPr>
  </w:style>
  <w:style w:type="character" w:styleId="af2">
    <w:name w:val="annotation reference"/>
    <w:semiHidden/>
    <w:rsid w:val="00ED0D9A"/>
    <w:rPr>
      <w:sz w:val="16"/>
    </w:rPr>
  </w:style>
  <w:style w:type="character" w:styleId="af3">
    <w:name w:val="page number"/>
    <w:rsid w:val="00ED0D9A"/>
    <w:rPr>
      <w:sz w:val="24"/>
    </w:rPr>
  </w:style>
  <w:style w:type="character" w:styleId="af4">
    <w:name w:val="endnote reference"/>
    <w:semiHidden/>
    <w:rsid w:val="00ED0D9A"/>
    <w:rPr>
      <w:vertAlign w:val="superscript"/>
    </w:rPr>
  </w:style>
  <w:style w:type="character" w:customStyle="1" w:styleId="Lead-inEmphasis">
    <w:name w:val="Lead-in Emphasis"/>
    <w:rsid w:val="00ED0D9A"/>
    <w:rPr>
      <w:caps/>
      <w:sz w:val="18"/>
      <w:lang w:val="ru-RU" w:eastAsia="ru-RU" w:bidi="ru-RU"/>
    </w:rPr>
  </w:style>
  <w:style w:type="paragraph" w:styleId="af5">
    <w:name w:val="header"/>
    <w:basedOn w:val="a0"/>
    <w:rsid w:val="00ED0D9A"/>
    <w:pPr>
      <w:tabs>
        <w:tab w:val="center" w:pos="4536"/>
        <w:tab w:val="right" w:pos="9072"/>
      </w:tabs>
    </w:pPr>
  </w:style>
  <w:style w:type="paragraph" w:styleId="af6">
    <w:name w:val="footer"/>
    <w:basedOn w:val="a0"/>
    <w:link w:val="af7"/>
    <w:uiPriority w:val="99"/>
    <w:rsid w:val="00ED0D9A"/>
    <w:pPr>
      <w:tabs>
        <w:tab w:val="center" w:pos="4536"/>
        <w:tab w:val="right" w:pos="9072"/>
      </w:tabs>
    </w:pPr>
  </w:style>
  <w:style w:type="character" w:styleId="af8">
    <w:name w:val="Strong"/>
    <w:basedOn w:val="a2"/>
    <w:uiPriority w:val="22"/>
    <w:qFormat/>
    <w:rsid w:val="00EB7A74"/>
    <w:rPr>
      <w:b/>
      <w:bCs/>
    </w:rPr>
  </w:style>
  <w:style w:type="paragraph" w:styleId="af9">
    <w:name w:val="List Paragraph"/>
    <w:basedOn w:val="a0"/>
    <w:uiPriority w:val="34"/>
    <w:qFormat/>
    <w:rsid w:val="00C25357"/>
    <w:pPr>
      <w:ind w:left="720"/>
      <w:contextualSpacing/>
    </w:pPr>
  </w:style>
  <w:style w:type="character" w:customStyle="1" w:styleId="30">
    <w:name w:val="Заголовок 3 Знак"/>
    <w:basedOn w:val="a2"/>
    <w:link w:val="3"/>
    <w:uiPriority w:val="9"/>
    <w:rsid w:val="003D6C07"/>
    <w:rPr>
      <w:rFonts w:ascii="Garamond" w:hAnsi="Garamond"/>
      <w:caps/>
      <w:kern w:val="20"/>
    </w:rPr>
  </w:style>
  <w:style w:type="paragraph" w:styleId="afa">
    <w:name w:val="Normal (Web)"/>
    <w:basedOn w:val="a0"/>
    <w:uiPriority w:val="99"/>
    <w:unhideWhenUsed/>
    <w:rsid w:val="003D6C07"/>
    <w:pPr>
      <w:spacing w:before="514" w:after="514"/>
      <w:ind w:left="720" w:right="720" w:firstLine="400"/>
      <w:jc w:val="both"/>
      <w:textAlignment w:val="top"/>
    </w:pPr>
    <w:rPr>
      <w:rFonts w:ascii="Arial" w:hAnsi="Arial" w:cs="Arial"/>
      <w:color w:val="666666"/>
      <w:sz w:val="123"/>
      <w:szCs w:val="123"/>
    </w:rPr>
  </w:style>
  <w:style w:type="character" w:customStyle="1" w:styleId="af7">
    <w:name w:val="Нижний колонтитул Знак"/>
    <w:basedOn w:val="a2"/>
    <w:link w:val="af6"/>
    <w:uiPriority w:val="99"/>
    <w:rsid w:val="00632F1D"/>
    <w:rPr>
      <w:rFonts w:ascii="Garamond" w:hAnsi="Garamond" w:cs="Garamond"/>
      <w:sz w:val="22"/>
      <w:szCs w:val="22"/>
    </w:rPr>
  </w:style>
  <w:style w:type="paragraph" w:styleId="afb">
    <w:name w:val="Balloon Text"/>
    <w:basedOn w:val="a0"/>
    <w:link w:val="afc"/>
    <w:rsid w:val="004D4614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2"/>
    <w:link w:val="afb"/>
    <w:rsid w:val="004D4614"/>
    <w:rPr>
      <w:rFonts w:ascii="Tahoma" w:hAnsi="Tahoma" w:cs="Tahoma"/>
      <w:sz w:val="16"/>
      <w:szCs w:val="16"/>
    </w:rPr>
  </w:style>
  <w:style w:type="table" w:styleId="afd">
    <w:name w:val="Table Grid"/>
    <w:basedOn w:val="a3"/>
    <w:rsid w:val="00C87F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6;&#1086;%20&#1084;&#1072;&#1085;\AppData\Roaming\Microsoft\Templates\&#1044;&#1077;&#1083;&#1086;&#1074;&#1086;&#1081;%20&#1086;&#1090;&#1095;&#1077;&#109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BAD44-0869-4D82-8151-E905D8CE1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Деловой отчет</Template>
  <TotalTime>420</TotalTime>
  <Pages>9</Pages>
  <Words>1414</Words>
  <Characters>8064</Characters>
  <Application>Microsoft Office Word</Application>
  <DocSecurity>0</DocSecurity>
  <Lines>67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[Название компании]</vt:lpstr>
    </vt:vector>
  </TitlesOfParts>
  <Company>Microsoft Corporation</Company>
  <LinksUpToDate>false</LinksUpToDate>
  <CharactersWithSpaces>9460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Камин</dc:creator>
  <cp:lastModifiedBy>Камин</cp:lastModifiedBy>
  <cp:revision>6</cp:revision>
  <dcterms:created xsi:type="dcterms:W3CDTF">2012-02-17T15:15:00Z</dcterms:created>
  <dcterms:modified xsi:type="dcterms:W3CDTF">2012-05-02T18:44:00Z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TC010178171049</vt:lpwstr>
  </property>
</Properties>
</file>