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05" w:rsidRDefault="000C0905" w:rsidP="000C0905">
      <w:pPr>
        <w:pStyle w:val="a3"/>
        <w:spacing w:before="0" w:beforeAutospacing="0" w:after="0" w:afterAutospacing="0"/>
        <w:jc w:val="both"/>
        <w:rPr>
          <w:rStyle w:val="a4"/>
          <w:sz w:val="28"/>
          <w:szCs w:val="28"/>
        </w:rPr>
      </w:pPr>
      <w:r w:rsidRPr="00C67AA2">
        <w:rPr>
          <w:rStyle w:val="a4"/>
          <w:sz w:val="28"/>
          <w:szCs w:val="28"/>
        </w:rPr>
        <w:t xml:space="preserve">Как будет говорить ваш ребенок, зависит от вас. </w:t>
      </w:r>
    </w:p>
    <w:p w:rsidR="000C0905" w:rsidRPr="00C67AA2" w:rsidRDefault="000C0905" w:rsidP="000C0905">
      <w:pPr>
        <w:pStyle w:val="a3"/>
        <w:spacing w:before="0" w:beforeAutospacing="0" w:after="0" w:afterAutospacing="0"/>
        <w:jc w:val="both"/>
        <w:rPr>
          <w:sz w:val="28"/>
          <w:szCs w:val="28"/>
        </w:rPr>
      </w:pPr>
      <w:r>
        <w:rPr>
          <w:rStyle w:val="a4"/>
          <w:sz w:val="28"/>
          <w:szCs w:val="28"/>
        </w:rPr>
        <w:tab/>
      </w:r>
    </w:p>
    <w:p w:rsidR="000C0905" w:rsidRPr="00C67AA2" w:rsidRDefault="000C0905" w:rsidP="000C0905">
      <w:pPr>
        <w:pStyle w:val="a3"/>
        <w:spacing w:before="0" w:beforeAutospacing="0" w:after="0" w:afterAutospacing="0"/>
        <w:ind w:firstLine="708"/>
        <w:jc w:val="both"/>
        <w:rPr>
          <w:sz w:val="28"/>
          <w:szCs w:val="28"/>
        </w:rPr>
      </w:pPr>
      <w:r w:rsidRPr="00C67AA2">
        <w:rPr>
          <w:sz w:val="28"/>
          <w:szCs w:val="28"/>
        </w:rPr>
        <w:t>Детей с недостатками речи слишком много. И в большинстве случаев виноваты в этом родители. Они мало разговаривали с грудничком, не пели ему колыбельных песен, не развивали слуховое восприятие, ограничивали в движениях, поздно начали приобщать к твердой пище. Советы родителям, как развивать грамотную, четкую речь у ребенка, дает ведущий отечественный специалист по преодолению речевых расстройств у детей и взрослых, педагог-дефектолог М. Шохор-Троцкая.</w:t>
      </w:r>
    </w:p>
    <w:p w:rsidR="000C0905" w:rsidRPr="00C67AA2" w:rsidRDefault="000C0905" w:rsidP="000C0905">
      <w:pPr>
        <w:jc w:val="both"/>
        <w:rPr>
          <w:sz w:val="28"/>
          <w:szCs w:val="28"/>
        </w:rPr>
      </w:pPr>
    </w:p>
    <w:p w:rsidR="000C0905" w:rsidRDefault="000C0905" w:rsidP="000C0905">
      <w:pPr>
        <w:pStyle w:val="a3"/>
        <w:spacing w:before="0" w:beforeAutospacing="0" w:after="0" w:afterAutospacing="0"/>
        <w:jc w:val="both"/>
        <w:rPr>
          <w:sz w:val="28"/>
          <w:szCs w:val="28"/>
        </w:rPr>
      </w:pPr>
      <w:r w:rsidRPr="00C67AA2">
        <w:rPr>
          <w:sz w:val="28"/>
          <w:szCs w:val="28"/>
        </w:rPr>
        <w:t>РЕЧЬ – ФУНКЦИЯ ГОЛОВНОГО МОЗГА</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Специальных органов речи у человека нет. Речь реализуется с помощью артикуляции и аппаратов дыхания, жевания, глотания, обеспечивающих процессы голосообразования. Центральное звено всего аппарата речи – кора головного мозга (у правшей – преимуществен но левого полушария, у левшей – наоборот), где сосредоточены представительства доминирующей руки, речеслухового и кинестетического (мышечного) анализаторов. </w:t>
      </w:r>
      <w:r w:rsidRPr="00C67AA2">
        <w:rPr>
          <w:sz w:val="28"/>
          <w:szCs w:val="28"/>
        </w:rPr>
        <w:br/>
      </w:r>
      <w:r>
        <w:rPr>
          <w:sz w:val="28"/>
          <w:szCs w:val="28"/>
        </w:rPr>
        <w:t xml:space="preserve">             </w:t>
      </w:r>
      <w:r w:rsidRPr="00C67AA2">
        <w:rPr>
          <w:sz w:val="28"/>
          <w:szCs w:val="28"/>
        </w:rPr>
        <w:t xml:space="preserve">У ребенка процесс развития речи разделяют на три периода. Первый – подготовительный – включает крик, гуление и лепет. Криком младенец подает сигнал родителям, например, о том, что голоден. А благодаря голосовым реакциям гуления (звукам типа ау, эу), постепенно приобретающим различную интонационную окраску, усваивает интонационную систему языка, копирует интонации окружающих его людей. Гуление – следствие случайно возникающих позиций будущего артикуляционного аппарата – губ, языка, мягкого нёба, глотки и гортани. У детей всего мира оно одинаковое. Наблюдается и у глухих младенцев, у которых не было звукового контакта с матерью. </w:t>
      </w:r>
      <w:r w:rsidRPr="00C67AA2">
        <w:rPr>
          <w:sz w:val="28"/>
          <w:szCs w:val="28"/>
        </w:rPr>
        <w:br/>
      </w:r>
      <w:r>
        <w:rPr>
          <w:sz w:val="28"/>
          <w:szCs w:val="28"/>
        </w:rPr>
        <w:t xml:space="preserve">             </w:t>
      </w:r>
      <w:r w:rsidRPr="00C67AA2">
        <w:rPr>
          <w:sz w:val="28"/>
          <w:szCs w:val="28"/>
        </w:rPr>
        <w:t xml:space="preserve">К шести-восьми месяцам жизни малыш начитает лепетать, произносить звуки типа ма, па, ба, на, ди (иди), да (дай) и т. п. Звуковой состав лепета – результат кинестетической «настройки» артикуляционного аппарата по слуховому, акустическому подражанию речи окружающих. Одновременно ребенок осваивает элементарную слоговую структуру слова, состоящую, как правило, из одного слога. Если гуление не перешло в лепет, родителям стоит забеспокоиться, все ли в порядке у младенца со слухом. </w:t>
      </w:r>
      <w:r w:rsidRPr="00C67AA2">
        <w:rPr>
          <w:sz w:val="28"/>
          <w:szCs w:val="28"/>
        </w:rPr>
        <w:br/>
      </w:r>
      <w:r>
        <w:rPr>
          <w:sz w:val="28"/>
          <w:szCs w:val="28"/>
        </w:rPr>
        <w:t xml:space="preserve">           </w:t>
      </w:r>
      <w:r w:rsidRPr="00C67AA2">
        <w:rPr>
          <w:sz w:val="28"/>
          <w:szCs w:val="28"/>
        </w:rPr>
        <w:t xml:space="preserve">Во втором периоде, примерно с восьми-девяти месяцев жизни, малыш начинает глобально воспринимать звучание некоторых слов, взглядом или указательным жестом «отвечать» на вопросы: «где папа?», «где птичка?». Он радуется, что его понимают, подражает взрослым в играх с игрушками, в манипулировании ложкой, чашкой. Слов еще нет, но интонации – восклицания уже варьируются: чувства радости и недовольства вокализируются, сопровождаясь характерными звуками: а-а-а, у-у-у. Лепет делается продолжительнее, обогащается интонационная окраска, звуки начинают повторяться (ба-ба-ба, ма-ма-ма) и превращаются в слова, которые, в свою очередь, становятся компонентами мышления. И хотя произношение </w:t>
      </w:r>
      <w:r w:rsidRPr="00C67AA2">
        <w:rPr>
          <w:sz w:val="28"/>
          <w:szCs w:val="28"/>
        </w:rPr>
        <w:lastRenderedPageBreak/>
        <w:t xml:space="preserve">слов еще очень несовершенно, ребенок вкладывает в них определенный смысл. Видя, что мама пришла или уходит, он произносит слово ма-ма. Это так называемые слова-предложения. К концу первого года жизни появляются звукоподражательные слова типа ав-ав (собака), би-би (машина), тик-так (часы). </w:t>
      </w:r>
      <w:r w:rsidRPr="00C67AA2">
        <w:rPr>
          <w:sz w:val="28"/>
          <w:szCs w:val="28"/>
        </w:rPr>
        <w:br/>
      </w:r>
      <w:r>
        <w:rPr>
          <w:sz w:val="28"/>
          <w:szCs w:val="28"/>
        </w:rPr>
        <w:t xml:space="preserve">            </w:t>
      </w:r>
      <w:r w:rsidRPr="00C67AA2">
        <w:rPr>
          <w:sz w:val="28"/>
          <w:szCs w:val="28"/>
        </w:rPr>
        <w:t>В третьем периоде, ведущем отсчет со второго года жизни, малыш уже понимает обращенную к нему речь, по слову выполняет простые поручения. У него появляется целенаправленный указательный жест, сопровождаемый звуками с интонацией требования, которые означают: назови. Ребенок настойчиво перемещает указательный пальчик с одного предмета на другой, по нескольку раз возвращается к уже «пройденным» предметам, пока не «насытится» сознанием того, что разные предметы имеют разное название. Период активного указательного жеста является большим скачком в становлении первого этапа детского конкретно-образного мышления, связанного с первичным выделением на слух звуковой оболочки слова. В это время закладывается пассивный словарь ребенка. Бурное развитие понимания речи на несколько месяцев опережает развитие устной речи. Нередко пауза между тем, когда ребенок стал показывать пальцем на тот или иной предмет, и моментом, когда он произносит слово, обозначающее предмет, насчитывает пять-восемь месяцев. Наконец, наступает черед, когда малыш делает попытку связать два слова в фразу (мама, дай).</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Слышащий ребенок, воспринимая правильную, не сюсюкающую речь матери, начинает говорить в 14-18 месяцев со дня рождения. У разных детей развитие речи может протекать по-разному. У одних довольно медленно формируется высказывание из двух-четырех слов, зато такие малыши примерно к году и восьми месяцам овладевают произношением почти всех звуков родного языка. У другой группы ребятишек бурно развивается мелодика речи, они произносят длинные фразы, но оперируют несколькими слогами, многие звуки не выговаривают. В таких случаях только мама может разобрать, что сказал ее малыш. Замечено, что девочки начинают говорить раньше мальчиков; вероятно, это обусловлено более пластичной нервной системой первых. </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К полутора годам возникает первый период вопросов: «что это?». В активном словаре такого человечка уже 30-35 слов, состоящих из одного-двух слогов и произносимых при помощи шести-восьми звуков с разными слоговыми вариациями, которые понимает не всякий взрослый, но это уже общение с помощью речи. </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К двум годам словарь малыша достигает примерно 300 слов. Он активно употребляет наречия и глаголы. На третьем году жизни усваивает первые грамматические формы, выстраивает многословные фразы со сложными и придаточными предложениями, предлогами, прилагательными, наречиями, вопросительными словами. После двух с половиной лет у ребенка, кроме обилия прилагательных, появляются причастия, сложные предлоги через, вдоль и др., а к концу третьего года жизни – соединительные </w:t>
      </w:r>
      <w:r w:rsidRPr="00C67AA2">
        <w:rPr>
          <w:sz w:val="28"/>
          <w:szCs w:val="28"/>
        </w:rPr>
        <w:lastRenderedPageBreak/>
        <w:t xml:space="preserve">союзы и местоимения. Основное формирование речи заканчивается, но ее совершенствование продолжается на четвертом и пятом годах жизни. Это период вопросов: «почему?», «зачем?». </w:t>
      </w:r>
    </w:p>
    <w:p w:rsidR="000C0905" w:rsidRDefault="000C0905" w:rsidP="000C0905">
      <w:pPr>
        <w:pStyle w:val="a3"/>
        <w:spacing w:before="0" w:beforeAutospacing="0" w:after="0" w:afterAutospacing="0"/>
        <w:jc w:val="both"/>
        <w:rPr>
          <w:sz w:val="28"/>
          <w:szCs w:val="28"/>
        </w:rPr>
      </w:pPr>
    </w:p>
    <w:p w:rsidR="000C0905" w:rsidRDefault="000C0905" w:rsidP="000C0905">
      <w:pPr>
        <w:pStyle w:val="a3"/>
        <w:spacing w:before="0" w:beforeAutospacing="0" w:after="0" w:afterAutospacing="0"/>
        <w:jc w:val="both"/>
        <w:rPr>
          <w:sz w:val="28"/>
          <w:szCs w:val="28"/>
        </w:rPr>
      </w:pPr>
      <w:r w:rsidRPr="00C67AA2">
        <w:rPr>
          <w:sz w:val="28"/>
          <w:szCs w:val="28"/>
        </w:rPr>
        <w:t xml:space="preserve">ПРИЧИНЫ ЗАДЕРЖКИ И НАРУШЕНИЯ РЕЧИ В ДОШКОЛЬНОМ ВОЗРАСТЕ </w:t>
      </w:r>
      <w:r w:rsidRPr="00C67AA2">
        <w:rPr>
          <w:sz w:val="28"/>
          <w:szCs w:val="28"/>
        </w:rPr>
        <w:br/>
      </w:r>
      <w:r w:rsidRPr="00C67AA2">
        <w:rPr>
          <w:sz w:val="28"/>
          <w:szCs w:val="28"/>
        </w:rPr>
        <w:br/>
      </w:r>
      <w:r>
        <w:rPr>
          <w:sz w:val="28"/>
          <w:szCs w:val="28"/>
        </w:rPr>
        <w:t xml:space="preserve">                </w:t>
      </w:r>
      <w:r w:rsidRPr="00C67AA2">
        <w:rPr>
          <w:sz w:val="28"/>
          <w:szCs w:val="28"/>
        </w:rPr>
        <w:t xml:space="preserve">Если ребенок родился здоровым, задержка его речевого развития может возникнуть из-за неправильных действий взрослых во время подготовительного периода: при недостаточном речевом общении с малышом, невнимании к его слуховому восприятию, подражанию звукам и словам взрослого, при несвоевременной выработке интонационной выразительности речи и смысловых связей между словом и предметом. </w:t>
      </w:r>
      <w:r w:rsidRPr="00C67AA2">
        <w:rPr>
          <w:sz w:val="28"/>
          <w:szCs w:val="28"/>
        </w:rPr>
        <w:br/>
      </w:r>
      <w:r>
        <w:rPr>
          <w:sz w:val="28"/>
          <w:szCs w:val="28"/>
        </w:rPr>
        <w:t xml:space="preserve">                </w:t>
      </w:r>
      <w:r w:rsidRPr="00C67AA2">
        <w:rPr>
          <w:sz w:val="28"/>
          <w:szCs w:val="28"/>
        </w:rPr>
        <w:t>Прежде чем заговорить, малыш должен натренировать мышцы речевого аппарата. Это происходит, когда он гулит, лепечет, дышит, глотает, сосет грудь, жует. Замечено, что дети, находившиеся на грудном вскармливании, сталкиваются с речевыми трудностями реже искусственников, а те, которых своевременно приобщали к твердой пище, говорят намного четче сверстников, которых чуть ли не до школы пичкали жидкими кашами и протертыми овощами.</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Нарушение речи вызывают разные причины: врожденные аномалии центральной нервной системы, коры головного мозга, нёба, языка, дефекты носового дыхания и снижение мышечного тонуса мягкого нёба (такая патология приводит к гнусавости), психическая травма (к примеру, у впечатлительных, склонных к неврозам детей реакция испуга может спровоцировать заикание) и др.</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Ребенок, родившийся глухим или потерявший слух в результате болезни в первые недели и месяцы жизни, не научится говорить, пока сурдопедагог (специалист, обучающий глухих детей речи) не обучит его «чтению с губ», не научит произносить отдельные звуки, а затем слова с опорой на тактильное, кинестетическое, а также зрительное восприятие. Такие занятия нужно начинать с трех-четырехлетнего возраста. </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Развитие речи и мышления находится в тесной связи с развитием мелкой моторики и координации движений пальцев рук. Дети, работающие с конструктором, занимающиеся оригами, лепкой из пластилина, вышиванием и другими видами рукоделия, умеют, как правило, логически рассуждать. У них достаточно развиты память и внимание.</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Нередко к задержке речевого развития и нарушениям речи приводит переучивание ребенка-левши все делать правой рукой. Современные мамы знают, что младенцев нельзя пеленать. Всякое ограничение движений младенца тормозит не только формирование двигательных навыков, но и своевременное развитие речевых функций. У правши действия всех подвижных частей тела и особенно пальцев рук, речевого, артикуляционного аппарата (гортани, глотки, языка, губ, мягкого нёба) генетически заложены в левом полушарии головного мозга, у левши – в правом полушарии. Если </w:t>
      </w:r>
      <w:r w:rsidRPr="00C67AA2">
        <w:rPr>
          <w:sz w:val="28"/>
          <w:szCs w:val="28"/>
        </w:rPr>
        <w:lastRenderedPageBreak/>
        <w:t xml:space="preserve">левше не давать активно работать левой рукой, то у него возникнет пространственная ломка формирования движений: будут стимулироваться движения правой, неосновной руки, а основная, ведущая рука останется без стимуляции. Переучивая малыша держать ложку или карандаш в правой руке, родители тем самым перекладывают врожденные функции его ведущего правого полушария на левое, в котором у него нет «проекционной» базы для тонких движений пальцев и артикуляционного аппарата. В результате развивающаяся на базе слухового восприятия речь «не знает», в каком полушарии ей «осесть». Именно поэтому нередко левши, которых с младенчества усердно заставляли все делать правой рукой, позже начинают говорить, неверно произносят многие звуки, неловки в движениях, не умеют танцевать, лишены музыкального слуха. Но не менее важно, что нарушается эмоционально-волевая сфера ребенка. Известно, что всякое действие вызывает противодействие. Ребенок становится либо упрямым, либо сломленным: слабовольным, мнительным, неуверенным в себе. Начинает фиксировать внимание на своих речевых трудностях, глубоко переживает по пустякам. По этой причине у него может развиться заикание. А его преодолеть трудно. Малышу-левше необходимо давать свободу действий, и он сам научится многое делать обеими руками. </w:t>
      </w:r>
      <w:r w:rsidRPr="00C67AA2">
        <w:rPr>
          <w:sz w:val="28"/>
          <w:szCs w:val="28"/>
        </w:rPr>
        <w:br/>
      </w:r>
      <w:r w:rsidRPr="00C67AA2">
        <w:rPr>
          <w:sz w:val="28"/>
          <w:szCs w:val="28"/>
        </w:rPr>
        <w:br/>
        <w:t>РАЗВИТИЕ РЕЧИ И МЫШЛЕНИЯ</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Английский философ, педагог и психолог XVII века Джон Локк в монографии о воспитании детей очень точно отметил, что сознание человека, его характер, культура, воспитанность и мышление зависят от того, что родители заложили в него до пятилетнего возраста.</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Наиболее важный период эмоционального и интеллектуального развития ребенка приходится на возраст до трех лет. Новорожденный с первых дней жизни реагирует не только на тактильное восприятие материнских рук, яркий свет, но и на звуки, тембр голоса матери и других людей, а главное – на интонации (известно, что самые ласковые слова, произнесенные с угрожающей интонацией, даже взрослого могут повергнуть в страх). Неспроста из глубины веков, из поколения в поколение передаются колыбельные песни, которые успокаивают, убаюкивают младенца. Очень важно, чтобы ребенок с первых дней жизни слушал мамино пение колыбельных или народных песен. Оно должно быть тихим, но разборчивым. Современная тенденция заменять мамино пение магнитофонными записями классической или популярной музыки не стимулирует восприятие ребенком мелодики и лексики родного языка. Такие концерты порой его просто оглушают. </w:t>
      </w:r>
      <w:r w:rsidRPr="00C67AA2">
        <w:rPr>
          <w:sz w:val="28"/>
          <w:szCs w:val="28"/>
        </w:rPr>
        <w:br/>
      </w:r>
      <w:r>
        <w:rPr>
          <w:sz w:val="28"/>
          <w:szCs w:val="28"/>
        </w:rPr>
        <w:t xml:space="preserve">           </w:t>
      </w:r>
      <w:r w:rsidRPr="00C67AA2">
        <w:rPr>
          <w:sz w:val="28"/>
          <w:szCs w:val="28"/>
        </w:rPr>
        <w:t xml:space="preserve">Обязательно откликайтесь на плач ребенка. В первые месяцы жизни он только так может вам сказать, что испытывает дискомфорт, что ему холодно, мокро или очень хочется есть. Кроме того, крик или плач – это еще и попытка общения. Малыш дает вам понять, что соскучился и хочет увидеть родное лицо. </w:t>
      </w:r>
    </w:p>
    <w:p w:rsidR="000C0905" w:rsidRDefault="000C0905" w:rsidP="000C0905">
      <w:pPr>
        <w:pStyle w:val="a3"/>
        <w:spacing w:before="0" w:beforeAutospacing="0" w:after="0" w:afterAutospacing="0"/>
        <w:jc w:val="both"/>
        <w:rPr>
          <w:sz w:val="28"/>
          <w:szCs w:val="28"/>
        </w:rPr>
      </w:pPr>
      <w:r>
        <w:rPr>
          <w:sz w:val="28"/>
          <w:szCs w:val="28"/>
        </w:rPr>
        <w:lastRenderedPageBreak/>
        <w:t xml:space="preserve">             </w:t>
      </w:r>
      <w:r w:rsidRPr="00C67AA2">
        <w:rPr>
          <w:sz w:val="28"/>
          <w:szCs w:val="28"/>
        </w:rPr>
        <w:t xml:space="preserve">Говорите с грудничком буквально с самого его рождения, грамотно, медленно и четко произнося слова, без каких-либо сюсюканий. Неважно, что он еще не понимает смысл ваших слов, зато чутко реагирует на интонацию и прекрасно улавливает ее. Все действия - купание, переодевание, кормление и т. п. – сопровождайте подобием беседы. Например: «Сейчас я посмотрю, что тебе не нравится, почему ты вертишься, плачешь». Речь должна быть неспешной, ласковой. Новорожденный лучше всего воспринимает мелодичные гласные звуки, произносимые нараспев. Важно, чтобы малыш видел вашу мимику, движения губ. Особенно тщательно произносите звуки о, и, е. Именно их впоследствии многие дети проговаривают нечетко, иногда заменяя на другие – у, э. Из-за этого в школе они пишут слова с буквами о, и, у, е (э) с ошибками. Разговаривая с крохой, всегда помните о том, что на вас лежит ответственная задача - привить сыну или дочке врожденную грамотность. Благодаря активному общению в еще не дифференцированной слухоречевой памяти младенца закладывается та канва, на которой в будущем будет расцветать, вырисовываться речевой опыт ребенка, появится его первый лепет. </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Советую родителям вести дневник, записывая в него, когда малыш начал лепетать, когда заговорил, когда стал ползать, ходить, когда у него зарос родничок. Эти сведения при отклонениях в развитии могут понадобиться врачу-невропатологу или педагогу-дефектологу. </w:t>
      </w:r>
      <w:r w:rsidRPr="00C67AA2">
        <w:rPr>
          <w:sz w:val="28"/>
          <w:szCs w:val="28"/>
        </w:rPr>
        <w:br/>
      </w:r>
      <w:r>
        <w:rPr>
          <w:sz w:val="28"/>
          <w:szCs w:val="28"/>
        </w:rPr>
        <w:t xml:space="preserve">            </w:t>
      </w:r>
      <w:r w:rsidRPr="00C67AA2">
        <w:rPr>
          <w:sz w:val="28"/>
          <w:szCs w:val="28"/>
        </w:rPr>
        <w:t>Очень важно в самом раннем возрасте воспитывать у ребенка зрительное и слуховое внимание, предлагая ему найти направление звучащей игрушки (погремушки, пищащих резиновых зверюшек), перемещаемых по комнате громко тикающих часов и т. п. У трех-четырехлетнего малыша зрительное внимание формируется в процессе занятий с картинным лото или пазлами, когда надо заполнить маленькими карточками большую карту с рисунком на ту или иную тему. Невнимательность у одних ребятишек объясняется их излишней активностью, неусидчивостью, несдержанностью, неумением слушать и наблюдать, у других, напротив, некоторой замедленностью, вялостью, несобранностью, неорганизованностью и рассеянностью. В школе эти трудности приводят к тому, что дети невнимательны на уроке, не могут следить за указаниями учителя, начинают импульсивно действовать, не дослушав до конца задание, поспешно или очень медленно его выполняют. Учитель всякий раз вынужден делать им замечания. В результате у ребенка пропадает желание учиться. Он становится стойко неуспевающим.</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Как только ребенок освоит хождение, учите его танцевать. Ритмичные движения способствует развитию слуха, а значит, и речи. </w:t>
      </w:r>
      <w:r w:rsidRPr="00C67AA2">
        <w:rPr>
          <w:sz w:val="28"/>
          <w:szCs w:val="28"/>
        </w:rPr>
        <w:br/>
      </w:r>
      <w:r>
        <w:rPr>
          <w:sz w:val="28"/>
          <w:szCs w:val="28"/>
        </w:rPr>
        <w:t xml:space="preserve">          </w:t>
      </w:r>
      <w:r w:rsidRPr="00C67AA2">
        <w:rPr>
          <w:sz w:val="28"/>
          <w:szCs w:val="28"/>
        </w:rPr>
        <w:t>Внимание ребенка-левши и его ориентацию в пространстве можно развивать, предлагая сначала показать предметы, нарисованные в книге слева от центра, затем в центре и справа.</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Умение контролировать слуховое внимание, вовремя тормозить двигательную активность отлично воспитываются в играх на поднимание и опускание рук на вопросы: «Кто летает?», «Кто бегает?», «Кто плавает?» и </w:t>
      </w:r>
      <w:r w:rsidRPr="00C67AA2">
        <w:rPr>
          <w:sz w:val="28"/>
          <w:szCs w:val="28"/>
        </w:rPr>
        <w:lastRenderedPageBreak/>
        <w:t>т.д. Например: «Птица летает? Диван летает? Бабочка летает?». Ребенка надо учить быстрому переключению внимания при показе предметов обихода, частей лица, тела.</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К двум с половиной годам у детей бурно развивается конкретно-образное мышление с элементами фантазии, которое надо поощрять в процессе игр: «Угадай загадку», «Чьи это ноги?» (показывайте ребенку только нижнюю часть картинки с изображением какого-нибудь животного), «Узнай, кто я» (нарисуйте с помощью точек контур зверька или несложного предмета, попросите ребенка соединить все точки одной линией, чтобы узнать, кто же прячется в ваших точках). Привлекайте малыша к творчеству, предлагая порисовать или сочинить вместе сказку.</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С трех лет хорошо говорящего ребенка можно в игровой форме начать обучать чтению слов, составленных из азбуки на кубиках. В этом возрасте он уже имеет представление о числе (один, два, много), способен наизусть запоминать стихи, работать с конструктором, «исследовать», что у мишки в животе или как устроена машинка, ходить с коляской, подражая маме. Ему все интересно. Он познает мир и узнает, что чайник горячий, ножницы колкие, стакан стеклянный и потому разбился. Осознает смену поколений и то, что какое-то событие было вчера, еще раньше или давным-давно и что очень многое еще должно случиться в будущем. Ваша задача состоит в том, чтобы удовлетворить любопытство малыша, ответить на все его «почему?». Малышей в возрасте от трех до пяти лет пора знакомить с русскими народными сказками, но избегайте сказок о Иванушке-дурачке, о Емеле («По щучьему велению»), так как они воспевают лень, безделье, жизнь за чужой счет. Учите наизусть с ребенком фрагменты мудрых сказок А. С. Пушкина, читайте ему стихи и сказки К. И. Чуковского, С. Я. Маршака, А. Л. Барто, С. В. Михалкова, сказки братьев Гримм, Андерсена. При этом объясняйте малышу непонятные речевые обороты, например: «и лес и дол видений полны…». Еще до школы ему станут интересны рассказы о богатырях (Илье Муромце, Добрыне Никитиче и др.), о подвигах народа, защищающего свою страну от чужеземцев. Он с удовольствием будет слушать мифы Древней Греции. Героями ведь были не только три мушкетера. </w:t>
      </w:r>
      <w:r w:rsidRPr="00C67AA2">
        <w:rPr>
          <w:sz w:val="28"/>
          <w:szCs w:val="28"/>
        </w:rPr>
        <w:br/>
      </w:r>
      <w:r>
        <w:rPr>
          <w:sz w:val="28"/>
          <w:szCs w:val="28"/>
        </w:rPr>
        <w:t xml:space="preserve">         </w:t>
      </w:r>
      <w:r w:rsidRPr="00C67AA2">
        <w:rPr>
          <w:sz w:val="28"/>
          <w:szCs w:val="28"/>
        </w:rPr>
        <w:t xml:space="preserve">Если к четырем-пяти годам ребенок не освоил произнесение звуков л, р, свистящих, шипящих звуков или все звонкие звуки произносит глухо, а твердые - мягко, обязательно обратитесь к логопеду, так как в школе он может путать эти звуки. Занятия с логопедом требуют довольно много сил и времени, поэтому данную проблему желательно разрешить хотя бы за год до поступления в школу, когда ребенок еще не загружен уроками. </w:t>
      </w:r>
      <w:r w:rsidRPr="00C67AA2">
        <w:rPr>
          <w:sz w:val="28"/>
          <w:szCs w:val="28"/>
        </w:rPr>
        <w:br/>
      </w:r>
      <w:r>
        <w:rPr>
          <w:sz w:val="28"/>
          <w:szCs w:val="28"/>
        </w:rPr>
        <w:t xml:space="preserve">        </w:t>
      </w:r>
      <w:r w:rsidRPr="00C67AA2">
        <w:rPr>
          <w:sz w:val="28"/>
          <w:szCs w:val="28"/>
        </w:rPr>
        <w:t xml:space="preserve">По методическим пособиям родители могут и сами помочь своему ребенку избавиться от некоторых дефектов речи (например, трехлетние малыши нередко вместо звука ш произносят звук с, вместо р - л). Начинать нужно с постановки отдельных звуков, применяя своеобразную гимнастику речевого аппарата (в свое время журнал «Наука и жизнь» опубликовал серию статей «Школа домашнего логопеда» - см. №№ 10-12 за 1962 год). </w:t>
      </w:r>
      <w:r w:rsidRPr="00C67AA2">
        <w:rPr>
          <w:sz w:val="28"/>
          <w:szCs w:val="28"/>
        </w:rPr>
        <w:br/>
      </w:r>
      <w:r w:rsidRPr="00C67AA2">
        <w:rPr>
          <w:sz w:val="28"/>
          <w:szCs w:val="28"/>
        </w:rPr>
        <w:br/>
      </w:r>
      <w:r w:rsidRPr="00C67AA2">
        <w:rPr>
          <w:sz w:val="28"/>
          <w:szCs w:val="28"/>
        </w:rPr>
        <w:lastRenderedPageBreak/>
        <w:t>Ребенку пятилетнего возраста уже можно рассказывать об особенностях жизни и обычаях народов разных стран, об обитателях морей, рек и лесов, о звездах и планетах. Покажите ему на глобусе или географической карте, сколько континентов, морей и океанов на Земле, где находится страна, в которой он живет. Очень внимательно отбирайте передачи телевидения. Ни в коем случае не давайте смотреть своему чаду мультфильмы ужасов. Они нарушают сон ребенка, делают его нервозным.</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В этом же возрасте закрепляется знание о временах года и о времени суток. Малыш начинает сталкиваться с таким явлением, как многозначность слова, узнает, например, что словом «клетка» обозначается не только клетка для тигра в зоопарке, но и рисунок материала на платье, что «в клетку» бывает тетрадь. Дошкольника уже можно познакомить с такими понятиями в языкознании, как синоним (слово, совпадающее или близкое по значению с другим словом, например, «путь» и «дорога») и антоним (слово, противоположное по значению другому слову, например, «светлый» и «темный»). Однажды в рейсовом автобусе я наблюдала, как мама играла с шестилетним сыном в слова. Она произносила какое-нибудь слово и просила сына назвать слова, близкие или противоположные по значению. К прилагательному «быстрый» мальчик извлек из памяти слова «скорый», «стремительный», «проворный», «бойкий», «резвый», а после непродолжительной паузы добавил: «шустрый». Мама дополнила список словами: «шибкий», «рьяный», «прыткий». Антонимов оказалось меньше: «медленный», «тихий», «черепаший», «неторопливый», «неспешный». Потом последовали другие задания, и казалось, что в эту увлекательную игру мама с сыном могут играть бесконечно. Наблюдать за ними было очень приятно. Я подумала: этому мальчику будет легко учиться в школе, он явно не страдает бедностью речи, косноязычием.</w:t>
      </w:r>
    </w:p>
    <w:p w:rsidR="000C0905"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В целях предупреждения ошибок в письме, для улучшения восприятия ритма речи «дирижируйте», когда ваш малыш читает стихотворение, поет или танцует под пение, отбивайте хлопками в ладоши число слогов в слове, но делайте все в виде игры.</w:t>
      </w:r>
    </w:p>
    <w:p w:rsidR="000C0905" w:rsidRPr="00C67AA2" w:rsidRDefault="000C0905" w:rsidP="000C0905">
      <w:pPr>
        <w:pStyle w:val="a3"/>
        <w:spacing w:before="0" w:beforeAutospacing="0" w:after="0" w:afterAutospacing="0"/>
        <w:jc w:val="both"/>
        <w:rPr>
          <w:sz w:val="28"/>
          <w:szCs w:val="28"/>
        </w:rPr>
      </w:pPr>
      <w:r>
        <w:rPr>
          <w:sz w:val="28"/>
          <w:szCs w:val="28"/>
        </w:rPr>
        <w:t xml:space="preserve">        </w:t>
      </w:r>
      <w:r w:rsidRPr="00C67AA2">
        <w:rPr>
          <w:sz w:val="28"/>
          <w:szCs w:val="28"/>
        </w:rPr>
        <w:t xml:space="preserve">И последний совет. Всегда хвалите ребенка за его находчивость, усердие и трудолюбие и не ругайте за ошибки, за разбитую чашку, сломанную ручку или линейку (вспомните, сколько всего вы сами разбили и сломали). Тогда он станет вашим другом, будет радовать вас своей любознательностью, наблюдательностью и хорошей успеваемостью в школе. </w:t>
      </w:r>
    </w:p>
    <w:p w:rsidR="004071FF" w:rsidRDefault="004071FF"/>
    <w:sectPr w:rsidR="004071FF" w:rsidSect="00407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C0905"/>
    <w:rsid w:val="000C0905"/>
    <w:rsid w:val="00407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0905"/>
    <w:pPr>
      <w:spacing w:before="100" w:beforeAutospacing="1" w:after="100" w:afterAutospacing="1"/>
    </w:pPr>
  </w:style>
  <w:style w:type="character" w:styleId="a4">
    <w:name w:val="Strong"/>
    <w:basedOn w:val="a0"/>
    <w:qFormat/>
    <w:rsid w:val="000C09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2932</Words>
  <Characters>16714</Characters>
  <Application>Microsoft Office Word</Application>
  <DocSecurity>0</DocSecurity>
  <Lines>139</Lines>
  <Paragraphs>39</Paragraphs>
  <ScaleCrop>false</ScaleCrop>
  <Company>Krokoz™</Company>
  <LinksUpToDate>false</LinksUpToDate>
  <CharactersWithSpaces>19607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Лидушка</dc:creator>
  <cp:keywords/>
  <dc:description/>
  <cp:lastModifiedBy>Лидушка</cp:lastModifiedBy>
  <cp:revision>2</cp:revision>
  <dcterms:created xsi:type="dcterms:W3CDTF">2013-05-12T11:12:00Z</dcterms:created>
  <dcterms:modified xsi:type="dcterms:W3CDTF">2013-05-12T11:12:00Z</dcterms:modified>
</cp:coreProperties>
</file>