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BD7" w:rsidRPr="003D089E" w:rsidRDefault="004E4400" w:rsidP="00AD17F7">
      <w:pPr>
        <w:jc w:val="center"/>
        <w:rPr>
          <w:b/>
          <w:sz w:val="32"/>
          <w:szCs w:val="32"/>
        </w:rPr>
      </w:pPr>
      <w:r w:rsidRPr="003D089E">
        <w:rPr>
          <w:b/>
          <w:sz w:val="32"/>
          <w:szCs w:val="32"/>
        </w:rPr>
        <w:t>Проект</w:t>
      </w:r>
      <w:r w:rsidR="00AD17F7" w:rsidRPr="003D089E">
        <w:rPr>
          <w:b/>
          <w:sz w:val="32"/>
          <w:szCs w:val="32"/>
        </w:rPr>
        <w:t>:</w:t>
      </w:r>
      <w:r w:rsidR="003D089E" w:rsidRPr="003D089E">
        <w:rPr>
          <w:b/>
          <w:sz w:val="32"/>
          <w:szCs w:val="32"/>
        </w:rPr>
        <w:t xml:space="preserve"> «М</w:t>
      </w:r>
      <w:r w:rsidR="00AD17F7">
        <w:rPr>
          <w:b/>
          <w:sz w:val="32"/>
          <w:szCs w:val="32"/>
        </w:rPr>
        <w:t>альчики и девочки</w:t>
      </w:r>
      <w:r w:rsidR="003D089E" w:rsidRPr="003D089E">
        <w:rPr>
          <w:b/>
          <w:sz w:val="32"/>
          <w:szCs w:val="32"/>
        </w:rPr>
        <w:t>»</w:t>
      </w:r>
    </w:p>
    <w:p w:rsidR="004E4400" w:rsidRPr="001517B9" w:rsidRDefault="004E4400">
      <w:pPr>
        <w:rPr>
          <w:sz w:val="28"/>
          <w:szCs w:val="28"/>
        </w:rPr>
      </w:pPr>
      <w:r w:rsidRPr="001517B9">
        <w:rPr>
          <w:b/>
          <w:sz w:val="28"/>
          <w:szCs w:val="28"/>
        </w:rPr>
        <w:t>Вид проекта</w:t>
      </w:r>
      <w:r w:rsidRPr="001517B9">
        <w:rPr>
          <w:sz w:val="28"/>
          <w:szCs w:val="28"/>
        </w:rPr>
        <w:t>: групповой</w:t>
      </w:r>
    </w:p>
    <w:p w:rsidR="004E4400" w:rsidRPr="001517B9" w:rsidRDefault="00273932">
      <w:pPr>
        <w:rPr>
          <w:sz w:val="28"/>
          <w:szCs w:val="28"/>
        </w:rPr>
      </w:pPr>
      <w:r w:rsidRPr="006F0C9E">
        <w:rPr>
          <w:b/>
          <w:sz w:val="28"/>
          <w:szCs w:val="28"/>
        </w:rPr>
        <w:t>По продолжительности</w:t>
      </w:r>
      <w:r w:rsidRPr="003D089E">
        <w:rPr>
          <w:b/>
          <w:sz w:val="24"/>
          <w:szCs w:val="24"/>
        </w:rPr>
        <w:t>:</w:t>
      </w:r>
      <w:r>
        <w:t xml:space="preserve"> </w:t>
      </w:r>
      <w:proofErr w:type="gramStart"/>
      <w:r w:rsidRPr="001517B9">
        <w:rPr>
          <w:sz w:val="28"/>
          <w:szCs w:val="28"/>
        </w:rPr>
        <w:t>краткос</w:t>
      </w:r>
      <w:r w:rsidR="004E4400" w:rsidRPr="001517B9">
        <w:rPr>
          <w:sz w:val="28"/>
          <w:szCs w:val="28"/>
        </w:rPr>
        <w:t>рочный</w:t>
      </w:r>
      <w:proofErr w:type="gramEnd"/>
      <w:r w:rsidR="00AD17F7" w:rsidRPr="001517B9">
        <w:rPr>
          <w:sz w:val="28"/>
          <w:szCs w:val="28"/>
        </w:rPr>
        <w:t>(</w:t>
      </w:r>
      <w:r w:rsidR="00B36538" w:rsidRPr="001517B9">
        <w:rPr>
          <w:sz w:val="28"/>
          <w:szCs w:val="28"/>
        </w:rPr>
        <w:t>5 дней)</w:t>
      </w:r>
    </w:p>
    <w:p w:rsidR="001517B9" w:rsidRPr="003836F0" w:rsidRDefault="001517B9" w:rsidP="001517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517B9">
        <w:rPr>
          <w:b/>
          <w:sz w:val="28"/>
          <w:szCs w:val="28"/>
        </w:rPr>
        <w:t>Цель:</w:t>
      </w:r>
      <w:r w:rsidR="007C4B90">
        <w:rPr>
          <w:b/>
          <w:sz w:val="28"/>
          <w:szCs w:val="28"/>
        </w:rPr>
        <w:t xml:space="preserve"> </w:t>
      </w:r>
      <w:r w:rsidR="007C4B90" w:rsidRPr="0006142E">
        <w:rPr>
          <w:sz w:val="28"/>
          <w:szCs w:val="28"/>
        </w:rPr>
        <w:t>Создание ситуаций для объединения детей, улучшения их взаимодействия</w:t>
      </w:r>
      <w:r w:rsidRPr="0006142E">
        <w:rPr>
          <w:sz w:val="28"/>
          <w:szCs w:val="28"/>
        </w:rPr>
        <w:t>.</w:t>
      </w:r>
    </w:p>
    <w:p w:rsidR="001517B9" w:rsidRPr="0006142E" w:rsidRDefault="001517B9" w:rsidP="001517B9">
      <w:pPr>
        <w:spacing w:line="240" w:lineRule="auto"/>
        <w:rPr>
          <w:rFonts w:eastAsia="Times New Roman" w:cs="Times New Roman"/>
          <w:sz w:val="28"/>
          <w:szCs w:val="28"/>
        </w:rPr>
      </w:pPr>
      <w:r w:rsidRPr="003836F0">
        <w:rPr>
          <w:b/>
          <w:sz w:val="28"/>
          <w:szCs w:val="28"/>
        </w:rPr>
        <w:t xml:space="preserve">Задачи: </w:t>
      </w:r>
      <w:r w:rsidRPr="003836F0">
        <w:rPr>
          <w:rFonts w:eastAsia="Times New Roman" w:cs="Times New Roman"/>
          <w:b/>
          <w:color w:val="444444"/>
          <w:sz w:val="28"/>
          <w:szCs w:val="28"/>
        </w:rPr>
        <w:t xml:space="preserve"> </w:t>
      </w:r>
      <w:r w:rsidRPr="0006142E">
        <w:rPr>
          <w:rFonts w:eastAsia="Times New Roman" w:cs="Times New Roman"/>
          <w:sz w:val="28"/>
          <w:szCs w:val="28"/>
        </w:rPr>
        <w:t xml:space="preserve">Расширять представления детей о различиях полов, </w:t>
      </w:r>
      <w:r w:rsidR="006F0C9E" w:rsidRPr="0006142E">
        <w:rPr>
          <w:rFonts w:eastAsia="Times New Roman" w:cs="Times New Roman"/>
          <w:sz w:val="28"/>
          <w:szCs w:val="28"/>
        </w:rPr>
        <w:t>понимать различие между мальчиками и девочками</w:t>
      </w:r>
      <w:r w:rsidRPr="0006142E">
        <w:rPr>
          <w:rFonts w:eastAsia="Times New Roman" w:cs="Times New Roman"/>
          <w:sz w:val="28"/>
          <w:szCs w:val="28"/>
        </w:rPr>
        <w:t xml:space="preserve">. </w:t>
      </w:r>
    </w:p>
    <w:p w:rsidR="001517B9" w:rsidRPr="0006142E" w:rsidRDefault="001517B9" w:rsidP="001517B9">
      <w:pPr>
        <w:spacing w:line="240" w:lineRule="auto"/>
        <w:rPr>
          <w:rFonts w:eastAsia="Times New Roman" w:cs="Times New Roman"/>
          <w:sz w:val="28"/>
          <w:szCs w:val="28"/>
        </w:rPr>
      </w:pPr>
      <w:r w:rsidRPr="0006142E">
        <w:rPr>
          <w:rFonts w:eastAsia="Times New Roman" w:cs="Times New Roman"/>
          <w:sz w:val="28"/>
          <w:szCs w:val="28"/>
        </w:rPr>
        <w:t xml:space="preserve">Развивать  навыки общения между мальчиками и девочками, </w:t>
      </w:r>
      <w:r w:rsidRPr="0006142E">
        <w:rPr>
          <w:sz w:val="28"/>
          <w:szCs w:val="28"/>
        </w:rPr>
        <w:t>умение вместе играть, заботиться друг о друге.</w:t>
      </w:r>
      <w:r w:rsidRPr="0006142E">
        <w:rPr>
          <w:rFonts w:eastAsia="Times New Roman" w:cs="Times New Roman"/>
          <w:sz w:val="28"/>
          <w:szCs w:val="28"/>
        </w:rPr>
        <w:br/>
        <w:t>Воспитывать у мальчиков уважительное отношение к девочкам, женщинам, стремление оказывать им посильную помощь, у девочек – заботливое отношение к мальчикам, ко всем окружающим.</w:t>
      </w:r>
    </w:p>
    <w:p w:rsidR="004E4400" w:rsidRPr="001517B9" w:rsidRDefault="004E4400">
      <w:pPr>
        <w:rPr>
          <w:sz w:val="28"/>
          <w:szCs w:val="28"/>
        </w:rPr>
      </w:pPr>
      <w:r w:rsidRPr="001517B9">
        <w:rPr>
          <w:b/>
          <w:sz w:val="28"/>
          <w:szCs w:val="28"/>
        </w:rPr>
        <w:t>Участники проекта</w:t>
      </w:r>
      <w:r w:rsidRPr="001517B9">
        <w:rPr>
          <w:sz w:val="28"/>
          <w:szCs w:val="28"/>
        </w:rPr>
        <w:t>:</w:t>
      </w:r>
      <w:r w:rsidR="003878E3" w:rsidRPr="001517B9">
        <w:rPr>
          <w:sz w:val="28"/>
          <w:szCs w:val="28"/>
        </w:rPr>
        <w:t xml:space="preserve"> </w:t>
      </w:r>
      <w:r w:rsidR="00B36538" w:rsidRPr="001517B9">
        <w:rPr>
          <w:sz w:val="28"/>
          <w:szCs w:val="28"/>
        </w:rPr>
        <w:t>воспитатели, дети старшей «</w:t>
      </w:r>
      <w:r w:rsidR="003878E3" w:rsidRPr="001517B9">
        <w:rPr>
          <w:sz w:val="28"/>
          <w:szCs w:val="28"/>
        </w:rPr>
        <w:t>А</w:t>
      </w:r>
      <w:r w:rsidR="00B36538" w:rsidRPr="001517B9">
        <w:rPr>
          <w:sz w:val="28"/>
          <w:szCs w:val="28"/>
        </w:rPr>
        <w:t>»</w:t>
      </w:r>
      <w:r w:rsidR="0006142E" w:rsidRPr="0006142E">
        <w:rPr>
          <w:sz w:val="28"/>
          <w:szCs w:val="28"/>
        </w:rPr>
        <w:t xml:space="preserve"> </w:t>
      </w:r>
      <w:r w:rsidR="0006142E">
        <w:rPr>
          <w:sz w:val="28"/>
          <w:szCs w:val="28"/>
        </w:rPr>
        <w:t>группы</w:t>
      </w:r>
      <w:r w:rsidR="003878E3" w:rsidRPr="001517B9">
        <w:rPr>
          <w:sz w:val="28"/>
          <w:szCs w:val="28"/>
        </w:rPr>
        <w:t>, родители.</w:t>
      </w:r>
    </w:p>
    <w:p w:rsidR="004E4400" w:rsidRPr="001517B9" w:rsidRDefault="004E4400">
      <w:pPr>
        <w:rPr>
          <w:b/>
          <w:sz w:val="28"/>
          <w:szCs w:val="28"/>
        </w:rPr>
      </w:pPr>
      <w:r w:rsidRPr="001517B9">
        <w:rPr>
          <w:b/>
          <w:sz w:val="28"/>
          <w:szCs w:val="28"/>
        </w:rPr>
        <w:t>Итоговое мероприятие:</w:t>
      </w:r>
      <w:r w:rsidR="00B12F8B" w:rsidRPr="001517B9">
        <w:rPr>
          <w:b/>
          <w:sz w:val="28"/>
          <w:szCs w:val="28"/>
        </w:rPr>
        <w:t xml:space="preserve"> </w:t>
      </w:r>
      <w:r w:rsidR="0081239B">
        <w:rPr>
          <w:b/>
          <w:sz w:val="28"/>
          <w:szCs w:val="28"/>
        </w:rPr>
        <w:t>Создание альбома мод</w:t>
      </w:r>
      <w:proofErr w:type="gramStart"/>
      <w:r w:rsidR="0081239B">
        <w:rPr>
          <w:b/>
          <w:sz w:val="28"/>
          <w:szCs w:val="28"/>
        </w:rPr>
        <w:t xml:space="preserve"> .</w:t>
      </w:r>
      <w:proofErr w:type="gramEnd"/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  <w:r w:rsidR="00CE4FF2" w:rsidRPr="001517B9">
        <w:rPr>
          <w:b/>
          <w:vanish/>
          <w:sz w:val="28"/>
          <w:szCs w:val="28"/>
        </w:rPr>
        <w:pgNum/>
      </w:r>
    </w:p>
    <w:p w:rsidR="004E4400" w:rsidRPr="001517B9" w:rsidRDefault="004E4400">
      <w:pPr>
        <w:rPr>
          <w:b/>
          <w:sz w:val="28"/>
          <w:szCs w:val="28"/>
        </w:rPr>
      </w:pPr>
      <w:r w:rsidRPr="001517B9">
        <w:rPr>
          <w:b/>
          <w:sz w:val="28"/>
          <w:szCs w:val="28"/>
        </w:rPr>
        <w:t>Дата проведения итогового мероприятия</w:t>
      </w:r>
      <w:r w:rsidR="00D7673F" w:rsidRPr="001517B9">
        <w:rPr>
          <w:b/>
          <w:sz w:val="28"/>
          <w:szCs w:val="28"/>
        </w:rPr>
        <w:t>: 18.11.2011г.</w:t>
      </w:r>
    </w:p>
    <w:p w:rsidR="004E4400" w:rsidRPr="001517B9" w:rsidRDefault="004E4400">
      <w:pPr>
        <w:rPr>
          <w:b/>
          <w:sz w:val="28"/>
          <w:szCs w:val="28"/>
        </w:rPr>
      </w:pPr>
      <w:proofErr w:type="gramStart"/>
      <w:r w:rsidRPr="001517B9">
        <w:rPr>
          <w:b/>
          <w:sz w:val="28"/>
          <w:szCs w:val="28"/>
        </w:rPr>
        <w:t>Ответственный</w:t>
      </w:r>
      <w:proofErr w:type="gramEnd"/>
      <w:r w:rsidRPr="001517B9">
        <w:rPr>
          <w:b/>
          <w:sz w:val="28"/>
          <w:szCs w:val="28"/>
        </w:rPr>
        <w:t xml:space="preserve"> за проведение итогового мероприятия:</w:t>
      </w:r>
      <w:r w:rsidR="00D7673F" w:rsidRPr="001517B9">
        <w:rPr>
          <w:b/>
          <w:sz w:val="28"/>
          <w:szCs w:val="28"/>
        </w:rPr>
        <w:t xml:space="preserve"> Рязанцева Т.П.</w:t>
      </w:r>
    </w:p>
    <w:tbl>
      <w:tblPr>
        <w:tblStyle w:val="a3"/>
        <w:tblW w:w="0" w:type="auto"/>
        <w:tblLook w:val="04A0"/>
      </w:tblPr>
      <w:tblGrid>
        <w:gridCol w:w="672"/>
        <w:gridCol w:w="1858"/>
        <w:gridCol w:w="1984"/>
        <w:gridCol w:w="2547"/>
        <w:gridCol w:w="2510"/>
      </w:tblGrid>
      <w:tr w:rsidR="0008615F" w:rsidTr="00F91489">
        <w:tc>
          <w:tcPr>
            <w:tcW w:w="672" w:type="dxa"/>
          </w:tcPr>
          <w:p w:rsidR="004E4400" w:rsidRDefault="00B27D31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 w:rsidR="004E4400">
              <w:t>п</w:t>
            </w:r>
            <w:proofErr w:type="spellEnd"/>
          </w:p>
        </w:tc>
        <w:tc>
          <w:tcPr>
            <w:tcW w:w="1858" w:type="dxa"/>
          </w:tcPr>
          <w:p w:rsidR="004E4400" w:rsidRDefault="004E4400">
            <w:r>
              <w:t>Образовательная область</w:t>
            </w:r>
          </w:p>
        </w:tc>
        <w:tc>
          <w:tcPr>
            <w:tcW w:w="1984" w:type="dxa"/>
          </w:tcPr>
          <w:p w:rsidR="004E4400" w:rsidRDefault="004E4400">
            <w:r>
              <w:t>Разделы программы</w:t>
            </w:r>
          </w:p>
        </w:tc>
        <w:tc>
          <w:tcPr>
            <w:tcW w:w="2547" w:type="dxa"/>
          </w:tcPr>
          <w:p w:rsidR="004E4400" w:rsidRDefault="004E4400">
            <w:r>
              <w:t>Виды детской деятельности</w:t>
            </w:r>
          </w:p>
        </w:tc>
        <w:tc>
          <w:tcPr>
            <w:tcW w:w="2510" w:type="dxa"/>
          </w:tcPr>
          <w:p w:rsidR="004E4400" w:rsidRDefault="004E4400">
            <w:r>
              <w:t xml:space="preserve">Задача </w:t>
            </w:r>
          </w:p>
        </w:tc>
      </w:tr>
      <w:tr w:rsidR="0008615F" w:rsidTr="00F91489">
        <w:tc>
          <w:tcPr>
            <w:tcW w:w="672" w:type="dxa"/>
          </w:tcPr>
          <w:p w:rsidR="004E4400" w:rsidRDefault="00B36538">
            <w:r>
              <w:t>1.</w:t>
            </w:r>
          </w:p>
        </w:tc>
        <w:tc>
          <w:tcPr>
            <w:tcW w:w="1858" w:type="dxa"/>
          </w:tcPr>
          <w:p w:rsidR="004E4400" w:rsidRDefault="00B36538">
            <w:r>
              <w:t>Физическая культура</w:t>
            </w:r>
          </w:p>
        </w:tc>
        <w:tc>
          <w:tcPr>
            <w:tcW w:w="1984" w:type="dxa"/>
          </w:tcPr>
          <w:p w:rsidR="004E4400" w:rsidRDefault="00B36538">
            <w:r>
              <w:t xml:space="preserve">Растим детей </w:t>
            </w:r>
            <w:proofErr w:type="gramStart"/>
            <w:r>
              <w:t>активными</w:t>
            </w:r>
            <w:proofErr w:type="gramEnd"/>
            <w:r>
              <w:t>, ловкими жизнерадостными</w:t>
            </w:r>
          </w:p>
        </w:tc>
        <w:tc>
          <w:tcPr>
            <w:tcW w:w="2547" w:type="dxa"/>
          </w:tcPr>
          <w:p w:rsidR="004E4400" w:rsidRPr="0006142E" w:rsidRDefault="003878E3">
            <w:r w:rsidRPr="0006142E">
              <w:t>-Эстафеты для мальчиков,</w:t>
            </w:r>
          </w:p>
          <w:p w:rsidR="003878E3" w:rsidRPr="0006142E" w:rsidRDefault="003878E3">
            <w:r w:rsidRPr="0006142E">
              <w:t>-Эстафеты для девочек</w:t>
            </w:r>
          </w:p>
          <w:p w:rsidR="003878E3" w:rsidRPr="0006142E" w:rsidRDefault="003878E3">
            <w:r w:rsidRPr="0006142E">
              <w:t>-Перетягивание  каната девочками и мальчиками</w:t>
            </w:r>
          </w:p>
          <w:p w:rsidR="000A52AA" w:rsidRPr="0006142E" w:rsidRDefault="000A52AA">
            <w:r w:rsidRPr="0006142E">
              <w:t>- Кто прыгнет дальше</w:t>
            </w:r>
          </w:p>
          <w:p w:rsidR="000A52AA" w:rsidRPr="0006142E" w:rsidRDefault="000A52AA">
            <w:r w:rsidRPr="0006142E">
              <w:t>-Попади в цель</w:t>
            </w:r>
          </w:p>
          <w:p w:rsidR="00100BBD" w:rsidRPr="0006142E" w:rsidRDefault="00100BBD">
            <w:r w:rsidRPr="0006142E">
              <w:t>-Бег наперегонки</w:t>
            </w:r>
          </w:p>
          <w:p w:rsidR="003878E3" w:rsidRPr="0006142E" w:rsidRDefault="003878E3">
            <w:r w:rsidRPr="0006142E">
              <w:t>-Подвижные игры «Хитрая лиса»</w:t>
            </w:r>
          </w:p>
          <w:p w:rsidR="003878E3" w:rsidRPr="0006142E" w:rsidRDefault="003878E3">
            <w:r w:rsidRPr="0006142E">
              <w:t>-« Где мы были</w:t>
            </w:r>
            <w:r w:rsidR="00AD17F7" w:rsidRPr="0006142E">
              <w:t>,</w:t>
            </w:r>
            <w:r w:rsidRPr="0006142E">
              <w:t xml:space="preserve"> мы не скажем</w:t>
            </w:r>
            <w:r w:rsidR="00AD17F7" w:rsidRPr="0006142E">
              <w:t xml:space="preserve">, </w:t>
            </w:r>
            <w:r w:rsidRPr="0006142E">
              <w:t xml:space="preserve">а что </w:t>
            </w:r>
            <w:r w:rsidR="00AD17F7" w:rsidRPr="0006142E">
              <w:t>делали,</w:t>
            </w:r>
            <w:r w:rsidRPr="0006142E">
              <w:t xml:space="preserve"> покажем»</w:t>
            </w:r>
          </w:p>
          <w:p w:rsidR="003878E3" w:rsidRPr="0006142E" w:rsidRDefault="003878E3">
            <w:r w:rsidRPr="0006142E">
              <w:t>-«Цепи кованые»</w:t>
            </w:r>
          </w:p>
          <w:p w:rsidR="008D6163" w:rsidRDefault="008D6163">
            <w:r w:rsidRPr="0006142E">
              <w:t>-«Чьё звено быстрее соберётся»</w:t>
            </w:r>
          </w:p>
        </w:tc>
        <w:tc>
          <w:tcPr>
            <w:tcW w:w="2510" w:type="dxa"/>
          </w:tcPr>
          <w:p w:rsidR="004E4400" w:rsidRDefault="0030015D">
            <w:r>
              <w:t>Формировать у детей осознанную потребность в двигательной активности и физическом совершенствовании. Воспитывать желание самостоятельно организовывать и проводить подвижные игры и упражнения со сверстниками.</w:t>
            </w:r>
          </w:p>
        </w:tc>
      </w:tr>
      <w:tr w:rsidR="0008615F" w:rsidTr="00F91489">
        <w:tc>
          <w:tcPr>
            <w:tcW w:w="672" w:type="dxa"/>
          </w:tcPr>
          <w:p w:rsidR="004E4400" w:rsidRDefault="00B36538">
            <w:r>
              <w:t>2.</w:t>
            </w:r>
          </w:p>
        </w:tc>
        <w:tc>
          <w:tcPr>
            <w:tcW w:w="1858" w:type="dxa"/>
          </w:tcPr>
          <w:p w:rsidR="004E4400" w:rsidRDefault="00B36538">
            <w:r>
              <w:t>Здоровье</w:t>
            </w:r>
          </w:p>
        </w:tc>
        <w:tc>
          <w:tcPr>
            <w:tcW w:w="1984" w:type="dxa"/>
          </w:tcPr>
          <w:p w:rsidR="004E4400" w:rsidRDefault="00B36538">
            <w:r>
              <w:t xml:space="preserve">Растим детей </w:t>
            </w:r>
            <w:proofErr w:type="gramStart"/>
            <w:r>
              <w:t>здоровыми</w:t>
            </w:r>
            <w:proofErr w:type="gramEnd"/>
            <w:r w:rsidR="00AD17F7">
              <w:t>,</w:t>
            </w:r>
            <w:r>
              <w:t xml:space="preserve"> крепкими</w:t>
            </w:r>
            <w:r w:rsidR="00AD17F7">
              <w:t>,</w:t>
            </w:r>
            <w:r>
              <w:t xml:space="preserve"> жизнерадостными</w:t>
            </w:r>
          </w:p>
        </w:tc>
        <w:tc>
          <w:tcPr>
            <w:tcW w:w="2547" w:type="dxa"/>
          </w:tcPr>
          <w:p w:rsidR="004E4400" w:rsidRDefault="009E14F0">
            <w:r>
              <w:t>- П</w:t>
            </w:r>
            <w:r w:rsidR="008D6163">
              <w:t>альчиковая гимнастика «Дружные ребята»</w:t>
            </w:r>
          </w:p>
          <w:p w:rsidR="008D6163" w:rsidRDefault="008D6163">
            <w:r>
              <w:t>Общение «Желаю маме и папе»</w:t>
            </w:r>
          </w:p>
          <w:p w:rsidR="00AF06B2" w:rsidRDefault="00AF06B2">
            <w:r>
              <w:lastRenderedPageBreak/>
              <w:t>-</w:t>
            </w:r>
            <w:r w:rsidR="009E14F0">
              <w:t>Рассматривание атласа «Человек»</w:t>
            </w:r>
          </w:p>
          <w:p w:rsidR="008D6163" w:rsidRDefault="008D6163"/>
        </w:tc>
        <w:tc>
          <w:tcPr>
            <w:tcW w:w="2510" w:type="dxa"/>
          </w:tcPr>
          <w:p w:rsidR="004E4400" w:rsidRDefault="009E14F0">
            <w:r>
              <w:lastRenderedPageBreak/>
              <w:t xml:space="preserve">Продолжать знакомить детей с устройством человеческого организма, важности бережного отношения к </w:t>
            </w:r>
            <w:r>
              <w:lastRenderedPageBreak/>
              <w:t>своему здоровью.</w:t>
            </w:r>
          </w:p>
        </w:tc>
      </w:tr>
      <w:tr w:rsidR="0008615F" w:rsidTr="00F91489">
        <w:tc>
          <w:tcPr>
            <w:tcW w:w="672" w:type="dxa"/>
          </w:tcPr>
          <w:p w:rsidR="004E4400" w:rsidRDefault="00B36538">
            <w:r>
              <w:lastRenderedPageBreak/>
              <w:t>3.</w:t>
            </w:r>
          </w:p>
        </w:tc>
        <w:tc>
          <w:tcPr>
            <w:tcW w:w="1858" w:type="dxa"/>
          </w:tcPr>
          <w:p w:rsidR="004E4400" w:rsidRDefault="00B36538">
            <w:r>
              <w:t>Безопасность</w:t>
            </w:r>
          </w:p>
        </w:tc>
        <w:tc>
          <w:tcPr>
            <w:tcW w:w="1984" w:type="dxa"/>
          </w:tcPr>
          <w:p w:rsidR="004E4400" w:rsidRDefault="004E4400"/>
        </w:tc>
        <w:tc>
          <w:tcPr>
            <w:tcW w:w="2547" w:type="dxa"/>
          </w:tcPr>
          <w:p w:rsidR="004E4400" w:rsidRDefault="008D6163">
            <w:r>
              <w:t xml:space="preserve"> </w:t>
            </w:r>
            <w:r w:rsidR="002E7562">
              <w:t>-</w:t>
            </w:r>
            <w:r>
              <w:t>Обсуждение «если потерялась девочка; мальчик»</w:t>
            </w:r>
          </w:p>
          <w:p w:rsidR="002E7562" w:rsidRDefault="002E7562">
            <w:r>
              <w:t>-Обсуждение «правила поведения в общественных местах»</w:t>
            </w:r>
          </w:p>
          <w:p w:rsidR="000E5352" w:rsidRDefault="000E5352">
            <w:r>
              <w:t>-обсуждение « К чему приводят травмы»</w:t>
            </w:r>
          </w:p>
        </w:tc>
        <w:tc>
          <w:tcPr>
            <w:tcW w:w="2510" w:type="dxa"/>
          </w:tcPr>
          <w:p w:rsidR="004E4400" w:rsidRDefault="002E7562">
            <w:r>
              <w:t xml:space="preserve">Уточнить </w:t>
            </w:r>
            <w:r w:rsidR="00FA3796">
              <w:t xml:space="preserve"> и расширить знания детей о правилах поведения  </w:t>
            </w:r>
            <w:r w:rsidR="000E5352">
              <w:t xml:space="preserve"> в </w:t>
            </w:r>
            <w:r w:rsidR="00947C80">
              <w:t>транспорте, на улице.</w:t>
            </w:r>
          </w:p>
          <w:p w:rsidR="00947C80" w:rsidRDefault="000E5352">
            <w:r>
              <w:t xml:space="preserve">Определить круг </w:t>
            </w:r>
            <w:r w:rsidR="00AD17F7">
              <w:t>взрослых,</w:t>
            </w:r>
            <w:r>
              <w:t xml:space="preserve"> к которым можно обратиться за помощью, знать свой домашний адрес.</w:t>
            </w:r>
          </w:p>
          <w:p w:rsidR="00FA3796" w:rsidRDefault="00FA3796">
            <w:r>
              <w:t>Обсудить с детьми различные опасные ситуации, которые могут возникнуть при играх во дворе</w:t>
            </w:r>
            <w:r w:rsidR="00AD17F7">
              <w:t xml:space="preserve">, </w:t>
            </w:r>
            <w:r>
              <w:t>дома, научить их необходимым мерам предосторожностей</w:t>
            </w:r>
            <w:r w:rsidR="00AD17F7">
              <w:t xml:space="preserve">. </w:t>
            </w:r>
          </w:p>
        </w:tc>
      </w:tr>
      <w:tr w:rsidR="0008615F" w:rsidTr="00F91489">
        <w:tc>
          <w:tcPr>
            <w:tcW w:w="672" w:type="dxa"/>
          </w:tcPr>
          <w:p w:rsidR="004E4400" w:rsidRDefault="00B36538" w:rsidP="00B36538">
            <w:r>
              <w:t>4</w:t>
            </w:r>
          </w:p>
        </w:tc>
        <w:tc>
          <w:tcPr>
            <w:tcW w:w="1858" w:type="dxa"/>
          </w:tcPr>
          <w:p w:rsidR="004E4400" w:rsidRDefault="00B36538">
            <w:r>
              <w:t>Социализация</w:t>
            </w:r>
          </w:p>
        </w:tc>
        <w:tc>
          <w:tcPr>
            <w:tcW w:w="1984" w:type="dxa"/>
          </w:tcPr>
          <w:p w:rsidR="004E4400" w:rsidRDefault="00B36538">
            <w:r>
              <w:t>В игре ребёнок развивается, познаёт мир</w:t>
            </w:r>
            <w:r w:rsidR="00AD17F7">
              <w:t>,</w:t>
            </w:r>
            <w:r>
              <w:t xml:space="preserve"> общается</w:t>
            </w:r>
          </w:p>
        </w:tc>
        <w:tc>
          <w:tcPr>
            <w:tcW w:w="2547" w:type="dxa"/>
          </w:tcPr>
          <w:p w:rsidR="004E4400" w:rsidRDefault="008D6163">
            <w:r>
              <w:t xml:space="preserve"> -Игра </w:t>
            </w:r>
            <w:r w:rsidR="00AD17F7">
              <w:t>– р</w:t>
            </w:r>
            <w:r>
              <w:t>яженье «Так бывает или нет?»</w:t>
            </w:r>
          </w:p>
          <w:p w:rsidR="00BE6608" w:rsidRDefault="00932B72">
            <w:r>
              <w:t>-Словесная игра «Кто позвал?»</w:t>
            </w:r>
          </w:p>
          <w:p w:rsidR="00E24576" w:rsidRDefault="00E24576">
            <w:r>
              <w:t>- Словесная игра «Загадай, мы отгадаем»</w:t>
            </w:r>
          </w:p>
          <w:p w:rsidR="00C651B6" w:rsidRDefault="00C651B6">
            <w:r>
              <w:t>-Игра «Кого не стало</w:t>
            </w:r>
            <w:r w:rsidR="00E24576">
              <w:t>?</w:t>
            </w:r>
            <w:r>
              <w:t>»</w:t>
            </w:r>
          </w:p>
          <w:p w:rsidR="00E24576" w:rsidRDefault="00E24576">
            <w:r>
              <w:t>-Игра</w:t>
            </w:r>
            <w:r w:rsidR="00AD17F7">
              <w:t xml:space="preserve"> «Ч</w:t>
            </w:r>
            <w:r>
              <w:t>то изменилось?»</w:t>
            </w:r>
          </w:p>
          <w:p w:rsidR="00C651B6" w:rsidRDefault="00C651B6">
            <w:r>
              <w:t>-«Собери фигуру мальчика или девочки»</w:t>
            </w:r>
          </w:p>
          <w:p w:rsidR="00307321" w:rsidRDefault="00307321">
            <w:r>
              <w:t>-Игра «Найди отличия»</w:t>
            </w:r>
          </w:p>
          <w:p w:rsidR="00932B72" w:rsidRDefault="00AA5F06">
            <w:r>
              <w:t>-Сюжетно ролевая игра «Семья », «Путешествие на автобусе»</w:t>
            </w:r>
            <w:r w:rsidR="00E24576">
              <w:t>, «Библиотека»</w:t>
            </w:r>
          </w:p>
          <w:p w:rsidR="0030015D" w:rsidRDefault="00E24576">
            <w:r>
              <w:t>-Театр «Репка»</w:t>
            </w:r>
          </w:p>
          <w:p w:rsidR="00E24576" w:rsidRDefault="00E24576"/>
          <w:p w:rsidR="008D6163" w:rsidRDefault="008D6163"/>
        </w:tc>
        <w:tc>
          <w:tcPr>
            <w:tcW w:w="2510" w:type="dxa"/>
          </w:tcPr>
          <w:p w:rsidR="004E4400" w:rsidRDefault="0092506D">
            <w:r>
              <w:t>Обогащать и развивать игровые интересы детей,  игровой опыт</w:t>
            </w:r>
            <w:r w:rsidR="00AD17F7">
              <w:t xml:space="preserve">, </w:t>
            </w:r>
            <w:r>
              <w:t>вызвать интерес сделаться участником совместных игр. Создать условия для самостоятельной, творческой игровой деятельности.</w:t>
            </w:r>
          </w:p>
        </w:tc>
      </w:tr>
      <w:tr w:rsidR="0008615F" w:rsidTr="00F91489">
        <w:tc>
          <w:tcPr>
            <w:tcW w:w="672" w:type="dxa"/>
          </w:tcPr>
          <w:p w:rsidR="004E4400" w:rsidRDefault="00B36538">
            <w:r>
              <w:t>5.</w:t>
            </w:r>
          </w:p>
        </w:tc>
        <w:tc>
          <w:tcPr>
            <w:tcW w:w="1858" w:type="dxa"/>
          </w:tcPr>
          <w:p w:rsidR="004E4400" w:rsidRDefault="00B36538">
            <w:r>
              <w:t>Труд</w:t>
            </w:r>
          </w:p>
        </w:tc>
        <w:tc>
          <w:tcPr>
            <w:tcW w:w="1984" w:type="dxa"/>
          </w:tcPr>
          <w:p w:rsidR="004E4400" w:rsidRDefault="00B36538">
            <w:r>
              <w:t>Ребёнок познаёт предметный мир</w:t>
            </w:r>
            <w:r w:rsidR="00AD17F7">
              <w:t>,</w:t>
            </w:r>
            <w:r>
              <w:t xml:space="preserve"> приобщается к труду.</w:t>
            </w:r>
          </w:p>
        </w:tc>
        <w:tc>
          <w:tcPr>
            <w:tcW w:w="2547" w:type="dxa"/>
          </w:tcPr>
          <w:p w:rsidR="004E4400" w:rsidRDefault="00DC59F1">
            <w:r>
              <w:t>-«Сложи игрушки»</w:t>
            </w:r>
          </w:p>
          <w:p w:rsidR="00DC59F1" w:rsidRDefault="00DC59F1">
            <w:r>
              <w:t>-«Накрой на стол»</w:t>
            </w:r>
          </w:p>
          <w:p w:rsidR="00DC59F1" w:rsidRDefault="00DC59F1">
            <w:r>
              <w:t>-«Очисть участок от снега»</w:t>
            </w:r>
          </w:p>
          <w:p w:rsidR="00DC59F1" w:rsidRDefault="00DC59F1">
            <w:r>
              <w:t>-«Наведи порядок в  игровом  уголке»</w:t>
            </w:r>
          </w:p>
          <w:p w:rsidR="00DC59F1" w:rsidRDefault="00DC59F1">
            <w:r>
              <w:t>-«Уберём игрушки вместе!»</w:t>
            </w:r>
          </w:p>
          <w:p w:rsidR="00DC59F1" w:rsidRDefault="00DC59F1">
            <w:r>
              <w:t>-«Помоги  мальчику; девочке»</w:t>
            </w:r>
          </w:p>
          <w:p w:rsidR="00DC59F1" w:rsidRDefault="00DC59F1">
            <w:r>
              <w:t>-«Готовимся к занятию»</w:t>
            </w:r>
          </w:p>
          <w:p w:rsidR="00DC59F1" w:rsidRDefault="00DC59F1" w:rsidP="00DC59F1">
            <w:r>
              <w:t>-« Уход за комнатными растениями»</w:t>
            </w:r>
          </w:p>
          <w:p w:rsidR="00DC59F1" w:rsidRDefault="00DC59F1" w:rsidP="00DC59F1">
            <w:r>
              <w:t>-</w:t>
            </w:r>
            <w:r w:rsidR="00DB6C04">
              <w:t xml:space="preserve">Приготовление девочками для </w:t>
            </w:r>
            <w:r w:rsidR="00DB6C04">
              <w:lastRenderedPageBreak/>
              <w:t>мальчиков</w:t>
            </w:r>
            <w:r w:rsidR="00D33FC0">
              <w:t xml:space="preserve"> канапе</w:t>
            </w:r>
          </w:p>
          <w:p w:rsidR="00D33FC0" w:rsidRDefault="00D33FC0" w:rsidP="00DC59F1">
            <w:r>
              <w:t>-Изготовление мальчиками для девочек открыток</w:t>
            </w:r>
          </w:p>
        </w:tc>
        <w:tc>
          <w:tcPr>
            <w:tcW w:w="2510" w:type="dxa"/>
          </w:tcPr>
          <w:p w:rsidR="004E4400" w:rsidRDefault="0099126E">
            <w:r>
              <w:lastRenderedPageBreak/>
              <w:t>Развивать у детей желание и инициативу участвовать в  разных видах повседневного труда. Добиваться результата; самостоятельно оказывать помощь старшим и малышам. Развивать комбинаторские умения</w:t>
            </w:r>
            <w:r w:rsidR="00AD17F7">
              <w:t>.</w:t>
            </w:r>
            <w:r w:rsidR="00C651B6">
              <w:t xml:space="preserve"> Воспитывать бережное</w:t>
            </w:r>
            <w:r w:rsidR="00AD17F7">
              <w:t>,</w:t>
            </w:r>
            <w:r w:rsidR="00C651B6">
              <w:t xml:space="preserve"> уважительное отношение к труду </w:t>
            </w:r>
            <w:r w:rsidR="00C651B6">
              <w:lastRenderedPageBreak/>
              <w:t>взрослых.</w:t>
            </w:r>
          </w:p>
        </w:tc>
      </w:tr>
      <w:tr w:rsidR="0008615F" w:rsidTr="00F91489">
        <w:tc>
          <w:tcPr>
            <w:tcW w:w="672" w:type="dxa"/>
          </w:tcPr>
          <w:p w:rsidR="004E4400" w:rsidRDefault="00B36538">
            <w:r>
              <w:lastRenderedPageBreak/>
              <w:t>6.</w:t>
            </w:r>
          </w:p>
        </w:tc>
        <w:tc>
          <w:tcPr>
            <w:tcW w:w="1858" w:type="dxa"/>
          </w:tcPr>
          <w:p w:rsidR="004E4400" w:rsidRDefault="00B36538">
            <w:r>
              <w:t>Познание</w:t>
            </w:r>
          </w:p>
        </w:tc>
        <w:tc>
          <w:tcPr>
            <w:tcW w:w="1984" w:type="dxa"/>
          </w:tcPr>
          <w:p w:rsidR="004E4400" w:rsidRDefault="00B36538">
            <w:r>
              <w:t xml:space="preserve"> Первые шаги в математику</w:t>
            </w:r>
            <w:r w:rsidR="0008615F">
              <w:t>,</w:t>
            </w:r>
          </w:p>
          <w:p w:rsidR="0008615F" w:rsidRDefault="0008615F">
            <w:r>
              <w:t>Добро пожаловать в экологию</w:t>
            </w:r>
          </w:p>
        </w:tc>
        <w:tc>
          <w:tcPr>
            <w:tcW w:w="2547" w:type="dxa"/>
          </w:tcPr>
          <w:p w:rsidR="004E4400" w:rsidRDefault="00213329">
            <w:r>
              <w:t>-Экспериментирование «Чья команда дольше простоит на одной ноге»</w:t>
            </w:r>
          </w:p>
          <w:p w:rsidR="00213329" w:rsidRDefault="00213329">
            <w:r>
              <w:t>-Игра «Кто я»</w:t>
            </w:r>
          </w:p>
          <w:p w:rsidR="000A52AA" w:rsidRDefault="00213329" w:rsidP="00F91489">
            <w:r>
              <w:t xml:space="preserve"> </w:t>
            </w:r>
            <w:r w:rsidR="000A52AA">
              <w:t>Дидактическая игра «Семья»</w:t>
            </w:r>
          </w:p>
          <w:p w:rsidR="00932B72" w:rsidRDefault="00932B72" w:rsidP="00F91489">
            <w:r>
              <w:t>Дидактическая игра «Профессии»</w:t>
            </w:r>
          </w:p>
          <w:p w:rsidR="00C651B6" w:rsidRDefault="00C651B6" w:rsidP="00F91489">
            <w:r>
              <w:t>-Конструирование из снега</w:t>
            </w:r>
          </w:p>
          <w:p w:rsidR="00C651B6" w:rsidRDefault="00C651B6" w:rsidP="00F91489">
            <w:r>
              <w:t>- Рассматривание атласа «Человек»</w:t>
            </w:r>
            <w:r w:rsidR="00D92C25">
              <w:t>; «Животные»</w:t>
            </w:r>
          </w:p>
          <w:p w:rsidR="0008615F" w:rsidRDefault="0008615F" w:rsidP="00F91489">
            <w:r>
              <w:t>- НОД</w:t>
            </w:r>
            <w:r w:rsidR="000E1E8D">
              <w:t xml:space="preserve"> «Выбираем транспорт</w:t>
            </w:r>
            <w:r>
              <w:t>»</w:t>
            </w:r>
          </w:p>
          <w:p w:rsidR="00EC0527" w:rsidRDefault="00EC0527" w:rsidP="00F91489">
            <w:r>
              <w:t>-НОД «Помощники в путешествии глобус и карта»</w:t>
            </w:r>
          </w:p>
        </w:tc>
        <w:tc>
          <w:tcPr>
            <w:tcW w:w="2510" w:type="dxa"/>
          </w:tcPr>
          <w:p w:rsidR="00A0188D" w:rsidRDefault="0008615F">
            <w:r>
              <w:t>Развивать у детей умение сравнивать объекты,  производить классификацию  по общим признакам. Познакомить детей с таблицей «домиком», учить ориентироваться в таблице.</w:t>
            </w:r>
          </w:p>
          <w:p w:rsidR="00EC0527" w:rsidRDefault="00EC0527">
            <w:r>
              <w:t xml:space="preserve">Познакомить детей с глобусом-моделью земного шара; дать детям </w:t>
            </w:r>
            <w:proofErr w:type="gramStart"/>
            <w:r>
              <w:t>представления</w:t>
            </w:r>
            <w:proofErr w:type="gramEnd"/>
            <w:r>
              <w:t xml:space="preserve"> что существуют разные области земли, которые отличаются по своим природным условиям и обозначаются на глобусе </w:t>
            </w:r>
            <w:r w:rsidR="00AD17F7">
              <w:t>по-разному</w:t>
            </w:r>
            <w:r>
              <w:t>.</w:t>
            </w:r>
          </w:p>
          <w:p w:rsidR="00A0188D" w:rsidRDefault="00A0188D">
            <w:r>
              <w:t>Обобщить и систематизировать у детей знания о способах передвижения человека в разных средах.</w:t>
            </w:r>
          </w:p>
          <w:p w:rsidR="00EC0527" w:rsidRDefault="00FB009B">
            <w:r>
              <w:t>Учить детей называть  членов семьи и определять их  действия</w:t>
            </w:r>
            <w:r w:rsidR="00AD17F7">
              <w:t xml:space="preserve">. </w:t>
            </w:r>
          </w:p>
          <w:p w:rsidR="00FB009B" w:rsidRDefault="00FB009B">
            <w:r>
              <w:t>Побуждать к экспериментированию</w:t>
            </w:r>
            <w:r w:rsidR="00AD17F7">
              <w:t>,</w:t>
            </w:r>
            <w:r>
              <w:t xml:space="preserve"> делать выводы,  умозаключения.</w:t>
            </w:r>
          </w:p>
        </w:tc>
      </w:tr>
      <w:tr w:rsidR="0008615F" w:rsidTr="00F91489">
        <w:trPr>
          <w:trHeight w:val="426"/>
        </w:trPr>
        <w:tc>
          <w:tcPr>
            <w:tcW w:w="672" w:type="dxa"/>
          </w:tcPr>
          <w:p w:rsidR="00F91489" w:rsidRDefault="00F91489">
            <w:r>
              <w:t>7.</w:t>
            </w:r>
          </w:p>
        </w:tc>
        <w:tc>
          <w:tcPr>
            <w:tcW w:w="1858" w:type="dxa"/>
          </w:tcPr>
          <w:p w:rsidR="00F91489" w:rsidRDefault="00F91489">
            <w:r>
              <w:t>Коммуникация</w:t>
            </w:r>
          </w:p>
        </w:tc>
        <w:tc>
          <w:tcPr>
            <w:tcW w:w="1984" w:type="dxa"/>
          </w:tcPr>
          <w:p w:rsidR="00F91489" w:rsidRDefault="00F91489"/>
        </w:tc>
        <w:tc>
          <w:tcPr>
            <w:tcW w:w="2547" w:type="dxa"/>
          </w:tcPr>
          <w:p w:rsidR="00F91489" w:rsidRDefault="00F91489">
            <w:r>
              <w:t>- Игра «Здороваются мальчики, здороваются девочки»</w:t>
            </w:r>
          </w:p>
          <w:p w:rsidR="00F91489" w:rsidRDefault="00F91489">
            <w:r>
              <w:t>--Игра «Я знаю 5 имён девочек»</w:t>
            </w:r>
          </w:p>
          <w:p w:rsidR="00F91489" w:rsidRDefault="00F91489">
            <w:r>
              <w:t xml:space="preserve">-Словесное упражнение «Скажи комплимент» </w:t>
            </w:r>
          </w:p>
          <w:p w:rsidR="00F91489" w:rsidRDefault="00F91489" w:rsidP="00F91489">
            <w:r>
              <w:t>-Беседа «Едем в гости»</w:t>
            </w:r>
          </w:p>
          <w:p w:rsidR="00F91489" w:rsidRDefault="00F12206" w:rsidP="00F91489">
            <w:r>
              <w:t>-Беседа «У меня друзей не мало</w:t>
            </w:r>
            <w:proofErr w:type="gramStart"/>
            <w:r>
              <w:t>..</w:t>
            </w:r>
            <w:r w:rsidR="00F91489">
              <w:t>»</w:t>
            </w:r>
            <w:proofErr w:type="gramEnd"/>
          </w:p>
          <w:p w:rsidR="00F91489" w:rsidRDefault="00F91489" w:rsidP="00F91489">
            <w:r>
              <w:t>-Беседа «Город нашей дружбы»</w:t>
            </w:r>
          </w:p>
          <w:p w:rsidR="00AA5F06" w:rsidRDefault="00AA5F06">
            <w:r>
              <w:t>-«Чем мы похожи, чем отличаемся?»</w:t>
            </w:r>
          </w:p>
          <w:p w:rsidR="00C651B6" w:rsidRDefault="00C651B6"/>
        </w:tc>
        <w:tc>
          <w:tcPr>
            <w:tcW w:w="2510" w:type="dxa"/>
          </w:tcPr>
          <w:p w:rsidR="00F91489" w:rsidRDefault="00F91489" w:rsidP="00CE4FF2">
            <w:r>
              <w:t xml:space="preserve">Уточнить знания детей о родственных связях; воспитывать любовь и уважение </w:t>
            </w:r>
            <w:proofErr w:type="gramStart"/>
            <w:r>
              <w:t>к</w:t>
            </w:r>
            <w:proofErr w:type="gramEnd"/>
            <w:r>
              <w:t xml:space="preserve"> своим близким</w:t>
            </w:r>
            <w:r w:rsidR="00AD17F7">
              <w:t xml:space="preserve">, </w:t>
            </w:r>
            <w:r>
              <w:t>культуру поведения.</w:t>
            </w:r>
          </w:p>
          <w:p w:rsidR="00F91489" w:rsidRDefault="00F91489" w:rsidP="00CE4FF2">
            <w:r>
              <w:t>Учить детей определять разницу между мужчинами и женщинами  по внешним признакам; по одежде.</w:t>
            </w:r>
          </w:p>
          <w:p w:rsidR="00F91489" w:rsidRDefault="00F91489" w:rsidP="00CE4FF2">
            <w:r>
              <w:t xml:space="preserve">Учить детей видеть сходства и различия между собой. Выражать их в речи. Развивать </w:t>
            </w:r>
            <w:r>
              <w:lastRenderedPageBreak/>
              <w:t>способность  определять эмоциональное состояние.</w:t>
            </w:r>
            <w:r w:rsidR="00AA5F06">
              <w:t xml:space="preserve"> Воспитывать дружеское, заботливое отношение </w:t>
            </w:r>
            <w:proofErr w:type="gramStart"/>
            <w:r w:rsidR="00AA5F06">
              <w:t>к</w:t>
            </w:r>
            <w:proofErr w:type="gramEnd"/>
            <w:r w:rsidR="00AA5F06">
              <w:t xml:space="preserve"> </w:t>
            </w:r>
            <w:proofErr w:type="gramStart"/>
            <w:r w:rsidR="00AA5F06">
              <w:t>друг</w:t>
            </w:r>
            <w:proofErr w:type="gramEnd"/>
            <w:r w:rsidR="00AA5F06">
              <w:t xml:space="preserve"> другу.</w:t>
            </w:r>
          </w:p>
        </w:tc>
      </w:tr>
      <w:tr w:rsidR="00FA3796" w:rsidTr="00F91489">
        <w:trPr>
          <w:trHeight w:val="426"/>
        </w:trPr>
        <w:tc>
          <w:tcPr>
            <w:tcW w:w="672" w:type="dxa"/>
          </w:tcPr>
          <w:p w:rsidR="00F91489" w:rsidRDefault="00F91489">
            <w:r>
              <w:lastRenderedPageBreak/>
              <w:t>8.</w:t>
            </w:r>
          </w:p>
        </w:tc>
        <w:tc>
          <w:tcPr>
            <w:tcW w:w="1858" w:type="dxa"/>
          </w:tcPr>
          <w:p w:rsidR="00F91489" w:rsidRDefault="00F91489">
            <w:r>
              <w:t>Чтение художественной литературы</w:t>
            </w:r>
          </w:p>
        </w:tc>
        <w:tc>
          <w:tcPr>
            <w:tcW w:w="1984" w:type="dxa"/>
          </w:tcPr>
          <w:p w:rsidR="00F91489" w:rsidRDefault="00F91489">
            <w:r>
              <w:t>Ребёнок в мире художественной литературы</w:t>
            </w:r>
          </w:p>
        </w:tc>
        <w:tc>
          <w:tcPr>
            <w:tcW w:w="2547" w:type="dxa"/>
          </w:tcPr>
          <w:p w:rsidR="00F91489" w:rsidRDefault="00100BBD">
            <w:r>
              <w:t>Е. Пермяк «</w:t>
            </w:r>
            <w:proofErr w:type="gramStart"/>
            <w:r>
              <w:t>Самое</w:t>
            </w:r>
            <w:proofErr w:type="gramEnd"/>
            <w:r>
              <w:t xml:space="preserve"> страшное»</w:t>
            </w:r>
          </w:p>
          <w:p w:rsidR="00100BBD" w:rsidRDefault="00100BBD">
            <w:proofErr w:type="spellStart"/>
            <w:r>
              <w:t>А.Барто</w:t>
            </w:r>
            <w:proofErr w:type="spellEnd"/>
            <w:r>
              <w:t xml:space="preserve"> «Как Вовка бабушек выручил»</w:t>
            </w:r>
          </w:p>
          <w:p w:rsidR="00100BBD" w:rsidRDefault="00100BBD">
            <w:r>
              <w:t>Н Носов «На горке»</w:t>
            </w:r>
          </w:p>
          <w:p w:rsidR="00100BBD" w:rsidRDefault="00100BBD">
            <w:proofErr w:type="spellStart"/>
            <w:r>
              <w:t>А.Митта</w:t>
            </w:r>
            <w:proofErr w:type="spellEnd"/>
            <w:r>
              <w:t xml:space="preserve"> «Шар в окошке»</w:t>
            </w:r>
          </w:p>
          <w:p w:rsidR="007F3506" w:rsidRDefault="0079273F" w:rsidP="007F3506">
            <w:proofErr w:type="spellStart"/>
            <w:r>
              <w:t>Д.Лунич</w:t>
            </w:r>
            <w:proofErr w:type="spellEnd"/>
            <w:r>
              <w:t xml:space="preserve"> «Четыре девочки»</w:t>
            </w:r>
            <w:r w:rsidR="007F3506">
              <w:t xml:space="preserve"> - Стихотворения </w:t>
            </w:r>
            <w:proofErr w:type="gramStart"/>
            <w:r w:rsidR="007F3506">
              <w:t>:«</w:t>
            </w:r>
            <w:proofErr w:type="gramEnd"/>
            <w:r w:rsidR="007F3506">
              <w:t>Для девочек , о девочках»</w:t>
            </w:r>
          </w:p>
          <w:p w:rsidR="00100BBD" w:rsidRDefault="00100BBD"/>
          <w:p w:rsidR="007F3506" w:rsidRDefault="007F3506"/>
        </w:tc>
        <w:tc>
          <w:tcPr>
            <w:tcW w:w="2510" w:type="dxa"/>
          </w:tcPr>
          <w:p w:rsidR="008051F1" w:rsidRDefault="00EB26A2" w:rsidP="008051F1">
            <w:r>
              <w:t>Развивать интерес к книге</w:t>
            </w:r>
            <w:r w:rsidR="00ED6E88">
              <w:t>, эмоциональную отзывчивость. Понимание смысла текста.</w:t>
            </w:r>
            <w:r w:rsidR="008051F1">
              <w:t xml:space="preserve"> Развитие литературной речи</w:t>
            </w:r>
            <w:r w:rsidR="00AD17F7">
              <w:t>. О</w:t>
            </w:r>
            <w:r w:rsidR="008051F1">
              <w:t>бращать внимание детей после чтения</w:t>
            </w:r>
          </w:p>
          <w:p w:rsidR="008051F1" w:rsidRDefault="008051F1" w:rsidP="008051F1">
            <w:r>
              <w:t xml:space="preserve">литературных произведений не только </w:t>
            </w:r>
            <w:proofErr w:type="gramStart"/>
            <w:r>
              <w:t>на</w:t>
            </w:r>
            <w:proofErr w:type="gramEnd"/>
          </w:p>
          <w:p w:rsidR="008051F1" w:rsidRDefault="008051F1" w:rsidP="008051F1">
            <w:r>
              <w:t xml:space="preserve">содержание, но и на </w:t>
            </w:r>
            <w:proofErr w:type="gramStart"/>
            <w:r>
              <w:t>художественную</w:t>
            </w:r>
            <w:proofErr w:type="gramEnd"/>
          </w:p>
          <w:p w:rsidR="008051F1" w:rsidRDefault="008051F1" w:rsidP="008051F1">
            <w:r>
              <w:t>форму.</w:t>
            </w:r>
          </w:p>
          <w:p w:rsidR="00F91489" w:rsidRDefault="00F91489" w:rsidP="008051F1"/>
        </w:tc>
      </w:tr>
      <w:tr w:rsidR="00FA3796" w:rsidTr="00F91489">
        <w:trPr>
          <w:trHeight w:val="426"/>
        </w:trPr>
        <w:tc>
          <w:tcPr>
            <w:tcW w:w="672" w:type="dxa"/>
          </w:tcPr>
          <w:p w:rsidR="00F91489" w:rsidRDefault="00F91489">
            <w:r>
              <w:t>9.</w:t>
            </w:r>
          </w:p>
        </w:tc>
        <w:tc>
          <w:tcPr>
            <w:tcW w:w="1858" w:type="dxa"/>
          </w:tcPr>
          <w:p w:rsidR="00F91489" w:rsidRDefault="00F91489">
            <w:r>
              <w:t>Художественное творчество</w:t>
            </w:r>
          </w:p>
        </w:tc>
        <w:tc>
          <w:tcPr>
            <w:tcW w:w="1984" w:type="dxa"/>
          </w:tcPr>
          <w:p w:rsidR="00F91489" w:rsidRDefault="00F91489">
            <w:r>
              <w:t>Ребёнок в мире изобразительного искусства</w:t>
            </w:r>
          </w:p>
        </w:tc>
        <w:tc>
          <w:tcPr>
            <w:tcW w:w="2547" w:type="dxa"/>
          </w:tcPr>
          <w:p w:rsidR="00F91489" w:rsidRDefault="003778D4">
            <w:r>
              <w:t>Лепка «Моё любимое животное</w:t>
            </w:r>
            <w:r w:rsidR="00AA5F06">
              <w:t>»</w:t>
            </w:r>
          </w:p>
          <w:p w:rsidR="003778D4" w:rsidRDefault="003778D4">
            <w:r>
              <w:t xml:space="preserve">Рисование </w:t>
            </w:r>
            <w:r w:rsidR="003B14A1">
              <w:t>«Осьминожки» (техника ладонь)</w:t>
            </w:r>
          </w:p>
          <w:p w:rsidR="00307321" w:rsidRDefault="00307321">
            <w:r>
              <w:t>Коллективный коллаж «Планета детства»</w:t>
            </w:r>
          </w:p>
          <w:p w:rsidR="00307321" w:rsidRDefault="00307321">
            <w:r>
              <w:t>Коллективная работа «Моё отражение в зеркале»</w:t>
            </w:r>
          </w:p>
          <w:p w:rsidR="00D53471" w:rsidRDefault="00D53471">
            <w:r>
              <w:t>Совместное творчество педагога и детей по изготовлению игры поиска для родителей «Найди своего ребёнка в капусте»</w:t>
            </w:r>
          </w:p>
          <w:p w:rsidR="00FB009B" w:rsidRDefault="00FB009B">
            <w:r>
              <w:t xml:space="preserve"> НОД Рисование «Петушок с семьёй»</w:t>
            </w:r>
          </w:p>
          <w:p w:rsidR="00FB009B" w:rsidRDefault="00FB009B">
            <w:r>
              <w:t xml:space="preserve"> НОД Аппликация «Цыплёнок»</w:t>
            </w:r>
          </w:p>
          <w:p w:rsidR="00EB26A2" w:rsidRDefault="00EB26A2">
            <w:r>
              <w:t>НОД Конструирование «Петушок»</w:t>
            </w:r>
          </w:p>
        </w:tc>
        <w:tc>
          <w:tcPr>
            <w:tcW w:w="2510" w:type="dxa"/>
          </w:tcPr>
          <w:p w:rsidR="00F91489" w:rsidRDefault="00FB009B">
            <w:r>
              <w:t>Учить детей передавать в рисунке один из эпизодов рассказа; закрепить умение рисовать петуха, кур,</w:t>
            </w:r>
            <w:r w:rsidR="00EB26A2">
              <w:t xml:space="preserve"> </w:t>
            </w:r>
            <w:r>
              <w:t>цыплят; добиваться точности в передаче  основной формы</w:t>
            </w:r>
            <w:r w:rsidR="00EB26A2">
              <w:t xml:space="preserve">, характерных деталей; упражнять в рисовании простым карандашом, в закрашивании цветными карандашами; </w:t>
            </w:r>
          </w:p>
          <w:p w:rsidR="00EB26A2" w:rsidRDefault="00EB26A2">
            <w:r>
              <w:t>Познакомить детей с выполнением аппликации способом обрывания бумаги, когда пространство  полностью  заполняется кусочками бумаги неправильной формы.</w:t>
            </w:r>
          </w:p>
          <w:p w:rsidR="00EB26A2" w:rsidRDefault="00EB26A2">
            <w:r>
              <w:t>Продолжать учить складывать прямоугольный лист бумаги пополам, совмещая углы и стороны, проглаживать линию сгиба; учить пространственному расположению частей.</w:t>
            </w:r>
          </w:p>
          <w:p w:rsidR="003B14A1" w:rsidRDefault="003B14A1">
            <w:r>
              <w:t xml:space="preserve">Познакомить детей с  нетрадиционным </w:t>
            </w:r>
            <w:r>
              <w:lastRenderedPageBreak/>
              <w:t>способом рисования  «ладонью».</w:t>
            </w:r>
          </w:p>
          <w:p w:rsidR="003B14A1" w:rsidRDefault="003B14A1">
            <w:r>
              <w:t>Развивать у детей замысел</w:t>
            </w:r>
            <w:r w:rsidR="00AD17F7">
              <w:t xml:space="preserve">, </w:t>
            </w:r>
            <w:r>
              <w:t>воображение,  использовать знакомые приёмы при лепке.</w:t>
            </w:r>
          </w:p>
          <w:p w:rsidR="00EB26A2" w:rsidRDefault="00EB26A2"/>
        </w:tc>
      </w:tr>
      <w:tr w:rsidR="00FA3796" w:rsidTr="00F91489">
        <w:trPr>
          <w:trHeight w:val="426"/>
        </w:trPr>
        <w:tc>
          <w:tcPr>
            <w:tcW w:w="672" w:type="dxa"/>
          </w:tcPr>
          <w:p w:rsidR="00F91489" w:rsidRDefault="00F91489">
            <w:r>
              <w:lastRenderedPageBreak/>
              <w:t>10</w:t>
            </w:r>
          </w:p>
        </w:tc>
        <w:tc>
          <w:tcPr>
            <w:tcW w:w="1858" w:type="dxa"/>
          </w:tcPr>
          <w:p w:rsidR="00F91489" w:rsidRDefault="00F91489">
            <w:r>
              <w:t>Музыка</w:t>
            </w:r>
          </w:p>
        </w:tc>
        <w:tc>
          <w:tcPr>
            <w:tcW w:w="1984" w:type="dxa"/>
          </w:tcPr>
          <w:p w:rsidR="00F91489" w:rsidRDefault="00F91489">
            <w:r>
              <w:t>Ребёнок в мире музыки</w:t>
            </w:r>
          </w:p>
        </w:tc>
        <w:tc>
          <w:tcPr>
            <w:tcW w:w="2547" w:type="dxa"/>
          </w:tcPr>
          <w:p w:rsidR="009E5FFF" w:rsidRDefault="009B2446">
            <w:r>
              <w:t>Слушание и исполнение знакомых песен:</w:t>
            </w:r>
          </w:p>
          <w:p w:rsidR="00F91489" w:rsidRDefault="009B2446">
            <w:r>
              <w:t xml:space="preserve">В </w:t>
            </w:r>
            <w:proofErr w:type="spellStart"/>
            <w:r>
              <w:t>Шаински</w:t>
            </w:r>
            <w:proofErr w:type="gramStart"/>
            <w:r>
              <w:t>й</w:t>
            </w:r>
            <w:proofErr w:type="spellEnd"/>
            <w:r>
              <w:t>»</w:t>
            </w:r>
            <w:proofErr w:type="gramEnd"/>
            <w:r>
              <w:t xml:space="preserve">Улыбка», М.Савельева «Если добрый </w:t>
            </w:r>
            <w:r w:rsidR="009E5FFF">
              <w:t xml:space="preserve"> </w:t>
            </w:r>
            <w:r>
              <w:t>ты»,</w:t>
            </w:r>
            <w:r w:rsidR="0023253E">
              <w:t>А.Островский «Солнечный круг»</w:t>
            </w:r>
            <w:r w:rsidR="009E5FFF">
              <w:t>,</w:t>
            </w:r>
          </w:p>
          <w:p w:rsidR="009E5FFF" w:rsidRDefault="009E5FFF">
            <w:proofErr w:type="spellStart"/>
            <w:r>
              <w:t>Я.Халецкий</w:t>
            </w:r>
            <w:proofErr w:type="spellEnd"/>
            <w:r>
              <w:t xml:space="preserve"> «Из чего сделаны наши мальчишки»</w:t>
            </w:r>
          </w:p>
          <w:p w:rsidR="009B2446" w:rsidRDefault="009B2446"/>
        </w:tc>
        <w:tc>
          <w:tcPr>
            <w:tcW w:w="2510" w:type="dxa"/>
          </w:tcPr>
          <w:p w:rsidR="008051F1" w:rsidRDefault="00ED6E88" w:rsidP="008051F1">
            <w:r>
              <w:t>Стимулирование  самостоятельной деятельности детей  при исполнении детских песен.</w:t>
            </w:r>
            <w:r w:rsidR="008051F1">
              <w:t xml:space="preserve"> Развивать навыки выразительного исполнения</w:t>
            </w:r>
          </w:p>
          <w:p w:rsidR="008051F1" w:rsidRDefault="008051F1" w:rsidP="008051F1">
            <w:r>
              <w:t>музыкальных произведений,  певческий голос и певческое дыхание</w:t>
            </w:r>
            <w:r w:rsidR="00AD17F7">
              <w:t>. Р</w:t>
            </w:r>
            <w:r>
              <w:t xml:space="preserve">азвивать художественно-образное мышление, </w:t>
            </w:r>
          </w:p>
          <w:p w:rsidR="008051F1" w:rsidRDefault="008051F1" w:rsidP="008051F1">
            <w:r>
              <w:t>художественно-творческие способности,  художественно-</w:t>
            </w:r>
          </w:p>
          <w:p w:rsidR="008051F1" w:rsidRDefault="008051F1" w:rsidP="008051F1">
            <w:r>
              <w:t>творческую активность и инициативу. Развивать речь и пластику</w:t>
            </w:r>
          </w:p>
          <w:p w:rsidR="008051F1" w:rsidRDefault="008051F1" w:rsidP="008051F1">
            <w:r>
              <w:t>движений.</w:t>
            </w:r>
          </w:p>
          <w:p w:rsidR="008051F1" w:rsidRDefault="008051F1" w:rsidP="008051F1"/>
          <w:p w:rsidR="00F91489" w:rsidRDefault="00F91489"/>
        </w:tc>
      </w:tr>
    </w:tbl>
    <w:p w:rsidR="004E4400" w:rsidRDefault="004E4400"/>
    <w:sectPr w:rsidR="004E4400" w:rsidSect="00081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4E4400"/>
    <w:rsid w:val="00002722"/>
    <w:rsid w:val="0006142E"/>
    <w:rsid w:val="00081BD7"/>
    <w:rsid w:val="0008615F"/>
    <w:rsid w:val="000A52AA"/>
    <w:rsid w:val="000E1E8D"/>
    <w:rsid w:val="000E5352"/>
    <w:rsid w:val="00100BBD"/>
    <w:rsid w:val="00133742"/>
    <w:rsid w:val="001517B9"/>
    <w:rsid w:val="001E5C4B"/>
    <w:rsid w:val="00213329"/>
    <w:rsid w:val="0023253E"/>
    <w:rsid w:val="0023701C"/>
    <w:rsid w:val="00273932"/>
    <w:rsid w:val="002E7562"/>
    <w:rsid w:val="0030015D"/>
    <w:rsid w:val="00307321"/>
    <w:rsid w:val="003531E2"/>
    <w:rsid w:val="003778D4"/>
    <w:rsid w:val="003878E3"/>
    <w:rsid w:val="003B14A1"/>
    <w:rsid w:val="003D089E"/>
    <w:rsid w:val="003D4F95"/>
    <w:rsid w:val="00427ED7"/>
    <w:rsid w:val="004C535A"/>
    <w:rsid w:val="004E4400"/>
    <w:rsid w:val="00536A36"/>
    <w:rsid w:val="006009B6"/>
    <w:rsid w:val="00634AD8"/>
    <w:rsid w:val="00664BCE"/>
    <w:rsid w:val="006F0C9E"/>
    <w:rsid w:val="0079273F"/>
    <w:rsid w:val="0079730D"/>
    <w:rsid w:val="007C4B90"/>
    <w:rsid w:val="007F3506"/>
    <w:rsid w:val="008051F1"/>
    <w:rsid w:val="0081239B"/>
    <w:rsid w:val="0083483A"/>
    <w:rsid w:val="008D6163"/>
    <w:rsid w:val="0092506D"/>
    <w:rsid w:val="00932B72"/>
    <w:rsid w:val="00947C80"/>
    <w:rsid w:val="0099126E"/>
    <w:rsid w:val="009B2446"/>
    <w:rsid w:val="009E14F0"/>
    <w:rsid w:val="009E5FFF"/>
    <w:rsid w:val="00A0188D"/>
    <w:rsid w:val="00AA3038"/>
    <w:rsid w:val="00AA5F06"/>
    <w:rsid w:val="00AD17F7"/>
    <w:rsid w:val="00AF06B2"/>
    <w:rsid w:val="00B12F8B"/>
    <w:rsid w:val="00B27D31"/>
    <w:rsid w:val="00B36538"/>
    <w:rsid w:val="00B44096"/>
    <w:rsid w:val="00BE6608"/>
    <w:rsid w:val="00C651B6"/>
    <w:rsid w:val="00CE4FF2"/>
    <w:rsid w:val="00D33FC0"/>
    <w:rsid w:val="00D53471"/>
    <w:rsid w:val="00D7673F"/>
    <w:rsid w:val="00D84BB7"/>
    <w:rsid w:val="00D92C25"/>
    <w:rsid w:val="00DB6C04"/>
    <w:rsid w:val="00DC59F1"/>
    <w:rsid w:val="00DC7232"/>
    <w:rsid w:val="00E24576"/>
    <w:rsid w:val="00E749D7"/>
    <w:rsid w:val="00EB26A2"/>
    <w:rsid w:val="00EC0527"/>
    <w:rsid w:val="00ED6E88"/>
    <w:rsid w:val="00F12206"/>
    <w:rsid w:val="00F61FED"/>
    <w:rsid w:val="00F644BB"/>
    <w:rsid w:val="00F91489"/>
    <w:rsid w:val="00FA3796"/>
    <w:rsid w:val="00FB009B"/>
    <w:rsid w:val="00FF3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4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1423</TotalTime>
  <Pages>5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</dc:creator>
  <cp:keywords/>
  <dc:description/>
  <cp:lastModifiedBy>Admin</cp:lastModifiedBy>
  <cp:revision>17</cp:revision>
  <dcterms:created xsi:type="dcterms:W3CDTF">2011-11-03T01:41:00Z</dcterms:created>
  <dcterms:modified xsi:type="dcterms:W3CDTF">2012-03-10T03:46:00Z</dcterms:modified>
</cp:coreProperties>
</file>