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 xml:space="preserve">Информационный бум охватил все слои общества, включая и дошкольников. </w:t>
      </w:r>
      <w:proofErr w:type="gramStart"/>
      <w:r w:rsidRPr="007F23FC">
        <w:rPr>
          <w:color w:val="000000"/>
          <w:sz w:val="28"/>
          <w:szCs w:val="28"/>
        </w:rPr>
        <w:t>Жить в современном обществе, игнорируя такие явления, как телевидение, газеты, журналы, кино, радио, Интернет невозможно.</w:t>
      </w:r>
      <w:proofErr w:type="gramEnd"/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 xml:space="preserve"> Однако семейное воспитание зачастую уделяет недостаточно внимания тому, что ребенок смотрит по телевизору, слушает в наушниках, в какие компьютерные игры играет, каких литературных и киногероев обожает. Или – почему именно то, а не другое. Гораздо чаще в этой сфере ребёнок предоставлен сам себе</w:t>
      </w:r>
      <w:r w:rsidR="007F23FC">
        <w:rPr>
          <w:color w:val="000000"/>
          <w:sz w:val="28"/>
          <w:szCs w:val="28"/>
        </w:rPr>
        <w:t xml:space="preserve">. </w:t>
      </w:r>
      <w:r w:rsidRPr="007F23FC">
        <w:rPr>
          <w:color w:val="000000"/>
          <w:sz w:val="28"/>
          <w:szCs w:val="28"/>
        </w:rPr>
        <w:t xml:space="preserve"> </w:t>
      </w:r>
      <w:r w:rsidR="007F23FC" w:rsidRPr="007F23FC">
        <w:rPr>
          <w:color w:val="000000"/>
          <w:sz w:val="28"/>
          <w:szCs w:val="28"/>
        </w:rPr>
        <w:t>Д</w:t>
      </w:r>
      <w:r w:rsidRPr="007F23FC">
        <w:rPr>
          <w:color w:val="000000"/>
          <w:sz w:val="28"/>
          <w:szCs w:val="28"/>
        </w:rPr>
        <w:t>етское самосознание</w:t>
      </w:r>
      <w:r w:rsidR="007F23FC">
        <w:rPr>
          <w:color w:val="000000"/>
          <w:sz w:val="28"/>
          <w:szCs w:val="28"/>
        </w:rPr>
        <w:t>, ц</w:t>
      </w:r>
      <w:r w:rsidR="007F23FC" w:rsidRPr="007F23FC">
        <w:rPr>
          <w:color w:val="000000"/>
          <w:sz w:val="28"/>
          <w:szCs w:val="28"/>
        </w:rPr>
        <w:t>енностные установки ребенка еще не достаточно сформированы для адекватной оценки происходящего на экране</w:t>
      </w:r>
      <w:r w:rsidR="007F23FC">
        <w:rPr>
          <w:color w:val="000000"/>
          <w:sz w:val="28"/>
          <w:szCs w:val="28"/>
        </w:rPr>
        <w:t xml:space="preserve">, </w:t>
      </w:r>
      <w:r w:rsidRPr="007F23FC">
        <w:rPr>
          <w:color w:val="000000"/>
          <w:sz w:val="28"/>
          <w:szCs w:val="28"/>
        </w:rPr>
        <w:t>поэтому дети как самые впечатлительные и неискушенные зрители подвергаются наибольшему воздействию со стороны СМИ</w:t>
      </w:r>
      <w:r w:rsidR="007F23FC">
        <w:rPr>
          <w:color w:val="000000"/>
          <w:sz w:val="28"/>
          <w:szCs w:val="28"/>
        </w:rPr>
        <w:t>.</w:t>
      </w:r>
      <w:r w:rsidRPr="007F23FC">
        <w:rPr>
          <w:color w:val="000000"/>
          <w:sz w:val="28"/>
          <w:szCs w:val="28"/>
        </w:rPr>
        <w:t xml:space="preserve"> 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proofErr w:type="gramStart"/>
      <w:r w:rsidRPr="007F23FC">
        <w:rPr>
          <w:color w:val="000000"/>
          <w:sz w:val="28"/>
          <w:szCs w:val="28"/>
        </w:rPr>
        <w:t xml:space="preserve">. Нередко явные </w:t>
      </w:r>
      <w:r w:rsidRPr="007F23FC">
        <w:rPr>
          <w:i/>
          <w:color w:val="000000"/>
          <w:sz w:val="28"/>
          <w:szCs w:val="28"/>
        </w:rPr>
        <w:t>агрессивные</w:t>
      </w:r>
      <w:r w:rsidRPr="007F23FC">
        <w:rPr>
          <w:color w:val="000000"/>
          <w:sz w:val="28"/>
          <w:szCs w:val="28"/>
        </w:rPr>
        <w:t xml:space="preserve"> действия главного экранного героя (грабежи, драки, убийства, поджоги и т.п.) оказываются как бы «</w:t>
      </w:r>
      <w:r w:rsidRPr="007F23FC">
        <w:rPr>
          <w:i/>
          <w:color w:val="000000"/>
          <w:sz w:val="28"/>
          <w:szCs w:val="28"/>
        </w:rPr>
        <w:t>незначительными</w:t>
      </w:r>
      <w:r w:rsidRPr="007F23FC">
        <w:rPr>
          <w:color w:val="000000"/>
          <w:sz w:val="28"/>
          <w:szCs w:val="28"/>
        </w:rPr>
        <w:t>» на фоне его побед и «признания» окружающих.</w:t>
      </w:r>
      <w:proofErr w:type="gramEnd"/>
      <w:r w:rsidRPr="007F23FC">
        <w:rPr>
          <w:color w:val="000000"/>
          <w:sz w:val="28"/>
          <w:szCs w:val="28"/>
        </w:rPr>
        <w:t xml:space="preserve"> В результате грань между добром и злом для того, кто сидит у экрана (в нашем случае это ребёнок-дошкольник) стирается. Вся последующая </w:t>
      </w:r>
      <w:r w:rsidR="007F23FC">
        <w:rPr>
          <w:color w:val="000000"/>
          <w:sz w:val="28"/>
          <w:szCs w:val="28"/>
        </w:rPr>
        <w:t>видео</w:t>
      </w:r>
      <w:r w:rsidRPr="007F23FC">
        <w:rPr>
          <w:color w:val="000000"/>
          <w:sz w:val="28"/>
          <w:szCs w:val="28"/>
        </w:rPr>
        <w:t>продукция с использованием подобных персонажей закрепляет в ребенке устойчивое представление, которое впоследствии бывает весьма сложно исправить, поменять.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Большинство детей в считанные секунды могут скопировать повадки и манеру поведения любимого киногероя или ведущего какой-нибудь популярной телепередачи, пропеть рекламную рифмовку, рассказать, что именно они узнали из средств массовой информации. Но, к сожалению, почерпнутые ими знания могут включать всякого рода негативную информацию. В наши дни для её получения детям достаточно только вставить кассету в видеомагнитофон, открыть журнал, или просто нажать кнопку…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b/>
          <w:color w:val="000000"/>
          <w:sz w:val="28"/>
          <w:szCs w:val="28"/>
          <w:u w:val="single"/>
        </w:rPr>
      </w:pPr>
      <w:r w:rsidRPr="007F23FC">
        <w:rPr>
          <w:color w:val="000000"/>
          <w:sz w:val="28"/>
          <w:szCs w:val="28"/>
        </w:rPr>
        <w:t>Пагубное воздействие агрессивных тенденций на детей в первую очередь ощущают их родители. Порою именно родители нуждаются в поддержке, испытывая беспомощность в борьбе с идеями насилия, которые свободно транслируются через средства массовой информации</w:t>
      </w:r>
      <w:r w:rsidR="007F23FC">
        <w:rPr>
          <w:color w:val="000000"/>
          <w:sz w:val="28"/>
          <w:szCs w:val="28"/>
        </w:rPr>
        <w:t>, с растущей агрессивностью своих детей</w:t>
      </w:r>
      <w:r w:rsidRPr="007F23FC">
        <w:rPr>
          <w:b/>
          <w:color w:val="000000"/>
          <w:sz w:val="28"/>
          <w:szCs w:val="28"/>
          <w:u w:val="single"/>
        </w:rPr>
        <w:t>.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 xml:space="preserve">Наиболее распространёнными целями </w:t>
      </w:r>
      <w:r w:rsidR="007F23FC">
        <w:rPr>
          <w:color w:val="000000"/>
          <w:sz w:val="28"/>
          <w:szCs w:val="28"/>
        </w:rPr>
        <w:t xml:space="preserve">детского </w:t>
      </w:r>
      <w:r w:rsidRPr="007F23FC">
        <w:rPr>
          <w:color w:val="000000"/>
          <w:sz w:val="28"/>
          <w:szCs w:val="28"/>
        </w:rPr>
        <w:t>агрессивного поведения могут быть: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причинение боли жертве, её страдания;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месть за перенесенное страдание;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причинение ущерба;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доминирование, власть над другим человеком;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получение материальных благ;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аффективная разрядка, разрешение внутреннего конфликта;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самоутверждение (повышение самооценки, сохранение самоуважения);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защита от реальной или воображаемой угрозы, от страдания;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отстаивание автономии и свободы;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завоевание авторитета в группе сверстников;</w:t>
      </w:r>
    </w:p>
    <w:p w:rsidR="008505AF" w:rsidRPr="007F23FC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удаление препятствий на пути к удовлетворению потребностей;</w:t>
      </w:r>
    </w:p>
    <w:p w:rsidR="008505AF" w:rsidRDefault="008505AF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привлечение внимания.</w:t>
      </w:r>
    </w:p>
    <w:p w:rsidR="00C1543E" w:rsidRPr="007F23FC" w:rsidRDefault="00C1543E" w:rsidP="008505AF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C1543E" w:rsidRDefault="008505A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первых лет своей жизни он попадает в информационное поле, создаваемое сетью массовых коммуникаций</w:t>
      </w:r>
      <w:r w:rsidR="00C1543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543E" w:rsidRDefault="00C1543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При этом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одной стороны,</w:t>
      </w:r>
      <w:r w:rsidR="00DE729E" w:rsidRPr="007F23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коммерциализация </w:t>
      </w:r>
      <w:proofErr w:type="spellStart"/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видеокультуры</w:t>
      </w:r>
      <w:proofErr w:type="spellEnd"/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приводит к преобладанию насилия.</w:t>
      </w:r>
    </w:p>
    <w:p w:rsidR="00DE729E" w:rsidRPr="007F23FC" w:rsidRDefault="00DE729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другой стороны, появляется множество образовательных программ, видеоматериалов, компьютерных, развивающих игр и программ, оказывающих помощь как в образовании, воспитании, так и в расширении кругозора, открывая совершенно новые горизонты знания. </w:t>
      </w:r>
      <w:proofErr w:type="spellStart"/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Видеокультура</w:t>
      </w:r>
      <w:proofErr w:type="spellEnd"/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обладает мощным потенциалом знакомства с другими культурами и жизненными стилями, отличными от </w:t>
      </w:r>
      <w:proofErr w:type="gramStart"/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собственных</w:t>
      </w:r>
      <w:proofErr w:type="gramEnd"/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обладающих непривычными эстетическими характеристиками.</w:t>
      </w:r>
    </w:p>
    <w:p w:rsidR="00DE729E" w:rsidRPr="007F23FC" w:rsidRDefault="00DE729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Статистика телевизионных программ свидетельствует: специальных детских программ осталось около 5% общего эфирного времени, в то время как 5 лет назад их было 30%. Остались мультфильмы и несколько тематических передач, а в основном дети смотрят те же программы, что и взрослая аудитория.</w:t>
      </w:r>
    </w:p>
    <w:p w:rsidR="00C1543E" w:rsidRDefault="00C1543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разных странах мира начались </w:t>
      </w:r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исследования, посвященные влиянию телевизионных и кинематографических образов насилия на человеческое поведение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и в целом их результаты наводят </w:t>
      </w:r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мысль, что просмотр сцен насилия в кино или по телевизору провоцирует зрителей на аналогичное поведение</w:t>
      </w:r>
      <w:proofErr w:type="gramStart"/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E729E" w:rsidRPr="007F23FC" w:rsidRDefault="00C1543E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При этом бесспорно, </w:t>
      </w:r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родители представляют собой основную модель для поведения детей, то есть в плане выбор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телепрограмм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9E" w:rsidRPr="007F23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поведение детей зависит от соответствующего поведения родителей (выбора ими телепрограмм).</w:t>
      </w:r>
    </w:p>
    <w:p w:rsidR="00C1543E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 xml:space="preserve">По данным </w:t>
      </w:r>
      <w:proofErr w:type="spellStart"/>
      <w:r w:rsidRPr="007F23FC">
        <w:rPr>
          <w:color w:val="000000"/>
          <w:sz w:val="28"/>
          <w:szCs w:val="28"/>
        </w:rPr>
        <w:t>психофизиологов</w:t>
      </w:r>
      <w:proofErr w:type="spellEnd"/>
      <w:r w:rsidRPr="007F23FC">
        <w:rPr>
          <w:color w:val="000000"/>
          <w:sz w:val="28"/>
          <w:szCs w:val="28"/>
        </w:rPr>
        <w:t xml:space="preserve">, детям </w:t>
      </w:r>
      <w:r w:rsidRPr="00C1543E">
        <w:rPr>
          <w:i/>
          <w:color w:val="000000"/>
          <w:sz w:val="28"/>
          <w:szCs w:val="28"/>
        </w:rPr>
        <w:t>до двух лет телевизор противопоказан, детям от 2-6 лет можно смотреть телевизор от 15 до 40 минут в день, начиная с 6 лет - не более 1 часа в день</w:t>
      </w:r>
      <w:r w:rsidRPr="007F23FC">
        <w:rPr>
          <w:color w:val="000000"/>
          <w:sz w:val="28"/>
          <w:szCs w:val="28"/>
        </w:rPr>
        <w:t xml:space="preserve">. </w:t>
      </w:r>
      <w:proofErr w:type="gramStart"/>
      <w:r w:rsidRPr="007F23FC">
        <w:rPr>
          <w:color w:val="000000"/>
          <w:sz w:val="28"/>
          <w:szCs w:val="28"/>
        </w:rPr>
        <w:t xml:space="preserve">Дошкольник, сидящий перед телеэкраном постоянно </w:t>
      </w:r>
      <w:r w:rsidRPr="00C1543E">
        <w:rPr>
          <w:i/>
          <w:color w:val="000000"/>
          <w:sz w:val="28"/>
          <w:szCs w:val="28"/>
        </w:rPr>
        <w:t>слышит</w:t>
      </w:r>
      <w:proofErr w:type="gramEnd"/>
      <w:r w:rsidRPr="007F23FC">
        <w:rPr>
          <w:color w:val="000000"/>
          <w:sz w:val="28"/>
          <w:szCs w:val="28"/>
        </w:rPr>
        <w:t xml:space="preserve"> разговор, но </w:t>
      </w:r>
      <w:r w:rsidRPr="00C1543E">
        <w:rPr>
          <w:i/>
          <w:color w:val="000000"/>
          <w:sz w:val="28"/>
          <w:szCs w:val="28"/>
        </w:rPr>
        <w:t>овладение речью</w:t>
      </w:r>
      <w:r w:rsidRPr="007F23FC">
        <w:rPr>
          <w:color w:val="000000"/>
          <w:sz w:val="28"/>
          <w:szCs w:val="28"/>
        </w:rPr>
        <w:t xml:space="preserve"> происходит только в живом, непосредственном общении с другими людьми. Ребёнку мало </w:t>
      </w:r>
      <w:r w:rsidRPr="00C1543E">
        <w:rPr>
          <w:i/>
          <w:color w:val="000000"/>
          <w:sz w:val="28"/>
          <w:szCs w:val="28"/>
        </w:rPr>
        <w:t xml:space="preserve">только </w:t>
      </w:r>
      <w:proofErr w:type="gramStart"/>
      <w:r w:rsidRPr="00C1543E">
        <w:rPr>
          <w:i/>
          <w:color w:val="000000"/>
          <w:sz w:val="28"/>
          <w:szCs w:val="28"/>
        </w:rPr>
        <w:t>слушать</w:t>
      </w:r>
      <w:proofErr w:type="gramEnd"/>
      <w:r w:rsidRPr="007F23FC">
        <w:rPr>
          <w:color w:val="000000"/>
          <w:sz w:val="28"/>
          <w:szCs w:val="28"/>
        </w:rPr>
        <w:t xml:space="preserve">, ему необходимо </w:t>
      </w:r>
      <w:r w:rsidRPr="00C1543E">
        <w:rPr>
          <w:i/>
          <w:color w:val="000000"/>
          <w:sz w:val="28"/>
          <w:szCs w:val="28"/>
        </w:rPr>
        <w:t>участвовать</w:t>
      </w:r>
      <w:r w:rsidRPr="007F23FC">
        <w:rPr>
          <w:color w:val="000000"/>
          <w:sz w:val="28"/>
          <w:szCs w:val="28"/>
        </w:rPr>
        <w:t xml:space="preserve"> в диалоге. Слова, не обращенные к нему лично и не предполагающие его ответа,</w:t>
      </w:r>
    </w:p>
    <w:p w:rsidR="00C1543E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1543E">
        <w:rPr>
          <w:i/>
          <w:color w:val="000000"/>
          <w:sz w:val="28"/>
          <w:szCs w:val="28"/>
        </w:rPr>
        <w:t xml:space="preserve"> не затрагивают волю ребёнка и не способствуют развитию его речевых навыков</w:t>
      </w:r>
      <w:r w:rsidRPr="007F23FC">
        <w:rPr>
          <w:color w:val="000000"/>
          <w:sz w:val="28"/>
          <w:szCs w:val="28"/>
        </w:rPr>
        <w:t xml:space="preserve">. Помимо этого телевизор как таковой предполагает бесконечный калейдоскоп картинок, сопровождаемых музыкой и отрывочными фразами. Осмысливать увиденное не нужно да и времени нет за одним кадром следует другой, они и «ведут» ребёнка, не оставляя ему возможности </w:t>
      </w:r>
      <w:r w:rsidRPr="00C1543E">
        <w:rPr>
          <w:i/>
          <w:color w:val="000000"/>
          <w:sz w:val="28"/>
          <w:szCs w:val="28"/>
        </w:rPr>
        <w:t>осознать</w:t>
      </w:r>
      <w:r w:rsidRPr="007F23FC">
        <w:rPr>
          <w:color w:val="000000"/>
          <w:sz w:val="28"/>
          <w:szCs w:val="28"/>
        </w:rPr>
        <w:t xml:space="preserve"> увиденное. Ребёнок привыкает лишь пассивно воспринимать информацию. Он и в жизни как </w:t>
      </w:r>
      <w:proofErr w:type="gramStart"/>
      <w:r w:rsidRPr="007F23FC">
        <w:rPr>
          <w:color w:val="000000"/>
          <w:sz w:val="28"/>
          <w:szCs w:val="28"/>
        </w:rPr>
        <w:t>бы</w:t>
      </w:r>
      <w:proofErr w:type="gramEnd"/>
      <w:r w:rsidRPr="007F23FC">
        <w:rPr>
          <w:color w:val="000000"/>
          <w:sz w:val="28"/>
          <w:szCs w:val="28"/>
        </w:rPr>
        <w:t xml:space="preserve"> оказывается по ту сторону экрана и ждёт, когда кто- то «сделает» ему весело и интересно. Общение со сверстниками становиться формальным, дошкольнику не о чем разговаривать, обсуждать, гораздо проще нажать кнопку и ждать новых развлечений. И одно из самых не</w:t>
      </w:r>
      <w:r w:rsidR="00C1543E">
        <w:rPr>
          <w:color w:val="000000"/>
          <w:sz w:val="28"/>
          <w:szCs w:val="28"/>
        </w:rPr>
        <w:t xml:space="preserve">гативных влияний на дошкольника: </w:t>
      </w:r>
      <w:r w:rsidR="00C1543E" w:rsidRPr="00C1543E">
        <w:rPr>
          <w:i/>
          <w:color w:val="000000"/>
          <w:sz w:val="28"/>
          <w:szCs w:val="28"/>
          <w:u w:val="single"/>
        </w:rPr>
        <w:t>ребёнок становит</w:t>
      </w:r>
      <w:r w:rsidRPr="00C1543E">
        <w:rPr>
          <w:i/>
          <w:color w:val="000000"/>
          <w:sz w:val="28"/>
          <w:szCs w:val="28"/>
          <w:u w:val="single"/>
        </w:rPr>
        <w:t>ся агрессивным</w:t>
      </w:r>
      <w:r w:rsidRPr="007F23FC">
        <w:rPr>
          <w:color w:val="000000"/>
          <w:sz w:val="28"/>
          <w:szCs w:val="28"/>
        </w:rPr>
        <w:t xml:space="preserve">. Дети не готовы адекватно воспринимать информацию с </w:t>
      </w:r>
      <w:r w:rsidR="00C1543E" w:rsidRPr="007F23FC">
        <w:rPr>
          <w:color w:val="000000"/>
          <w:sz w:val="28"/>
          <w:szCs w:val="28"/>
        </w:rPr>
        <w:t>экрана,</w:t>
      </w:r>
      <w:r w:rsidR="00C1543E">
        <w:rPr>
          <w:color w:val="000000"/>
          <w:sz w:val="28"/>
          <w:szCs w:val="28"/>
        </w:rPr>
        <w:t xml:space="preserve"> при этом</w:t>
      </w:r>
      <w:r w:rsidRPr="007F23FC">
        <w:rPr>
          <w:color w:val="000000"/>
          <w:sz w:val="28"/>
          <w:szCs w:val="28"/>
        </w:rPr>
        <w:t xml:space="preserve"> учёные выяснили, что </w:t>
      </w:r>
    </w:p>
    <w:p w:rsidR="00C1543E" w:rsidRDefault="00C1543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E729E" w:rsidRPr="007F23FC">
        <w:rPr>
          <w:color w:val="000000"/>
          <w:sz w:val="28"/>
          <w:szCs w:val="28"/>
        </w:rPr>
        <w:t>только 50% родителей пытаются объяснить насильс</w:t>
      </w:r>
      <w:r>
        <w:rPr>
          <w:color w:val="000000"/>
          <w:sz w:val="28"/>
          <w:szCs w:val="28"/>
        </w:rPr>
        <w:t>твенные стороны, демонстрируемые</w:t>
      </w:r>
      <w:r w:rsidR="00DE729E" w:rsidRPr="007F23FC">
        <w:rPr>
          <w:color w:val="000000"/>
          <w:sz w:val="28"/>
          <w:szCs w:val="28"/>
        </w:rPr>
        <w:t xml:space="preserve"> телевидением</w:t>
      </w:r>
    </w:p>
    <w:p w:rsidR="00C1543E" w:rsidRDefault="00C1543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E729E" w:rsidRPr="007F23FC">
        <w:rPr>
          <w:color w:val="000000"/>
          <w:sz w:val="28"/>
          <w:szCs w:val="28"/>
        </w:rPr>
        <w:t xml:space="preserve"> 40% не придают никакого значения содержанию программ, которые смотрят их дети. </w:t>
      </w:r>
    </w:p>
    <w:p w:rsidR="00DE729E" w:rsidRPr="007F23FC" w:rsidRDefault="00C1543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Обратите внимание,  в</w:t>
      </w:r>
      <w:r w:rsidR="00DE729E" w:rsidRPr="007F23FC">
        <w:rPr>
          <w:rStyle w:val="apple-style-span"/>
          <w:color w:val="000000"/>
          <w:sz w:val="28"/>
          <w:szCs w:val="28"/>
        </w:rPr>
        <w:t xml:space="preserve">от некоторые </w:t>
      </w:r>
      <w:r w:rsidR="00DE729E" w:rsidRPr="00C1543E">
        <w:rPr>
          <w:rStyle w:val="apple-style-span"/>
          <w:i/>
          <w:color w:val="000000"/>
          <w:sz w:val="28"/>
          <w:szCs w:val="28"/>
        </w:rPr>
        <w:t>специальные приёмы</w:t>
      </w:r>
      <w:r w:rsidR="00DE729E" w:rsidRPr="007F23FC">
        <w:rPr>
          <w:rStyle w:val="apple-style-span"/>
          <w:color w:val="000000"/>
          <w:sz w:val="28"/>
          <w:szCs w:val="28"/>
        </w:rPr>
        <w:t>,</w:t>
      </w:r>
      <w:r w:rsidR="00DE729E" w:rsidRPr="007F23FC">
        <w:rPr>
          <w:color w:val="000000"/>
          <w:sz w:val="28"/>
          <w:szCs w:val="28"/>
        </w:rPr>
        <w:t xml:space="preserve"> способные ввести маленького зрителя в </w:t>
      </w:r>
      <w:r w:rsidR="00DE729E" w:rsidRPr="00C1543E">
        <w:rPr>
          <w:i/>
          <w:color w:val="000000"/>
          <w:sz w:val="28"/>
          <w:szCs w:val="28"/>
        </w:rPr>
        <w:t>состояние гипноза</w:t>
      </w:r>
      <w:r w:rsidR="00DE729E" w:rsidRPr="007F23FC">
        <w:rPr>
          <w:color w:val="000000"/>
          <w:sz w:val="28"/>
          <w:szCs w:val="28"/>
        </w:rPr>
        <w:t>: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а) создание яркого видеоряда с целью образования определенного светового ощущения, и чем оно сильнее, тем сильнее к нему приковывается и внимание, а за вниманием и психика дошкольника;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б) такое же замечание следуете отнести и к звуковым эффектам;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в) новизна и необычность также привлекает к экрану ребёнка, потому что по закону движения и устремления психических процессов монотонность вызывает отвращение;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 xml:space="preserve">г) показ крупным планом лица </w:t>
      </w:r>
      <w:proofErr w:type="spellStart"/>
      <w:r w:rsidRPr="007F23FC">
        <w:rPr>
          <w:color w:val="000000"/>
          <w:sz w:val="28"/>
          <w:szCs w:val="28"/>
        </w:rPr>
        <w:t>мультгероя</w:t>
      </w:r>
      <w:proofErr w:type="spellEnd"/>
      <w:r w:rsidRPr="007F23FC">
        <w:rPr>
          <w:color w:val="000000"/>
          <w:sz w:val="28"/>
          <w:szCs w:val="28"/>
        </w:rPr>
        <w:t xml:space="preserve"> является особо действенным фактором гипнотизации, потому что, смотря на человеческое лицо, маленький телезритель сразу проникается к нему симпатией или отвращением</w:t>
      </w:r>
      <w:proofErr w:type="gramStart"/>
      <w:r w:rsidRPr="007F23FC">
        <w:rPr>
          <w:color w:val="000000"/>
          <w:sz w:val="28"/>
          <w:szCs w:val="28"/>
        </w:rPr>
        <w:t xml:space="preserve"> ,</w:t>
      </w:r>
      <w:proofErr w:type="gramEnd"/>
      <w:r w:rsidRPr="007F23FC">
        <w:rPr>
          <w:color w:val="000000"/>
          <w:sz w:val="28"/>
          <w:szCs w:val="28"/>
        </w:rPr>
        <w:t xml:space="preserve"> и, следовательно, глядя на симпатичное, располагающее лицо, он невольно остановит свое внимание на телеэкране.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proofErr w:type="spellStart"/>
      <w:r w:rsidRPr="007F23FC">
        <w:rPr>
          <w:color w:val="000000"/>
          <w:sz w:val="28"/>
          <w:szCs w:val="28"/>
        </w:rPr>
        <w:t>д</w:t>
      </w:r>
      <w:proofErr w:type="spellEnd"/>
      <w:r w:rsidRPr="007F23FC">
        <w:rPr>
          <w:color w:val="000000"/>
          <w:sz w:val="28"/>
          <w:szCs w:val="28"/>
        </w:rPr>
        <w:t>) эффекты быстрой вспышки, громкого звука, после которых резкое возбуждение нервной системы быстро сменяется торможением. Этот метод можно наблюдать как в детских мультфильмах, так и в различных рекламных и программных заставках, а также в теле- и кинофильмах.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е) Прерывание мультфильмов на самом трагическом месте побуждает ребёнка с нетерпением ждать следующей серии, что делает его заинтересованным и, вследствие этого, открытым для нового сеанса внушения.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F23FC">
        <w:rPr>
          <w:color w:val="000000"/>
          <w:sz w:val="28"/>
          <w:szCs w:val="28"/>
        </w:rPr>
        <w:t>ж) Видео - компьютерные спецэффекты мгновенно вторгаются в психику, вызывая ее частичное разрушение с целью внушения или изменения психических процессов</w:t>
      </w:r>
    </w:p>
    <w:p w:rsidR="00DE729E" w:rsidRPr="007F23FC" w:rsidRDefault="00DE729E" w:rsidP="00DE729E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proofErr w:type="spellStart"/>
      <w:r w:rsidRPr="007F23FC">
        <w:rPr>
          <w:color w:val="000000"/>
          <w:sz w:val="28"/>
          <w:szCs w:val="28"/>
        </w:rPr>
        <w:t>з</w:t>
      </w:r>
      <w:proofErr w:type="spellEnd"/>
      <w:r w:rsidRPr="007F23FC">
        <w:rPr>
          <w:color w:val="000000"/>
          <w:sz w:val="28"/>
          <w:szCs w:val="28"/>
        </w:rPr>
        <w:t>) Еще в начале XX века ученый В. М. Бехтерев открыл определенный набор сигналов и мелодий, которые открывают вход в подсознание человека. Следует сообщение, которое независимо от человека хорошо откладывается в его памяти. А после - снова мелодия, которая уже закрывает вход в подсознание нежелательной внешней информации</w:t>
      </w:r>
    </w:p>
    <w:p w:rsidR="00261EE2" w:rsidRDefault="00DE729E" w:rsidP="00DE729E">
      <w:pPr>
        <w:pStyle w:val="a3"/>
        <w:spacing w:before="0" w:beforeAutospacing="0" w:after="0" w:afterAutospacing="0"/>
        <w:ind w:firstLine="300"/>
        <w:rPr>
          <w:b/>
          <w:color w:val="000000"/>
          <w:sz w:val="28"/>
          <w:szCs w:val="28"/>
          <w:u w:val="single"/>
        </w:rPr>
      </w:pPr>
      <w:r w:rsidRPr="007F23FC">
        <w:rPr>
          <w:color w:val="000000"/>
          <w:sz w:val="28"/>
          <w:szCs w:val="28"/>
        </w:rPr>
        <w:t>и) Телевизионная съемка и последующий монтаж могут создать идеальное событие, идеального человека, идеальное государство, и наоборот, т.е. можно обратить правду в ложь, ложь в правду</w:t>
      </w:r>
      <w:r w:rsidR="00261EE2" w:rsidRPr="00261EE2">
        <w:rPr>
          <w:b/>
          <w:color w:val="000000"/>
          <w:sz w:val="28"/>
          <w:szCs w:val="28"/>
          <w:u w:val="single"/>
        </w:rPr>
        <w:t xml:space="preserve"> </w:t>
      </w:r>
    </w:p>
    <w:p w:rsidR="00261EE2" w:rsidRPr="007F23FC" w:rsidRDefault="00261EE2" w:rsidP="00261EE2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261EE2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же</w:t>
      </w:r>
      <w:r w:rsidRPr="00261EE2">
        <w:rPr>
          <w:color w:val="000000"/>
          <w:sz w:val="28"/>
          <w:szCs w:val="28"/>
        </w:rPr>
        <w:t xml:space="preserve"> сделать так, чтобы в этой непростой ситуации не замутить сознание ребёнка, не сломать его психику, не испортить его физическое здоровье? </w:t>
      </w:r>
      <w:r>
        <w:rPr>
          <w:color w:val="000000"/>
          <w:sz w:val="28"/>
          <w:szCs w:val="28"/>
        </w:rPr>
        <w:t>Б</w:t>
      </w:r>
      <w:r w:rsidRPr="007F23FC">
        <w:rPr>
          <w:color w:val="000000"/>
          <w:sz w:val="28"/>
          <w:szCs w:val="28"/>
        </w:rPr>
        <w:t xml:space="preserve">ессмысленно исключать телевидение из жизни и воспитания дошкольника, но </w:t>
      </w:r>
      <w:r w:rsidRPr="00261EE2">
        <w:rPr>
          <w:i/>
          <w:color w:val="000000"/>
          <w:sz w:val="36"/>
          <w:szCs w:val="36"/>
        </w:rPr>
        <w:t>родители могут, и, несомненно,  должны регулировать отношения ребёнка с телевизором, контролировать, что он смотрит. Необходимо стремиться к тому, чтобы в жизни современной семьи  экран  не заменял дошкольнику читаемые ему взрослым сказки, мамины колыбельные, разговоры с папой. Телевидение не подходит на роль главного воспитателя; чрезмерное увлечение не идёт на пользу развитию психики дошкольника.</w:t>
      </w:r>
    </w:p>
    <w:p w:rsidR="00DE729E" w:rsidRDefault="00DE729E">
      <w:pPr>
        <w:rPr>
          <w:rFonts w:ascii="Times New Roman" w:hAnsi="Times New Roman" w:cs="Times New Roman"/>
          <w:sz w:val="28"/>
          <w:szCs w:val="28"/>
        </w:rPr>
      </w:pPr>
    </w:p>
    <w:p w:rsidR="00261EE2" w:rsidRDefault="00261EE2">
      <w:pPr>
        <w:rPr>
          <w:rFonts w:ascii="Times New Roman" w:hAnsi="Times New Roman" w:cs="Times New Roman"/>
          <w:sz w:val="28"/>
          <w:szCs w:val="28"/>
        </w:rPr>
      </w:pPr>
    </w:p>
    <w:p w:rsidR="00261EE2" w:rsidRDefault="00261EE2" w:rsidP="00261EE2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61EE2" w:rsidRDefault="00261EE2" w:rsidP="00261EE2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61EE2" w:rsidRPr="00261EE2" w:rsidRDefault="00261EE2" w:rsidP="00261EE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261EE2">
        <w:rPr>
          <w:rFonts w:ascii="Times New Roman" w:hAnsi="Times New Roman" w:cs="Times New Roman"/>
          <w:i/>
          <w:sz w:val="56"/>
          <w:szCs w:val="56"/>
        </w:rPr>
        <w:t>Консультация для родителей</w:t>
      </w:r>
    </w:p>
    <w:p w:rsidR="00261EE2" w:rsidRPr="00261EE2" w:rsidRDefault="00261EE2" w:rsidP="00261EE2">
      <w:pPr>
        <w:jc w:val="center"/>
        <w:rPr>
          <w:rFonts w:ascii="Times New Roman" w:hAnsi="Times New Roman" w:cs="Times New Roman"/>
          <w:sz w:val="72"/>
          <w:szCs w:val="72"/>
        </w:rPr>
      </w:pPr>
      <w:r w:rsidRPr="00261EE2">
        <w:rPr>
          <w:rFonts w:ascii="Times New Roman" w:hAnsi="Times New Roman" w:cs="Times New Roman"/>
          <w:sz w:val="72"/>
          <w:szCs w:val="72"/>
        </w:rPr>
        <w:t>«О негативном влиянии на детей</w:t>
      </w:r>
    </w:p>
    <w:p w:rsidR="00261EE2" w:rsidRPr="00261EE2" w:rsidRDefault="00BF39D4" w:rsidP="00261EE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теле-</w:t>
      </w:r>
      <w:r w:rsidR="00261EE2" w:rsidRPr="00261EE2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  <w:r w:rsidR="00261EE2" w:rsidRPr="00261EE2">
        <w:rPr>
          <w:rFonts w:ascii="Times New Roman" w:hAnsi="Times New Roman" w:cs="Times New Roman"/>
          <w:sz w:val="72"/>
          <w:szCs w:val="72"/>
        </w:rPr>
        <w:t>и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261EE2" w:rsidRPr="00261EE2">
        <w:rPr>
          <w:rFonts w:ascii="Times New Roman" w:hAnsi="Times New Roman" w:cs="Times New Roman"/>
          <w:sz w:val="72"/>
          <w:szCs w:val="72"/>
        </w:rPr>
        <w:t xml:space="preserve"> видеопродукции»</w:t>
      </w:r>
    </w:p>
    <w:sectPr w:rsidR="00261EE2" w:rsidRPr="00261EE2" w:rsidSect="00261EE2">
      <w:pgSz w:w="11906" w:h="16838"/>
      <w:pgMar w:top="1134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E2" w:rsidRDefault="00261EE2" w:rsidP="00261EE2">
      <w:pPr>
        <w:spacing w:after="0" w:line="240" w:lineRule="auto"/>
      </w:pPr>
      <w:r>
        <w:separator/>
      </w:r>
    </w:p>
  </w:endnote>
  <w:endnote w:type="continuationSeparator" w:id="0">
    <w:p w:rsidR="00261EE2" w:rsidRDefault="00261EE2" w:rsidP="0026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E2" w:rsidRDefault="00261EE2" w:rsidP="00261EE2">
      <w:pPr>
        <w:spacing w:after="0" w:line="240" w:lineRule="auto"/>
      </w:pPr>
      <w:r>
        <w:separator/>
      </w:r>
    </w:p>
  </w:footnote>
  <w:footnote w:type="continuationSeparator" w:id="0">
    <w:p w:rsidR="00261EE2" w:rsidRDefault="00261EE2" w:rsidP="00261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5AF"/>
    <w:rsid w:val="00261EE2"/>
    <w:rsid w:val="005750FD"/>
    <w:rsid w:val="00735DDC"/>
    <w:rsid w:val="007F23FC"/>
    <w:rsid w:val="008505AF"/>
    <w:rsid w:val="00BF39D4"/>
    <w:rsid w:val="00C1543E"/>
    <w:rsid w:val="00C716E7"/>
    <w:rsid w:val="00DE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505AF"/>
  </w:style>
  <w:style w:type="character" w:customStyle="1" w:styleId="apple-converted-space">
    <w:name w:val="apple-converted-space"/>
    <w:basedOn w:val="a0"/>
    <w:rsid w:val="008505AF"/>
  </w:style>
  <w:style w:type="paragraph" w:styleId="a4">
    <w:name w:val="header"/>
    <w:basedOn w:val="a"/>
    <w:link w:val="a5"/>
    <w:uiPriority w:val="99"/>
    <w:semiHidden/>
    <w:unhideWhenUsed/>
    <w:rsid w:val="0026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EE2"/>
  </w:style>
  <w:style w:type="paragraph" w:styleId="a6">
    <w:name w:val="footer"/>
    <w:basedOn w:val="a"/>
    <w:link w:val="a7"/>
    <w:uiPriority w:val="99"/>
    <w:semiHidden/>
    <w:unhideWhenUsed/>
    <w:rsid w:val="0026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2013-02-21T03:28:00Z</dcterms:created>
  <dcterms:modified xsi:type="dcterms:W3CDTF">2013-02-21T04:32:00Z</dcterms:modified>
</cp:coreProperties>
</file>