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4FA2" w:rsidRPr="00424FA2" w:rsidRDefault="00424FA2" w:rsidP="00424FA2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spacing w:val="-15"/>
          <w:sz w:val="32"/>
          <w:szCs w:val="32"/>
          <w:lang w:eastAsia="ru-RU"/>
        </w:rPr>
      </w:pPr>
      <w:r w:rsidRPr="00424FA2">
        <w:rPr>
          <w:rFonts w:ascii="Arial" w:eastAsia="Times New Roman" w:hAnsi="Arial" w:cs="Arial"/>
          <w:spacing w:val="-15"/>
          <w:sz w:val="32"/>
          <w:szCs w:val="32"/>
          <w:lang w:eastAsia="ru-RU"/>
        </w:rPr>
        <w:fldChar w:fldCharType="begin"/>
      </w:r>
      <w:r w:rsidRPr="00424FA2">
        <w:rPr>
          <w:rFonts w:ascii="Arial" w:eastAsia="Times New Roman" w:hAnsi="Arial" w:cs="Arial"/>
          <w:spacing w:val="-15"/>
          <w:sz w:val="32"/>
          <w:szCs w:val="32"/>
          <w:lang w:eastAsia="ru-RU"/>
        </w:rPr>
        <w:instrText xml:space="preserve"> HYPERLINK "http://sadikberezka.ru/?p=769" \o "Постоянная сслыка на \«РОЛЬ  МАЛЫХ  ФОЛЬКЛОРНЫХ  ФОРМ В  ЖИЗНИ  ДЕТЕЙ  РАННЕГО  ВОЗРАСТА\»" </w:instrText>
      </w:r>
      <w:r w:rsidRPr="00424FA2">
        <w:rPr>
          <w:rFonts w:ascii="Arial" w:eastAsia="Times New Roman" w:hAnsi="Arial" w:cs="Arial"/>
          <w:spacing w:val="-15"/>
          <w:sz w:val="32"/>
          <w:szCs w:val="32"/>
          <w:lang w:eastAsia="ru-RU"/>
        </w:rPr>
        <w:fldChar w:fldCharType="separate"/>
      </w:r>
      <w:r w:rsidRPr="00424FA2">
        <w:rPr>
          <w:rFonts w:ascii="Arial" w:eastAsia="Times New Roman" w:hAnsi="Arial" w:cs="Arial"/>
          <w:spacing w:val="-15"/>
          <w:sz w:val="32"/>
          <w:szCs w:val="32"/>
          <w:lang w:eastAsia="ru-RU"/>
        </w:rPr>
        <w:t>«РОЛЬ МАЛЫХ ФОЛЬКЛОРНЫХ ФОРМ В ЖИЗНИ ДЕТЕЙ РАННЕГО ВОЗРАСТА»</w:t>
      </w:r>
      <w:r w:rsidRPr="00424FA2">
        <w:rPr>
          <w:rFonts w:ascii="Arial" w:eastAsia="Times New Roman" w:hAnsi="Arial" w:cs="Arial"/>
          <w:spacing w:val="-15"/>
          <w:sz w:val="32"/>
          <w:szCs w:val="32"/>
          <w:lang w:eastAsia="ru-RU"/>
        </w:rPr>
        <w:fldChar w:fldCharType="end"/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Style w:val="a4"/>
          <w:rFonts w:ascii="Arial" w:hAnsi="Arial" w:cs="Arial"/>
          <w:color w:val="000000"/>
          <w:sz w:val="18"/>
          <w:szCs w:val="18"/>
        </w:rPr>
      </w:pP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ЗАДАЧИ: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1.ВЫЯВИТЬ  ЗНАЧЕНИЕ  УСТНОГО  НАРОДНОГО ТВОРЧЕСТВА В  СИСТЕМЕ  ВОСПИТАНИЕ  ДЕТЕЙ.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2.ПРИОБЩЕНИЕ ДЕТЕЙ К ФОЛЬКЛОРУ, УВЛЕЧЬ  НАРОДНЫМИ СЮЖЕТАМИ.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3.ОБОГАЩАТЬ ЧУВСТВА ДЕТЕЙ, ВООБРАЖЕНИЕ И РЕЧЬ.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АКТУАЛЬНОСТЬ: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НЕСОМНЕНО, НА СЕГОДНЯШНИЙ ДЕНЬ ТЕМА ОЧЕНЬ АКТУАЛЬНА.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ФОЛЬКЛОР — ЭТО  НАРОДНОЕ ТВОРЧЕСТВО, ДУША РУССКОГО ИСКУССТВА, МУЗЫКИ. САМЫХ МАЛЕНЬКИХ ДЕТЕЙ В ПЕРВУЮ ОЧЕРЕДЬ ЗНАКОМЯТ С ПРОИЗВЕДНИЕМИ УСТНОГО НАРОДНОГО ТВОРЧЕСТВА. НАРОД  СОЗДАЛ ТАКИЕ  ПРОИЗВЕДЕНИЯ ХУДОЖЕСТВЕННОГО СЛОВА, КОТОРЫЕ ВЕДУТ РЕБЕНКА ПО ВСЕМ  СТУПЕНЯМ ЕГО ЭМОЦИОНАЛЬНОГО И НРАВСТВЕННОГ РАЗВИТИЯ.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ДЕТСКИЙ ФОЛЬКЛОР — ЭТО ЦЕЛЫЙ МИР — ЯРКИЙ, РАДОСТНЫЙ, НАПОЛНЕННЫЙ ЖИЗНЕННОЙ  СИЛОЙ И КРАСОТОЙ.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КОГДА МАЛЫШ ПРИХОДИТ В ДЕТСКИЙ САД, ОН УЖЕ ПОНИМАЕТ РЕЧЬ, УЗНАЕТ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БЛИЗКИХ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ПОЭТОМУ Я ЗАБАВЛЯЮ ЕГО ПЕСЕНКАМИ И КОРОТКИМИ  СТИШКАМИ-ПЕСТУШКАМИ. ИХ НАЗНАЧЕНИЕ — ВЫЗВАТЬ У РЕБЕНКА РАДОСТНЫЕ, БОДРЫЕ ЭМОЦИИ. ЗА НИМИ СЛЕДУЮТ ПОТЕШКИ-СТИШКИ И СТИХИ К ПЕРВЫМ ИГРАМ С ПАЛЬЦАМИ, ОУЧКАМИ, НОЖКАМИ. ПОЗДНЕЕ НАСТУПАЕТ ЧЕРЕД  ПРИБАУТОК-ПЕСЕНОК И СТИХОВ, ИНТЕРЕСНЫХ, ЗАТЕМ СКАЗКИ.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  ГРУППЕ  В КНИЖНОМ  УГОЛКЕ  ОЧЕНЬ МНОГО КНИЖЕК С ПОТЕШКАМИ, СТИШКАМИ, КНИЖКИ — МАЛЫШКИ, СОЗДАЛА  КАРТОТЕКУ ПОТЕШЕК ДЛЯ РАБОТЫ С ДЕТЬМИ.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ОФОРМИЛА БИБЛИОТЕКУ КРАСОЧНЫХ КНИГ С ПОТЕШКАМИ, С  РУССКИМИ НАРОДНЫМИ  СКАЗКАМИ  ДЛЯ  ДЕТЕЙ, НАСТОЛЬНО-ПЕЧАТНЫЕ  ИГРЫ  ПО МОТИВАМ  ПОТЕШЕК, ПО РУССКИМ НАРОДНЫМ  СКАЗКАМ, РАЗРЕЗНЫЕ  КАРТИНКИ, ЛОТО, ПОКАЗЫВАЮ СКАЗКИ НА ФЛАНЕЛЕГРАФЕ «КУРОЧКА  РЯБА», «РЕПКА».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ДЕТИ ИГРАЮТ В ПАЛЬЧИКОВЫЙ ТЕАТР, ПРОСЛУШИВАЮТ АУДИОЗАПИСИ ПОТЕШЕК, ПРИБАУТОК, СКАЗОК.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РАБОТА С РОДИТЕЛЯМИ.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1.ПОКАЗ  РОДИТЕЛЯМ РОЛИКА «ПОТЕШКИ  В ЖИЗНИ НАШЕЙ ГРУППЫ»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2.КОНСУЛЬТАЦИЯ «РОЛЬ ФОЛЬКЛОРА В РАЗВИТИИ ДЕТЕЙ»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3.КАРТОТЕКА  ПОТЕШЕК И СКАЗОК ДЛЯ НАШЕГО ВОЗРАСТА.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4.БЕСЕДА «КАК ВЫБРАТЬ ПОЛЕЗНУЮ СКАЗКУ ДЛЯ МАЛЫША»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5.ПРЕЗЕНТАЦИЯ «УСТНОЕ НАРОДНОЕ ТВОРЧЕСТВО В ВОСПИТАНИЕ ДЕТЕЙ»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  МЕНЯ БЫЛ  БОЛЬШОЙ ОПЫТ РАБОТЫ С ДЕТЬМИ СТАРШЕЙ ГРУППЫ ПО ИЗУЧЕНИЮ ФОЛЬКЛОРА, БОЛЬШОЕ ВНИМАНИЕ Я УДЕЛЯЛА ИЗУЧЕНИЮ НАРОДНОЙ СКАЗКИ, ПОСЛОВИЦАМ, ПОГОВОРКАМ, ЗАКЛИЧКАМ.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СЕЙЧАС Я РАБОТАЮ С САМЫМИ МАЛЕНЬКИМИ ДЕТИШКАМИ В ДЕТСКОМ САДУ.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ПЕРВОЕ ЗНАКОМСТВО РЕБЕНКА Я НАЧИНАЮ С МАЛЫХ ФОЛЬКЛОРНЫХ ФОРМ: ПЕСТУШЕК, ПОТЕШЕК, ПРИБАУТОК, СЧИТАЛОК, ПОГОВОРОК, СКОРОГОВОРОК, ПЕСЕНОК-НЕБЫЛИЦ.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ОТБИРАЯ ПРОИЗВЕДЕНИЯ ФОЛЬКЛОРА  ДЛЯ ЗАНЯТИЙ С ДЕТЬМИ РАННЕГО ВОЗРАСТА, Я СТАРАЮСЬ УЧИТЫВАТЬ, ЧТОБЫ ОНИ ОТРАЖАЛИ ВСЕ СТОРОНЫ ЖИЗНИ ЧЕЛОВЕКА. ОСОБУЮ ЗНАЧИМОСТЬ ПРИОБРЕТАЕТ ФОЛЬКЛОР В ПЕРВЫЕ ДНИ ЖИЗНИ РЕБЕНКА В ДЕТСКОМ САДУ. В ПЕРИОД ПРИВЫКАНИЯ К НОВОЙ ОБСТАНОВКЕ ОН СКУЧАЕТ ПО ДОМУ, МАМЕ, ЕЩЕ НЕ МОЖЕТ ОБЩАТЬСЯ С ДРУГИМИ ДЕТЬМИ, ВЗРОСЛЫМИ.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ПОТЕШКИ Я ПОДБИРАЮ И ВЫРАЗИТЕЛЬНО РАССКАЗЫВАЮ, ПОТЕШКА ПОМОГАЕТ УСТАНОВИТЬ КОНТАКТ С РЕБЕНКОМ, ВЫЗЫВАЕТ У НЕГО ПОЛОЖИТЕЛЬНЫЕ ЭМОЦИИ. ВМЕСТЕ С ПОТЕШКАМИ МЫ ПРИЧЕСЫВАЕМСЯ, ОДЕВАЕМСЯ НА ПРОГУЛКУ, УМЫВАЕМСЯ, КУШАЕМ И ИГРАЕМ. ДЕЛАЕМ  ГИМНАСТИКУ С МАЛЫШАМИ, ПРИГОВАРИВАЯ ПОТЕШКИ.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Я  ИСПОЛЬЗУЮ ПОТЕШКИ И В ПАЛЬЧИКОВЫХ ИГРАХ С ДЕТЬМИ. С ПОМОЩЬЮ ПОТЕШЕК ДЕТИ ЛЕГЧЕ И ЛУЧШЕ ЗАПОМИНАЮТ ЖИВОТНЫХ, ИХ ПОВАДКИ, ВНЕШНИЙ ВИД. ПРИ ЭТОМ ХОРОШО ТРЕНИРУЕТСЯ </w:t>
      </w:r>
      <w:r>
        <w:rPr>
          <w:rFonts w:ascii="Arial" w:hAnsi="Arial" w:cs="Arial"/>
          <w:color w:val="000000"/>
          <w:sz w:val="18"/>
          <w:szCs w:val="18"/>
        </w:rPr>
        <w:lastRenderedPageBreak/>
        <w:t>ПАМЯТЬ. Я ПРОИЗНОШУ ИХ  РЕЧЕТОТИВОМ ИЛИ НАПЕВАЮ, ПРИ ЭТОМ ДЕТИ БЫСТРО ЗАПОМИНАЮТИХ. ОНИ    НАЧИНАЮТ ВВОДИТЬ НАРОДНЫЕ ПОТЕШКИ В СВОИ ИГРЫ — ВО ВРЕМЯ  КОРМЛЕНИЯ КУКЛЫ ИЛИ УКЛАДЫВАНИЯ ЕЕ СПАТЬ.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В РЕЗУЛЬТАТЕ ОБЩЕНИЯ С ФОЛЬКЛОРНЫМИ ПРОИЗВЕДЕНИЯМИ  РЕБЕНКУ ПЕРЕДАЮТСЯ ИХ НАСТРОЕНИЯ И ЧУВСТВА: РАДОСТЬ, ТРЕВОГА, СОЖЕЛЕНИЕ, ГРУСТЬ, НЕЖНОСТЬ. ОНИ РАСШИРЯЮТ СЛОВАРНЫЙ ЗАПАС   МАЛЫША. ОЧЕНЬ ВАЖНО НАУЧИТЬ МАЛЫША СЛУШАТЬ.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 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424FA2">
        <w:rPr>
          <w:rStyle w:val="a4"/>
          <w:rFonts w:ascii="Arial" w:hAnsi="Arial" w:cs="Arial"/>
          <w:color w:val="000000"/>
          <w:sz w:val="18"/>
          <w:szCs w:val="18"/>
        </w:rPr>
        <w:t xml:space="preserve">Любимые    </w:t>
      </w:r>
      <w:proofErr w:type="spellStart"/>
      <w:r w:rsidRPr="00424FA2">
        <w:rPr>
          <w:rStyle w:val="a4"/>
          <w:rFonts w:ascii="Arial" w:hAnsi="Arial" w:cs="Arial"/>
          <w:color w:val="000000"/>
          <w:sz w:val="18"/>
          <w:szCs w:val="18"/>
        </w:rPr>
        <w:t>потешки</w:t>
      </w:r>
      <w:proofErr w:type="spellEnd"/>
      <w:r w:rsidRPr="00424FA2">
        <w:rPr>
          <w:rStyle w:val="a4"/>
          <w:rFonts w:ascii="Arial" w:hAnsi="Arial" w:cs="Arial"/>
          <w:color w:val="000000"/>
          <w:sz w:val="18"/>
          <w:szCs w:val="18"/>
        </w:rPr>
        <w:t>!!!!!!!!!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Во время умывания  под звуки напевных слов малыш  даст себя  умыть: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 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Щечки мыли?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Глазки мыли?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Ручки мыли?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ДА!!!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И теперь мы чистые-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Зайчики пушистые!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 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Теплая водичка</w:t>
      </w:r>
      <w:proofErr w:type="gramStart"/>
      <w:r w:rsidRPr="00424FA2">
        <w:rPr>
          <w:rFonts w:ascii="Arial" w:hAnsi="Arial" w:cs="Arial"/>
          <w:color w:val="000000"/>
          <w:sz w:val="18"/>
          <w:szCs w:val="18"/>
        </w:rPr>
        <w:br/>
        <w:t>У</w:t>
      </w:r>
      <w:proofErr w:type="gramEnd"/>
      <w:r w:rsidRPr="00424FA2">
        <w:rPr>
          <w:rFonts w:ascii="Arial" w:hAnsi="Arial" w:cs="Arial"/>
          <w:color w:val="000000"/>
          <w:sz w:val="18"/>
          <w:szCs w:val="18"/>
        </w:rPr>
        <w:t>моет Тане личико,</w:t>
      </w:r>
      <w:r w:rsidRPr="00424FA2">
        <w:rPr>
          <w:rFonts w:ascii="Arial" w:hAnsi="Arial" w:cs="Arial"/>
          <w:color w:val="000000"/>
          <w:sz w:val="18"/>
          <w:szCs w:val="18"/>
        </w:rPr>
        <w:br/>
        <w:t>Пальчики — Антошке,</w:t>
      </w:r>
      <w:r w:rsidRPr="00424FA2">
        <w:rPr>
          <w:rFonts w:ascii="Arial" w:hAnsi="Arial" w:cs="Arial"/>
          <w:color w:val="000000"/>
          <w:sz w:val="18"/>
          <w:szCs w:val="18"/>
        </w:rPr>
        <w:br/>
        <w:t>Сашеньке — ладошки.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 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Знаем, знаем да, да, да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Где тут прячется вода!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Выходи, водица,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Мы пришли умыться!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424FA2">
        <w:rPr>
          <w:rFonts w:ascii="Arial" w:hAnsi="Arial" w:cs="Arial"/>
          <w:color w:val="000000"/>
          <w:sz w:val="18"/>
          <w:szCs w:val="18"/>
        </w:rPr>
        <w:t>Моем</w:t>
      </w:r>
      <w:proofErr w:type="gramEnd"/>
      <w:r w:rsidRPr="00424FA2">
        <w:rPr>
          <w:rFonts w:ascii="Arial" w:hAnsi="Arial" w:cs="Arial"/>
          <w:color w:val="000000"/>
          <w:sz w:val="18"/>
          <w:szCs w:val="18"/>
        </w:rPr>
        <w:t xml:space="preserve"> руки дружно,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Нам обедать нужно.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424FA2">
        <w:rPr>
          <w:rStyle w:val="a4"/>
          <w:rFonts w:ascii="Arial" w:hAnsi="Arial" w:cs="Arial"/>
          <w:color w:val="000000"/>
          <w:sz w:val="18"/>
          <w:szCs w:val="18"/>
        </w:rPr>
        <w:t>Потешки</w:t>
      </w:r>
      <w:proofErr w:type="spellEnd"/>
      <w:r w:rsidRPr="00424FA2">
        <w:rPr>
          <w:rStyle w:val="a4"/>
          <w:rFonts w:ascii="Arial" w:hAnsi="Arial" w:cs="Arial"/>
          <w:color w:val="000000"/>
          <w:sz w:val="18"/>
          <w:szCs w:val="18"/>
        </w:rPr>
        <w:t>  во время кормления.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 xml:space="preserve">Кормление-очень важный момент в жизни каждого  малыша. Использование </w:t>
      </w:r>
      <w:proofErr w:type="spellStart"/>
      <w:r w:rsidRPr="00424FA2">
        <w:rPr>
          <w:rFonts w:ascii="Arial" w:hAnsi="Arial" w:cs="Arial"/>
          <w:color w:val="000000"/>
          <w:sz w:val="18"/>
          <w:szCs w:val="18"/>
        </w:rPr>
        <w:t>потешек</w:t>
      </w:r>
      <w:proofErr w:type="spellEnd"/>
      <w:r w:rsidRPr="00424FA2">
        <w:rPr>
          <w:rFonts w:ascii="Arial" w:hAnsi="Arial" w:cs="Arial"/>
          <w:color w:val="000000"/>
          <w:sz w:val="18"/>
          <w:szCs w:val="18"/>
        </w:rPr>
        <w:t xml:space="preserve"> поможет   сделать процесс  еды  веселым и непринужденным, детки с  большим  аппетитом  кушают.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А у нас есть ложки</w:t>
      </w:r>
      <w:r w:rsidRPr="00424FA2">
        <w:rPr>
          <w:rFonts w:ascii="Arial" w:hAnsi="Arial" w:cs="Arial"/>
          <w:color w:val="000000"/>
          <w:sz w:val="18"/>
          <w:szCs w:val="18"/>
        </w:rPr>
        <w:br/>
        <w:t>Волшебные немножко.</w:t>
      </w:r>
      <w:r w:rsidRPr="00424FA2">
        <w:rPr>
          <w:rFonts w:ascii="Arial" w:hAnsi="Arial" w:cs="Arial"/>
          <w:color w:val="000000"/>
          <w:sz w:val="18"/>
          <w:szCs w:val="18"/>
        </w:rPr>
        <w:br/>
        <w:t>Вот — тарелка, вот — еда.</w:t>
      </w:r>
      <w:r w:rsidRPr="00424FA2">
        <w:rPr>
          <w:rFonts w:ascii="Arial" w:hAnsi="Arial" w:cs="Arial"/>
          <w:color w:val="000000"/>
          <w:sz w:val="18"/>
          <w:szCs w:val="18"/>
        </w:rPr>
        <w:br/>
        <w:t>Не осталось и следа.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На моей тарелочке</w:t>
      </w:r>
      <w:r w:rsidRPr="00424FA2">
        <w:rPr>
          <w:rFonts w:ascii="Arial" w:hAnsi="Arial" w:cs="Arial"/>
          <w:color w:val="000000"/>
          <w:sz w:val="18"/>
          <w:szCs w:val="18"/>
        </w:rPr>
        <w:br/>
        <w:t>Рыженькая белочка,</w:t>
      </w:r>
      <w:r w:rsidRPr="00424FA2">
        <w:rPr>
          <w:rFonts w:ascii="Arial" w:hAnsi="Arial" w:cs="Arial"/>
          <w:color w:val="000000"/>
          <w:sz w:val="18"/>
          <w:szCs w:val="18"/>
        </w:rPr>
        <w:br/>
        <w:t>Чтоб она была видна,</w:t>
      </w:r>
      <w:r w:rsidRPr="00424FA2">
        <w:rPr>
          <w:rFonts w:ascii="Arial" w:hAnsi="Arial" w:cs="Arial"/>
          <w:color w:val="000000"/>
          <w:sz w:val="18"/>
          <w:szCs w:val="18"/>
        </w:rPr>
        <w:br/>
        <w:t>Все съедаю я до дна.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Час обеда подошел,</w:t>
      </w:r>
      <w:r w:rsidRPr="00424FA2">
        <w:rPr>
          <w:rFonts w:ascii="Arial" w:hAnsi="Arial" w:cs="Arial"/>
          <w:color w:val="000000"/>
          <w:sz w:val="18"/>
          <w:szCs w:val="18"/>
        </w:rPr>
        <w:br/>
        <w:t>Сели деточки за стол.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Бери ложку, бери хлеб,</w:t>
      </w:r>
      <w:r w:rsidRPr="00424FA2">
        <w:rPr>
          <w:rFonts w:ascii="Arial" w:hAnsi="Arial" w:cs="Arial"/>
          <w:color w:val="000000"/>
          <w:sz w:val="18"/>
          <w:szCs w:val="18"/>
        </w:rPr>
        <w:br/>
        <w:t>И скорее за обед.</w:t>
      </w:r>
      <w:r w:rsidRPr="00424FA2">
        <w:rPr>
          <w:rFonts w:ascii="Arial" w:hAnsi="Arial" w:cs="Arial"/>
          <w:color w:val="000000"/>
          <w:sz w:val="18"/>
          <w:szCs w:val="18"/>
        </w:rPr>
        <w:br/>
        <w:t>С аппетитом мы едим,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Большими вырасти хотим.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Style w:val="a4"/>
          <w:rFonts w:ascii="Arial" w:hAnsi="Arial" w:cs="Arial"/>
          <w:color w:val="000000"/>
          <w:sz w:val="18"/>
          <w:szCs w:val="18"/>
        </w:rPr>
        <w:t>Одевание на прогулку.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Если хочешь прогуляться,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Нужно быстро одеваться,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Дверцу шкафа открывай,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И одежду доставай.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 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424FA2">
        <w:rPr>
          <w:rFonts w:ascii="Arial" w:hAnsi="Arial" w:cs="Arial"/>
          <w:color w:val="000000"/>
          <w:sz w:val="18"/>
          <w:szCs w:val="18"/>
        </w:rPr>
        <w:lastRenderedPageBreak/>
        <w:t>Раз</w:t>
      </w:r>
      <w:proofErr w:type="gramStart"/>
      <w:r w:rsidRPr="00424FA2">
        <w:rPr>
          <w:rFonts w:ascii="Arial" w:hAnsi="Arial" w:cs="Arial"/>
          <w:color w:val="000000"/>
          <w:sz w:val="18"/>
          <w:szCs w:val="18"/>
        </w:rPr>
        <w:t>,д</w:t>
      </w:r>
      <w:proofErr w:type="gramEnd"/>
      <w:r w:rsidRPr="00424FA2">
        <w:rPr>
          <w:rFonts w:ascii="Arial" w:hAnsi="Arial" w:cs="Arial"/>
          <w:color w:val="000000"/>
          <w:sz w:val="18"/>
          <w:szCs w:val="18"/>
        </w:rPr>
        <w:t>ва,три,четыре,пять</w:t>
      </w:r>
      <w:proofErr w:type="spellEnd"/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Собираемся гулять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Завязала Настеньке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 xml:space="preserve">Шарфик </w:t>
      </w:r>
      <w:proofErr w:type="spellStart"/>
      <w:r w:rsidRPr="00424FA2">
        <w:rPr>
          <w:rFonts w:ascii="Arial" w:hAnsi="Arial" w:cs="Arial"/>
          <w:color w:val="000000"/>
          <w:sz w:val="18"/>
          <w:szCs w:val="18"/>
        </w:rPr>
        <w:t>полосатенький</w:t>
      </w:r>
      <w:proofErr w:type="spellEnd"/>
      <w:r w:rsidRPr="00424FA2">
        <w:rPr>
          <w:rFonts w:ascii="Arial" w:hAnsi="Arial" w:cs="Arial"/>
          <w:color w:val="000000"/>
          <w:sz w:val="18"/>
          <w:szCs w:val="18"/>
        </w:rPr>
        <w:t>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Наденем на ножки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Валенки-сапожки.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И пойдем скорей гулять,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Прыгать, бегать и скакать.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Style w:val="a4"/>
          <w:rFonts w:ascii="Arial" w:hAnsi="Arial" w:cs="Arial"/>
          <w:color w:val="000000"/>
          <w:sz w:val="18"/>
          <w:szCs w:val="18"/>
        </w:rPr>
        <w:t>Расчёсывание 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 xml:space="preserve">А </w:t>
      </w:r>
      <w:proofErr w:type="gramStart"/>
      <w:r w:rsidRPr="00424FA2">
        <w:rPr>
          <w:rFonts w:ascii="Arial" w:hAnsi="Arial" w:cs="Arial"/>
          <w:color w:val="000000"/>
          <w:sz w:val="18"/>
          <w:szCs w:val="18"/>
        </w:rPr>
        <w:t>нелюбимое</w:t>
      </w:r>
      <w:proofErr w:type="gramEnd"/>
      <w:r w:rsidRPr="00424FA2">
        <w:rPr>
          <w:rFonts w:ascii="Arial" w:hAnsi="Arial" w:cs="Arial"/>
          <w:color w:val="000000"/>
          <w:sz w:val="18"/>
          <w:szCs w:val="18"/>
        </w:rPr>
        <w:t xml:space="preserve">  девочками </w:t>
      </w:r>
      <w:proofErr w:type="spellStart"/>
      <w:r w:rsidRPr="00424FA2">
        <w:rPr>
          <w:rFonts w:ascii="Arial" w:hAnsi="Arial" w:cs="Arial"/>
          <w:color w:val="000000"/>
          <w:sz w:val="18"/>
          <w:szCs w:val="18"/>
        </w:rPr>
        <w:t>заплетание</w:t>
      </w:r>
      <w:proofErr w:type="spellEnd"/>
      <w:r w:rsidRPr="00424FA2">
        <w:rPr>
          <w:rFonts w:ascii="Arial" w:hAnsi="Arial" w:cs="Arial"/>
          <w:color w:val="000000"/>
          <w:sz w:val="18"/>
          <w:szCs w:val="18"/>
        </w:rPr>
        <w:t>  кос превращается в волшебный  ритуал: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Расти коса до пояса,</w:t>
      </w:r>
      <w:r w:rsidRPr="00424FA2">
        <w:rPr>
          <w:rFonts w:ascii="Arial" w:hAnsi="Arial" w:cs="Arial"/>
          <w:color w:val="000000"/>
          <w:sz w:val="18"/>
          <w:szCs w:val="18"/>
        </w:rPr>
        <w:br/>
        <w:t>Не вырони ни волоса.</w:t>
      </w:r>
      <w:r w:rsidRPr="00424FA2">
        <w:rPr>
          <w:rFonts w:ascii="Arial" w:hAnsi="Arial" w:cs="Arial"/>
          <w:color w:val="000000"/>
          <w:sz w:val="18"/>
          <w:szCs w:val="18"/>
        </w:rPr>
        <w:br/>
        <w:t>Расти, коса, не путайся,</w:t>
      </w:r>
      <w:r w:rsidRPr="00424FA2">
        <w:rPr>
          <w:rFonts w:ascii="Arial" w:hAnsi="Arial" w:cs="Arial"/>
          <w:color w:val="000000"/>
          <w:sz w:val="18"/>
          <w:szCs w:val="18"/>
        </w:rPr>
        <w:br/>
        <w:t>Маму, дочка, слушайся.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Дружат волосы с расческой,</w:t>
      </w:r>
      <w:r w:rsidRPr="00424FA2">
        <w:rPr>
          <w:rFonts w:ascii="Arial" w:hAnsi="Arial" w:cs="Arial"/>
          <w:color w:val="000000"/>
          <w:sz w:val="18"/>
          <w:szCs w:val="18"/>
        </w:rPr>
        <w:br/>
        <w:t>Хороша моя прическа.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 xml:space="preserve">Чешу, чешу </w:t>
      </w:r>
      <w:proofErr w:type="spellStart"/>
      <w:r w:rsidRPr="00424FA2">
        <w:rPr>
          <w:rFonts w:ascii="Arial" w:hAnsi="Arial" w:cs="Arial"/>
          <w:color w:val="000000"/>
          <w:sz w:val="18"/>
          <w:szCs w:val="18"/>
        </w:rPr>
        <w:t>волосоньки</w:t>
      </w:r>
      <w:proofErr w:type="spellEnd"/>
      <w:r w:rsidRPr="00424FA2">
        <w:rPr>
          <w:rFonts w:ascii="Arial" w:hAnsi="Arial" w:cs="Arial"/>
          <w:color w:val="000000"/>
          <w:sz w:val="18"/>
          <w:szCs w:val="18"/>
        </w:rPr>
        <w:t>,</w:t>
      </w:r>
      <w:r w:rsidRPr="00424FA2">
        <w:rPr>
          <w:rFonts w:ascii="Arial" w:hAnsi="Arial" w:cs="Arial"/>
          <w:color w:val="000000"/>
          <w:sz w:val="18"/>
          <w:szCs w:val="18"/>
        </w:rPr>
        <w:br/>
        <w:t xml:space="preserve">Расчесываю </w:t>
      </w:r>
      <w:proofErr w:type="spellStart"/>
      <w:r w:rsidRPr="00424FA2">
        <w:rPr>
          <w:rFonts w:ascii="Arial" w:hAnsi="Arial" w:cs="Arial"/>
          <w:color w:val="000000"/>
          <w:sz w:val="18"/>
          <w:szCs w:val="18"/>
        </w:rPr>
        <w:t>косоньки</w:t>
      </w:r>
      <w:proofErr w:type="spellEnd"/>
      <w:r w:rsidRPr="00424FA2">
        <w:rPr>
          <w:rFonts w:ascii="Arial" w:hAnsi="Arial" w:cs="Arial"/>
          <w:color w:val="000000"/>
          <w:sz w:val="18"/>
          <w:szCs w:val="18"/>
        </w:rPr>
        <w:t>!</w:t>
      </w:r>
      <w:r w:rsidRPr="00424FA2">
        <w:rPr>
          <w:rFonts w:ascii="Arial" w:hAnsi="Arial" w:cs="Arial"/>
          <w:color w:val="000000"/>
          <w:sz w:val="18"/>
          <w:szCs w:val="18"/>
        </w:rPr>
        <w:br/>
        <w:t>Что мы делаем расческой?</w:t>
      </w:r>
      <w:r w:rsidRPr="00424FA2">
        <w:rPr>
          <w:rFonts w:ascii="Arial" w:hAnsi="Arial" w:cs="Arial"/>
          <w:color w:val="000000"/>
          <w:sz w:val="18"/>
          <w:szCs w:val="18"/>
        </w:rPr>
        <w:br/>
        <w:t>Тане делаем прическу.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Style w:val="a4"/>
          <w:rFonts w:ascii="Arial" w:hAnsi="Arial" w:cs="Arial"/>
          <w:color w:val="000000"/>
          <w:sz w:val="18"/>
          <w:szCs w:val="18"/>
        </w:rPr>
        <w:t>Перед сном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Перед сном пою и поглаживаю детей, кого по головке, кого по ручке или по спинке. Дети засыпают под тихий, спокойный, желающий добра голос.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 xml:space="preserve">Люли- люли, </w:t>
      </w:r>
      <w:proofErr w:type="spellStart"/>
      <w:r w:rsidRPr="00424FA2">
        <w:rPr>
          <w:rFonts w:ascii="Arial" w:hAnsi="Arial" w:cs="Arial"/>
          <w:color w:val="000000"/>
          <w:sz w:val="18"/>
          <w:szCs w:val="18"/>
        </w:rPr>
        <w:t>люленьки</w:t>
      </w:r>
      <w:proofErr w:type="spellEnd"/>
      <w:proofErr w:type="gramStart"/>
      <w:r w:rsidRPr="00424FA2">
        <w:rPr>
          <w:rFonts w:ascii="Arial" w:hAnsi="Arial" w:cs="Arial"/>
          <w:color w:val="000000"/>
          <w:sz w:val="18"/>
          <w:szCs w:val="18"/>
        </w:rPr>
        <w:br/>
        <w:t>П</w:t>
      </w:r>
      <w:proofErr w:type="gramEnd"/>
      <w:r w:rsidRPr="00424FA2">
        <w:rPr>
          <w:rFonts w:ascii="Arial" w:hAnsi="Arial" w:cs="Arial"/>
          <w:color w:val="000000"/>
          <w:sz w:val="18"/>
          <w:szCs w:val="18"/>
        </w:rPr>
        <w:t>рилетели гуленьки.</w:t>
      </w:r>
      <w:r w:rsidRPr="00424FA2">
        <w:rPr>
          <w:rFonts w:ascii="Arial" w:hAnsi="Arial" w:cs="Arial"/>
          <w:color w:val="000000"/>
          <w:sz w:val="18"/>
          <w:szCs w:val="18"/>
        </w:rPr>
        <w:br/>
        <w:t xml:space="preserve">Сели </w:t>
      </w:r>
      <w:proofErr w:type="gramStart"/>
      <w:r w:rsidRPr="00424FA2">
        <w:rPr>
          <w:rFonts w:ascii="Arial" w:hAnsi="Arial" w:cs="Arial"/>
          <w:color w:val="000000"/>
          <w:sz w:val="18"/>
          <w:szCs w:val="18"/>
        </w:rPr>
        <w:t>гули</w:t>
      </w:r>
      <w:proofErr w:type="gramEnd"/>
      <w:r w:rsidRPr="00424FA2">
        <w:rPr>
          <w:rFonts w:ascii="Arial" w:hAnsi="Arial" w:cs="Arial"/>
          <w:color w:val="000000"/>
          <w:sz w:val="18"/>
          <w:szCs w:val="18"/>
        </w:rPr>
        <w:t xml:space="preserve"> на кровать,</w:t>
      </w:r>
      <w:r w:rsidRPr="00424FA2">
        <w:rPr>
          <w:rFonts w:ascii="Arial" w:hAnsi="Arial" w:cs="Arial"/>
          <w:color w:val="000000"/>
          <w:sz w:val="18"/>
          <w:szCs w:val="18"/>
        </w:rPr>
        <w:br/>
        <w:t>Стали гули ворковать,</w:t>
      </w:r>
      <w:r w:rsidRPr="00424FA2">
        <w:rPr>
          <w:rFonts w:ascii="Arial" w:hAnsi="Arial" w:cs="Arial"/>
          <w:color w:val="000000"/>
          <w:sz w:val="18"/>
          <w:szCs w:val="18"/>
        </w:rPr>
        <w:br/>
        <w:t>Стали гули ворковать.</w:t>
      </w:r>
      <w:r w:rsidRPr="00424FA2">
        <w:rPr>
          <w:rFonts w:ascii="Arial" w:hAnsi="Arial" w:cs="Arial"/>
          <w:color w:val="000000"/>
          <w:sz w:val="18"/>
          <w:szCs w:val="18"/>
        </w:rPr>
        <w:br/>
        <w:t>Детку тихо усыплять</w:t>
      </w:r>
      <w:proofErr w:type="gramStart"/>
      <w:r w:rsidRPr="00424FA2">
        <w:rPr>
          <w:rFonts w:ascii="Arial" w:hAnsi="Arial" w:cs="Arial"/>
          <w:color w:val="000000"/>
          <w:sz w:val="18"/>
          <w:szCs w:val="18"/>
        </w:rPr>
        <w:br/>
        <w:t>С</w:t>
      </w:r>
      <w:proofErr w:type="gramEnd"/>
      <w:r w:rsidRPr="00424FA2">
        <w:rPr>
          <w:rFonts w:ascii="Arial" w:hAnsi="Arial" w:cs="Arial"/>
          <w:color w:val="000000"/>
          <w:sz w:val="18"/>
          <w:szCs w:val="18"/>
        </w:rPr>
        <w:t>пи малютка почивай,</w:t>
      </w:r>
      <w:r w:rsidRPr="00424FA2">
        <w:rPr>
          <w:rFonts w:ascii="Arial" w:hAnsi="Arial" w:cs="Arial"/>
          <w:color w:val="000000"/>
          <w:sz w:val="18"/>
          <w:szCs w:val="18"/>
        </w:rPr>
        <w:br/>
        <w:t>Спи тихонько отдыхай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Тишина у пруда,</w:t>
      </w:r>
      <w:r w:rsidRPr="00424FA2">
        <w:rPr>
          <w:rFonts w:ascii="Arial" w:hAnsi="Arial" w:cs="Arial"/>
          <w:color w:val="000000"/>
          <w:sz w:val="18"/>
          <w:szCs w:val="18"/>
        </w:rPr>
        <w:br/>
        <w:t>Не качается вода.</w:t>
      </w:r>
      <w:r w:rsidRPr="00424FA2">
        <w:rPr>
          <w:rFonts w:ascii="Arial" w:hAnsi="Arial" w:cs="Arial"/>
          <w:color w:val="000000"/>
          <w:sz w:val="18"/>
          <w:szCs w:val="18"/>
        </w:rPr>
        <w:br/>
        <w:t>Не шумят камыши,</w:t>
      </w:r>
      <w:r w:rsidRPr="00424FA2">
        <w:rPr>
          <w:rFonts w:ascii="Arial" w:hAnsi="Arial" w:cs="Arial"/>
          <w:color w:val="000000"/>
          <w:sz w:val="18"/>
          <w:szCs w:val="18"/>
        </w:rPr>
        <w:br/>
        <w:t>Засыпают малыши.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Style w:val="a4"/>
          <w:rFonts w:ascii="Arial" w:hAnsi="Arial" w:cs="Arial"/>
          <w:color w:val="000000"/>
          <w:sz w:val="18"/>
          <w:szCs w:val="18"/>
        </w:rPr>
        <w:t>Горшок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Это что стоит? Горшок!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Раз-два-три-четыре-пять -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Будем мы штаны снимать!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Присядем аккуратно.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Знают все детишки: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Очень неприятно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Писаться в штанишки!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Мы все сделаем, как надо.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Мама будет очень рада!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 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Style w:val="a4"/>
          <w:rFonts w:ascii="Arial" w:hAnsi="Arial" w:cs="Arial"/>
          <w:color w:val="000000"/>
          <w:sz w:val="18"/>
          <w:szCs w:val="18"/>
        </w:rPr>
        <w:t>Хорошо успокаивает  расшалившегося малыша игры с пальчиками.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Этот пальчик – дедушка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(показывает большой палец)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Этот пальчик – бабушка,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(показывает указательный палец)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lastRenderedPageBreak/>
        <w:t>Этот пальчик – папочка,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(показывает средний палец)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Этот пальчик – мамочка,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(показывает безымянный палец)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Этот пальчик – наш малыш,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(показывает мизинец)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А зовут его ……..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Style w:val="a4"/>
          <w:rFonts w:ascii="Arial" w:hAnsi="Arial" w:cs="Arial"/>
          <w:color w:val="000000"/>
          <w:sz w:val="18"/>
          <w:szCs w:val="18"/>
        </w:rPr>
        <w:t>Ожидаемый  результат.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 xml:space="preserve">Результатом моей работы явилось то, что улучшилась память детей, расширился кругозор, увеличился словарный запас, они с большой охотой приходят в детский сад, легче прошли адаптационный период. Следует сказать и о том, что вводя в свою работу </w:t>
      </w:r>
      <w:proofErr w:type="spellStart"/>
      <w:r w:rsidRPr="00424FA2">
        <w:rPr>
          <w:rFonts w:ascii="Arial" w:hAnsi="Arial" w:cs="Arial"/>
          <w:color w:val="000000"/>
          <w:sz w:val="18"/>
          <w:szCs w:val="18"/>
        </w:rPr>
        <w:t>потешки</w:t>
      </w:r>
      <w:proofErr w:type="spellEnd"/>
      <w:r w:rsidRPr="00424FA2">
        <w:rPr>
          <w:rFonts w:ascii="Arial" w:hAnsi="Arial" w:cs="Arial"/>
          <w:color w:val="000000"/>
          <w:sz w:val="18"/>
          <w:szCs w:val="18"/>
        </w:rPr>
        <w:t xml:space="preserve">, прибаутки  я знакомлю детей с творчеством русского народа. </w:t>
      </w:r>
      <w:proofErr w:type="gramStart"/>
      <w:r w:rsidRPr="00424FA2">
        <w:rPr>
          <w:rFonts w:ascii="Arial" w:hAnsi="Arial" w:cs="Arial"/>
          <w:color w:val="000000"/>
          <w:sz w:val="18"/>
          <w:szCs w:val="18"/>
        </w:rPr>
        <w:t>Обыгрывая малые формы фольклора я использую  красочную наглядность</w:t>
      </w:r>
      <w:proofErr w:type="gramEnd"/>
      <w:r w:rsidRPr="00424FA2">
        <w:rPr>
          <w:rFonts w:ascii="Arial" w:hAnsi="Arial" w:cs="Arial"/>
          <w:color w:val="000000"/>
          <w:sz w:val="18"/>
          <w:szCs w:val="18"/>
        </w:rPr>
        <w:t>, музыкальные  игрушки, инструменты.</w:t>
      </w:r>
    </w:p>
    <w:p w:rsidR="00424FA2" w:rsidRP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Также использую малые фольклорные формы для формирования физических качеств, игровых действий, певческих навыков.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424FA2">
        <w:rPr>
          <w:rFonts w:ascii="Arial" w:hAnsi="Arial" w:cs="Arial"/>
          <w:color w:val="000000"/>
          <w:sz w:val="18"/>
          <w:szCs w:val="18"/>
        </w:rPr>
        <w:t>Неоценима роль малых фольклорных форм.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24FA2" w:rsidRDefault="00424FA2" w:rsidP="00424FA2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0009E" w:rsidRDefault="0090009E" w:rsidP="00424FA2">
      <w:pPr>
        <w:shd w:val="clear" w:color="auto" w:fill="FFFFFF" w:themeFill="background1"/>
      </w:pPr>
    </w:p>
    <w:sectPr w:rsidR="0090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A2"/>
    <w:rsid w:val="00424FA2"/>
    <w:rsid w:val="009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F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24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2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F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24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2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2013-04-30T07:48:00Z</dcterms:created>
  <dcterms:modified xsi:type="dcterms:W3CDTF">2013-04-30T07:51:00Z</dcterms:modified>
</cp:coreProperties>
</file>