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0D" w:rsidRPr="00522D3F" w:rsidRDefault="0061680D" w:rsidP="0061680D">
      <w:pPr>
        <w:jc w:val="center"/>
        <w:rPr>
          <w:b/>
          <w:i/>
          <w:sz w:val="32"/>
          <w:szCs w:val="32"/>
        </w:rPr>
      </w:pPr>
      <w:r w:rsidRPr="00522D3F">
        <w:rPr>
          <w:b/>
          <w:i/>
          <w:sz w:val="32"/>
          <w:szCs w:val="32"/>
        </w:rPr>
        <w:t>Необычное- в обычном,</w:t>
      </w:r>
    </w:p>
    <w:p w:rsidR="0061680D" w:rsidRPr="00522D3F" w:rsidRDefault="00522D3F" w:rsidP="00522D3F">
      <w:pPr>
        <w:ind w:left="-113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="0061680D" w:rsidRPr="00522D3F">
        <w:rPr>
          <w:b/>
          <w:i/>
          <w:sz w:val="32"/>
          <w:szCs w:val="32"/>
        </w:rPr>
        <w:t>Интересное- во всем.</w:t>
      </w:r>
    </w:p>
    <w:p w:rsidR="0061680D" w:rsidRPr="00522D3F" w:rsidRDefault="0061680D" w:rsidP="00522D3F">
      <w:pPr>
        <w:ind w:left="-1134"/>
        <w:rPr>
          <w:sz w:val="32"/>
          <w:szCs w:val="32"/>
        </w:rPr>
      </w:pP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 w:rsidRPr="0061680D">
        <w:rPr>
          <w:color w:val="000000"/>
          <w:sz w:val="32"/>
          <w:szCs w:val="32"/>
        </w:rPr>
        <w:t xml:space="preserve">   </w:t>
      </w:r>
      <w:r>
        <w:rPr>
          <w:color w:val="000000"/>
          <w:sz w:val="32"/>
          <w:szCs w:val="32"/>
        </w:rPr>
        <w:t>Самоделка. Какое хорошее слово!</w:t>
      </w:r>
    </w:p>
    <w:p w:rsidR="0061680D" w:rsidRDefault="0061680D" w:rsidP="00522D3F">
      <w:pPr>
        <w:ind w:left="-1134" w:right="-56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Сам сделал своими руками! Смастерил игрушку, поделку, вещь, в которую вложил свой труд, фантазию, выдумку, умение- такая работа дорогого стоит.</w:t>
      </w:r>
    </w:p>
    <w:p w:rsidR="0061680D" w:rsidRDefault="0061680D" w:rsidP="00522D3F">
      <w:pPr>
        <w:ind w:left="-1134" w:right="-42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Во время творческих занятий ребенок приобщается к удивительной развивающей и полезной деятельности:  он активно получает умения и навыки, которые станут его достоянием на всю жизнь. Ребенок учится фантазировать, творчески мыслить, конструировать, учится художественному рукоделию. У юного творца развивается в комплексе мелкая моторика пальцев рук, внимание, воображение, усидчивость, терпение  и аккуратность, трудолюбие и самостоятельность, активность, стремление помочь другу.</w:t>
      </w:r>
    </w:p>
    <w:p w:rsidR="0061680D" w:rsidRDefault="0061680D" w:rsidP="00522D3F">
      <w:pPr>
        <w:ind w:left="-1134" w:right="-56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Ребенок самостоятельно учится обдумывать и создавать схему будущей поделки, подбирать материал с учетом возможностей его использования, придумывать оформление, приемы изготовления. Он познает основы графической грамоты, учится производить  разметки, пользуется чертежами и выкройками; ребенок познает свойства самых разных материалов: картона, бумаги, ткани, природного и бросового материалов через тактильные ощущения и зрительное впечатление.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Во время творческих занятий ребенок выполняет работу практически, руками. Его руки- верные и добрые помощники, настроенные мысленно на нужный, правильный рабочий лад. Перебирая природный, бросовый материал, ребенок пытается «почувствовать» его, увидеть руками образ, который можно из него, этого материала, создать.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Поэтому так необходимо перед  занятиями  творческой деятельностью развивать, укреплять мелкую моторику пальцев рук.</w:t>
      </w:r>
    </w:p>
    <w:p w:rsidR="00522D3F" w:rsidRDefault="00522D3F" w:rsidP="00522D3F">
      <w:pPr>
        <w:ind w:left="-1134"/>
        <w:jc w:val="both"/>
        <w:rPr>
          <w:b/>
          <w:i/>
          <w:sz w:val="32"/>
          <w:szCs w:val="32"/>
        </w:rPr>
      </w:pPr>
    </w:p>
    <w:p w:rsidR="0061680D" w:rsidRPr="00522D3F" w:rsidRDefault="0061680D" w:rsidP="00522D3F">
      <w:pPr>
        <w:ind w:left="-1134"/>
        <w:jc w:val="center"/>
        <w:rPr>
          <w:b/>
          <w:i/>
          <w:sz w:val="32"/>
          <w:szCs w:val="32"/>
        </w:rPr>
      </w:pPr>
      <w:r w:rsidRPr="00522D3F">
        <w:rPr>
          <w:b/>
          <w:i/>
          <w:sz w:val="32"/>
          <w:szCs w:val="32"/>
        </w:rPr>
        <w:t>Поделки из подарков природы</w:t>
      </w:r>
    </w:p>
    <w:p w:rsidR="0061680D" w:rsidRDefault="00522D3F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b/>
          <w:i/>
          <w:color w:val="800000"/>
          <w:sz w:val="40"/>
          <w:szCs w:val="40"/>
        </w:rPr>
        <w:t xml:space="preserve">   </w:t>
      </w:r>
      <w:r w:rsidR="0061680D">
        <w:rPr>
          <w:color w:val="000000"/>
          <w:sz w:val="32"/>
          <w:szCs w:val="32"/>
        </w:rPr>
        <w:t>Изготовление поделок из природного материала- увлекательное и полезное для детей  занятие. Приобщайте детей к сбору природного материала. Учите собирать дары природы так, чтобы не причинить ущерб природе (береста и кора бережно снимаются с поваленных деревьев, веточки собирают только сухие, а шишки, семена, листья, плоды- опавшие). Собирая дары природы, побуждайте детей любоваться их красотой и формой; ощупывать их, чувствуя приятную теплоту, гладкость или шероховатость; ощущать и запоминать неповторимый запах.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</w:p>
    <w:p w:rsidR="0061680D" w:rsidRPr="00522D3F" w:rsidRDefault="0061680D" w:rsidP="00522D3F">
      <w:pPr>
        <w:ind w:left="-1134"/>
        <w:jc w:val="center"/>
        <w:rPr>
          <w:b/>
          <w:i/>
          <w:sz w:val="28"/>
          <w:szCs w:val="28"/>
        </w:rPr>
      </w:pPr>
      <w:r w:rsidRPr="00522D3F">
        <w:rPr>
          <w:b/>
          <w:i/>
          <w:sz w:val="28"/>
          <w:szCs w:val="28"/>
        </w:rPr>
        <w:t>Что можно сделать из природного материала?</w:t>
      </w:r>
    </w:p>
    <w:p w:rsidR="0061680D" w:rsidRDefault="00522D3F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b/>
          <w:i/>
          <w:color w:val="800000"/>
          <w:sz w:val="32"/>
          <w:szCs w:val="32"/>
        </w:rPr>
        <w:t xml:space="preserve">   </w:t>
      </w:r>
      <w:r w:rsidR="0061680D">
        <w:rPr>
          <w:color w:val="000000"/>
          <w:sz w:val="32"/>
          <w:szCs w:val="32"/>
        </w:rPr>
        <w:t xml:space="preserve">Из опавших листьев, лепестков цветов, бересты, соломки ребята могут изготовить декоративные панно, наклеив их на рогожу, мешковину, картон, фанеру; украсить коробочки, наклеив на них узоры из бересты и соломки. 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Также из листьев дети могут сплести гирлянды (они плетутся как венки, только при помощи травинок, которые вплетаются для прочности), из пучков травы смастерить фигурки животных, человечков.</w:t>
      </w:r>
    </w:p>
    <w:p w:rsidR="0061680D" w:rsidRP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Следует помнить, что дети в своих работах очень охотно используют материал юных районов нашей страны: морские ракушки, камешки- голыши, косточки от кизила, арбузов, дынь и другие природные дары юга.  Из ракушек дети могут смастерить забавные фигурки  животных, а также мелкие ракушки помогут в декоративном оформлении поделки (глазки, уши, чешуя рыбок и т. д.).</w:t>
      </w:r>
    </w:p>
    <w:p w:rsidR="00522D3F" w:rsidRDefault="00522D3F" w:rsidP="00522D3F">
      <w:pPr>
        <w:ind w:left="-1134"/>
        <w:jc w:val="both"/>
        <w:rPr>
          <w:b/>
          <w:i/>
          <w:sz w:val="28"/>
          <w:szCs w:val="28"/>
        </w:rPr>
      </w:pPr>
    </w:p>
    <w:p w:rsidR="0061680D" w:rsidRPr="00522D3F" w:rsidRDefault="0061680D" w:rsidP="00522D3F">
      <w:pPr>
        <w:ind w:left="-1134"/>
        <w:jc w:val="center"/>
        <w:rPr>
          <w:sz w:val="28"/>
          <w:szCs w:val="28"/>
        </w:rPr>
      </w:pPr>
      <w:r w:rsidRPr="00522D3F">
        <w:rPr>
          <w:b/>
          <w:i/>
          <w:sz w:val="28"/>
          <w:szCs w:val="28"/>
        </w:rPr>
        <w:t>Природные дары для учебы и игры.</w:t>
      </w:r>
    </w:p>
    <w:p w:rsidR="0061680D" w:rsidRDefault="00522D3F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b/>
          <w:i/>
          <w:color w:val="800000"/>
          <w:sz w:val="40"/>
          <w:szCs w:val="40"/>
        </w:rPr>
        <w:t xml:space="preserve">    </w:t>
      </w:r>
      <w:r w:rsidR="0061680D">
        <w:rPr>
          <w:color w:val="000000"/>
          <w:sz w:val="32"/>
          <w:szCs w:val="32"/>
        </w:rPr>
        <w:t xml:space="preserve">Дары природы многогранны, многочисленны и прекрасны. </w:t>
      </w:r>
    </w:p>
    <w:p w:rsidR="0061680D" w:rsidRP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Дети с большим удовольствием собирают опавшие листья, так щедро раскрашенные осенью в яркие цвета; шишки и желуди, сброшенные с деревьев потоками ветра или непоседливыми обитателями лесов и парков. А на морском побережье никто не пройдет мимо причудливых раковин, ярких камешков- голышек.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Дети  используют  яркий   природный</w:t>
      </w:r>
      <w:r>
        <w:rPr>
          <w:color w:val="000000"/>
          <w:sz w:val="32"/>
          <w:szCs w:val="32"/>
        </w:rPr>
        <w:tab/>
        <w:t xml:space="preserve"> материал не только на занятиях творческой деятельностью, но и в игре.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Перебирая, обследуя каждый камешек, листочек, шишку, у детей накапливается впечатления и знания об их свойствах и качествах: гладкий- шероховатый, объемный- плоский, большой- маленький, прочный- хрупкий и т. д. 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Помимо этого, у детей развивается мелкая моторика пальцев рук, что способствует наилучшей постановке руки к письму, развитию  правильного звукопроизношения,  связной речи.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Предложите детям дома поиграть с природным материалом.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Игры: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*перебери семена клена и ясеня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*перебери природный материал по величине, качеству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*обведи листья по контуру и раскрась их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*рисование осеннего узора оттиском листьев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* построй колодец из камешков- голышей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*дополни картинку из пластилина мелкими деталями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*сложи из природного материала портрет любимого сказочного героя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*погрей каштан (катание, растирание ладонью плода каштана)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*спрячь камешки в кулачке (ребенок кладет на ладонь по- одному камешку, то раскрывая, то закрывая ее)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Родителям необходимо выделить место дома, где можно удобно и доступно разместить природный материал для работы с ним и игровой деятельности.</w:t>
      </w:r>
    </w:p>
    <w:p w:rsidR="0061680D" w:rsidRP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</w:p>
    <w:p w:rsidR="0061680D" w:rsidRPr="00522D3F" w:rsidRDefault="0061680D" w:rsidP="00522D3F">
      <w:pPr>
        <w:ind w:left="-1134"/>
        <w:jc w:val="right"/>
        <w:rPr>
          <w:sz w:val="28"/>
          <w:szCs w:val="28"/>
        </w:rPr>
      </w:pPr>
      <w:r w:rsidRPr="00522D3F">
        <w:rPr>
          <w:b/>
          <w:i/>
          <w:sz w:val="28"/>
          <w:szCs w:val="28"/>
        </w:rPr>
        <w:t>Учим стихи- развиваем руки.</w:t>
      </w:r>
    </w:p>
    <w:p w:rsidR="0061680D" w:rsidRPr="00522D3F" w:rsidRDefault="0061680D" w:rsidP="00522D3F">
      <w:pPr>
        <w:ind w:left="-1134"/>
        <w:jc w:val="both"/>
        <w:rPr>
          <w:sz w:val="28"/>
          <w:szCs w:val="28"/>
        </w:rPr>
      </w:pPr>
    </w:p>
    <w:p w:rsidR="0061680D" w:rsidRPr="00522D3F" w:rsidRDefault="0061680D" w:rsidP="00522D3F">
      <w:pPr>
        <w:ind w:left="-1134"/>
        <w:jc w:val="center"/>
        <w:rPr>
          <w:i/>
          <w:sz w:val="32"/>
          <w:szCs w:val="32"/>
        </w:rPr>
      </w:pPr>
      <w:r w:rsidRPr="00522D3F">
        <w:rPr>
          <w:i/>
          <w:sz w:val="32"/>
          <w:szCs w:val="32"/>
        </w:rPr>
        <w:t>Пальчиковая игра «Птички и ветер».</w:t>
      </w:r>
    </w:p>
    <w:p w:rsidR="0061680D" w:rsidRDefault="0061680D" w:rsidP="00522D3F">
      <w:pPr>
        <w:ind w:left="-1134"/>
        <w:jc w:val="both"/>
        <w:rPr>
          <w:color w:val="000000"/>
          <w:sz w:val="32"/>
          <w:szCs w:val="32"/>
        </w:rPr>
      </w:pP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Маленькие птички,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Птички-невелички,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По лесу летают,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(большие пальцы обеих рук сцеплены, изображая крылья птиц)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(машем руками, как крылышками)</w:t>
      </w:r>
    </w:p>
    <w:p w:rsidR="0061680D" w:rsidRDefault="0061680D" w:rsidP="00522D3F">
      <w:pPr>
        <w:ind w:left="-1134"/>
        <w:jc w:val="center"/>
        <w:rPr>
          <w:i/>
        </w:rPr>
      </w:pPr>
      <w:r>
        <w:rPr>
          <w:sz w:val="32"/>
          <w:szCs w:val="32"/>
        </w:rPr>
        <w:t>Песни распевают.</w:t>
      </w:r>
    </w:p>
    <w:p w:rsidR="0061680D" w:rsidRDefault="0061680D" w:rsidP="00522D3F">
      <w:pPr>
        <w:ind w:left="-1134"/>
        <w:jc w:val="center"/>
        <w:rPr>
          <w:i/>
        </w:rPr>
      </w:pPr>
      <w:r>
        <w:rPr>
          <w:i/>
          <w:sz w:val="28"/>
          <w:szCs w:val="28"/>
        </w:rPr>
        <w:t>(кисти рук имитируют открытые клювики птиц</w:t>
      </w:r>
      <w:r>
        <w:rPr>
          <w:i/>
        </w:rPr>
        <w:t>)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Буйный ветер налетел,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(Выполняем волнообразные движения запястьями )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Птичек унести хотел.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Птички спрятались в дупло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(сводим кисти рук вместе, образуем кокон)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Там не тронет их никто.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(«грозим» указательными пальцами обеих рук)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</w:p>
    <w:p w:rsidR="0061680D" w:rsidRPr="00522D3F" w:rsidRDefault="0061680D" w:rsidP="00522D3F">
      <w:pPr>
        <w:ind w:left="-1134"/>
        <w:jc w:val="center"/>
        <w:rPr>
          <w:i/>
          <w:sz w:val="32"/>
          <w:szCs w:val="32"/>
        </w:rPr>
      </w:pPr>
      <w:r w:rsidRPr="00522D3F">
        <w:rPr>
          <w:i/>
          <w:sz w:val="32"/>
          <w:szCs w:val="32"/>
        </w:rPr>
        <w:t>Пальчиковая игра «Рыбки».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Пять маленьких рыбок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(Ладони сомкнуты, чуть округлены.)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Играли в реке,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(Выполняем волнообразные движения в воздухе.)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Лежало большое бревно на песке,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(Руки прижаты друг к другу; переворачиваем их с боку на бок.)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И рыбка сказала: “Нырять здесь легко!”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(Ладони сомкнуты, чуть округлены. Выполняем ими "ныряющее" движение.)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Вторая сказала: “Ведь здесь глубоко”.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(Качаем сомкнутыми ладонями (отрицательный жест)).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А третья сказала: “Мне хочется спать!”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(Ладони поворачиваем на тыльную сторону одной из рук (рыбка спит)).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Четвёртая стала чуть-чуть замерзать.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(Быстро качаем ладонями (дрожь)).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А пятая крикнула: “Здесь крокодил!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</w:rPr>
        <w:t>(</w:t>
      </w:r>
      <w:r>
        <w:rPr>
          <w:i/>
          <w:sz w:val="28"/>
          <w:szCs w:val="28"/>
        </w:rPr>
        <w:t>Запястья соединены; ладони раскрываются и соединяются (рот)).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>Плывите скорей, чтобы не проглотил!”</w:t>
      </w:r>
    </w:p>
    <w:p w:rsidR="0061680D" w:rsidRDefault="0061680D" w:rsidP="00522D3F">
      <w:pPr>
        <w:ind w:left="-11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(Быстрые волнообразные движения сомкнутыми ладонями (рыбки уплывают)).</w:t>
      </w:r>
    </w:p>
    <w:p w:rsidR="0061680D" w:rsidRDefault="0061680D" w:rsidP="00522D3F">
      <w:pPr>
        <w:ind w:left="-1134"/>
        <w:jc w:val="center"/>
        <w:rPr>
          <w:sz w:val="32"/>
          <w:szCs w:val="32"/>
        </w:rPr>
      </w:pPr>
    </w:p>
    <w:p w:rsidR="0061680D" w:rsidRDefault="0061680D" w:rsidP="00522D3F">
      <w:pPr>
        <w:ind w:left="-1134"/>
        <w:jc w:val="center"/>
        <w:rPr>
          <w:b/>
          <w:i/>
          <w:color w:val="800000"/>
          <w:sz w:val="36"/>
          <w:szCs w:val="36"/>
        </w:rPr>
      </w:pPr>
    </w:p>
    <w:p w:rsidR="0061680D" w:rsidRDefault="0061680D" w:rsidP="00522D3F">
      <w:pPr>
        <w:ind w:left="-1134"/>
        <w:jc w:val="center"/>
        <w:rPr>
          <w:b/>
          <w:i/>
          <w:color w:val="800000"/>
          <w:sz w:val="36"/>
          <w:szCs w:val="36"/>
        </w:rPr>
      </w:pPr>
    </w:p>
    <w:p w:rsidR="0061680D" w:rsidRDefault="0061680D" w:rsidP="00522D3F">
      <w:pPr>
        <w:ind w:left="-1134"/>
        <w:jc w:val="center"/>
        <w:rPr>
          <w:b/>
          <w:i/>
          <w:color w:val="800000"/>
          <w:sz w:val="36"/>
          <w:szCs w:val="36"/>
        </w:rPr>
      </w:pPr>
    </w:p>
    <w:p w:rsidR="0061680D" w:rsidRDefault="0061680D" w:rsidP="00522D3F">
      <w:pPr>
        <w:ind w:left="-1134"/>
        <w:jc w:val="center"/>
        <w:rPr>
          <w:color w:val="000000"/>
          <w:sz w:val="32"/>
          <w:szCs w:val="32"/>
        </w:rPr>
      </w:pPr>
    </w:p>
    <w:p w:rsidR="005D0EA3" w:rsidRDefault="005D0EA3" w:rsidP="00522D3F">
      <w:pPr>
        <w:ind w:left="-1134"/>
        <w:jc w:val="center"/>
      </w:pPr>
    </w:p>
    <w:sectPr w:rsidR="005D0EA3" w:rsidSect="00522D3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80D"/>
    <w:rsid w:val="00043DC5"/>
    <w:rsid w:val="00522D3F"/>
    <w:rsid w:val="005D0EA3"/>
    <w:rsid w:val="0061680D"/>
    <w:rsid w:val="00CF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5006</Characters>
  <Application>Microsoft Office Word</Application>
  <DocSecurity>0</DocSecurity>
  <Lines>41</Lines>
  <Paragraphs>11</Paragraphs>
  <ScaleCrop>false</ScaleCrop>
  <Company>Grizli777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3</cp:revision>
  <dcterms:created xsi:type="dcterms:W3CDTF">2013-04-28T12:52:00Z</dcterms:created>
  <dcterms:modified xsi:type="dcterms:W3CDTF">2013-04-28T16:11:00Z</dcterms:modified>
</cp:coreProperties>
</file>