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1C" w:rsidRDefault="000B051C" w:rsidP="000B051C">
      <w:pPr>
        <w:jc w:val="center"/>
      </w:pPr>
      <w:r>
        <w:t>Диагностика – 1</w:t>
      </w:r>
    </w:p>
    <w:p w:rsidR="000B051C" w:rsidRDefault="000B051C" w:rsidP="000B051C">
      <w:pPr>
        <w:jc w:val="center"/>
      </w:pPr>
      <w:r>
        <w:t>Цели</w:t>
      </w:r>
    </w:p>
    <w:p w:rsidR="000B051C" w:rsidRDefault="000B051C" w:rsidP="000B051C">
      <w:pPr>
        <w:pStyle w:val="a3"/>
        <w:numPr>
          <w:ilvl w:val="0"/>
          <w:numId w:val="1"/>
        </w:numPr>
      </w:pPr>
      <w:r>
        <w:t>Диагностика зрительной памяти</w:t>
      </w:r>
    </w:p>
    <w:p w:rsidR="000B051C" w:rsidRDefault="000B051C" w:rsidP="000B051C">
      <w:pPr>
        <w:pStyle w:val="a3"/>
        <w:numPr>
          <w:ilvl w:val="0"/>
          <w:numId w:val="1"/>
        </w:numPr>
      </w:pPr>
      <w:r>
        <w:t>Диагностика мышлени</w:t>
      </w:r>
      <w:proofErr w:type="gramStart"/>
      <w:r>
        <w:t>я(</w:t>
      </w:r>
      <w:proofErr w:type="gramEnd"/>
      <w:r>
        <w:t xml:space="preserve"> мыслительная операция анализ, исключение, обобщение).</w:t>
      </w:r>
    </w:p>
    <w:p w:rsidR="000B051C" w:rsidRDefault="000B051C" w:rsidP="000B051C">
      <w:pPr>
        <w:pStyle w:val="a3"/>
        <w:numPr>
          <w:ilvl w:val="0"/>
          <w:numId w:val="1"/>
        </w:numPr>
      </w:pPr>
      <w:r>
        <w:t>Диагностика внимани</w:t>
      </w:r>
      <w:proofErr w:type="gramStart"/>
      <w:r>
        <w:t>я(</w:t>
      </w:r>
      <w:proofErr w:type="gramEnd"/>
      <w:r>
        <w:t>концентрация, распределение).</w:t>
      </w:r>
    </w:p>
    <w:p w:rsidR="000B051C" w:rsidRDefault="000B051C" w:rsidP="000B051C">
      <w:pPr>
        <w:pStyle w:val="a3"/>
        <w:numPr>
          <w:ilvl w:val="0"/>
          <w:numId w:val="1"/>
        </w:numPr>
      </w:pPr>
      <w:r>
        <w:t>Диагностика и развитие коммуникативных навыков.</w:t>
      </w:r>
    </w:p>
    <w:p w:rsidR="000B051C" w:rsidRDefault="000B051C" w:rsidP="000B051C">
      <w:pPr>
        <w:pStyle w:val="a3"/>
        <w:jc w:val="center"/>
      </w:pPr>
      <w:r>
        <w:t>Материалы</w:t>
      </w:r>
    </w:p>
    <w:p w:rsidR="000B051C" w:rsidRDefault="000B051C" w:rsidP="000638E0">
      <w:pPr>
        <w:pStyle w:val="a3"/>
        <w:jc w:val="both"/>
      </w:pPr>
      <w:r>
        <w:t>Игрушка мышка, бланки для ответов каждому ребенку, цветные и простые карандаши, пособия для диагностики мыслительных операций обобщение, исключение.</w:t>
      </w:r>
    </w:p>
    <w:p w:rsidR="000B051C" w:rsidRDefault="000B051C" w:rsidP="000B051C">
      <w:pPr>
        <w:pStyle w:val="a3"/>
        <w:jc w:val="center"/>
      </w:pPr>
      <w:r>
        <w:t>План</w:t>
      </w:r>
    </w:p>
    <w:p w:rsidR="000B051C" w:rsidRDefault="000B051C" w:rsidP="000B051C">
      <w:pPr>
        <w:pStyle w:val="a3"/>
        <w:ind w:left="1416"/>
      </w:pPr>
      <w:r>
        <w:t>1 этап. ОРГАНИЗАЦИОННЫЙ</w:t>
      </w:r>
    </w:p>
    <w:p w:rsidR="000B051C" w:rsidRDefault="000B051C" w:rsidP="000B051C">
      <w:pPr>
        <w:pStyle w:val="a3"/>
        <w:ind w:left="1416"/>
        <w:jc w:val="center"/>
      </w:pPr>
      <w:r>
        <w:t>Приветствие</w:t>
      </w:r>
    </w:p>
    <w:p w:rsidR="000B051C" w:rsidRDefault="000B051C" w:rsidP="000B051C">
      <w:pPr>
        <w:pStyle w:val="a3"/>
        <w:ind w:left="1416"/>
        <w:jc w:val="both"/>
      </w:pPr>
      <w:r>
        <w:t>Здравствуйте, ребята! Давайте сегодня, поприветствуем друг друга шепотом. Убавляем громкость и тихо на ушко шепчем своему соседу слева слова приветствия: «Здравствуй, мой друг, как интересно вокруг!» Передаем слова приветствия по кругу.</w:t>
      </w:r>
    </w:p>
    <w:p w:rsidR="000638E0" w:rsidRDefault="000638E0" w:rsidP="000B051C">
      <w:pPr>
        <w:pStyle w:val="a3"/>
        <w:ind w:left="1416"/>
        <w:jc w:val="both"/>
      </w:pPr>
    </w:p>
    <w:p w:rsidR="000638E0" w:rsidRDefault="000638E0" w:rsidP="000B051C">
      <w:pPr>
        <w:pStyle w:val="a3"/>
        <w:ind w:left="1416"/>
        <w:jc w:val="both"/>
      </w:pPr>
      <w:r>
        <w:t>2 этап. МОТИВАЦИОННЫЙ</w:t>
      </w:r>
    </w:p>
    <w:p w:rsidR="000638E0" w:rsidRDefault="000638E0" w:rsidP="000638E0">
      <w:pPr>
        <w:pStyle w:val="a3"/>
        <w:ind w:left="1416"/>
        <w:jc w:val="center"/>
      </w:pPr>
      <w:r>
        <w:t>Появление персонажа Мышка-Норушка</w:t>
      </w:r>
    </w:p>
    <w:p w:rsidR="000638E0" w:rsidRDefault="000638E0" w:rsidP="000638E0">
      <w:pPr>
        <w:pStyle w:val="a3"/>
        <w:ind w:left="1416"/>
        <w:jc w:val="both"/>
      </w:pPr>
      <w:r>
        <w:t xml:space="preserve">Посмотрите, кто прибежал к нам. Это же Мышка- Норушка из сказки «Гуси Лебеди». Она сказала мне на ушко, что в лесу беда. Снеговика, который хотел </w:t>
      </w:r>
      <w:proofErr w:type="gramStart"/>
      <w:r>
        <w:t>зверюшкам</w:t>
      </w:r>
      <w:proofErr w:type="gramEnd"/>
      <w:r>
        <w:t xml:space="preserve"> украсить елку, похитила Баба Яга и отпустит его только тогда, когда он выполнит ее сложные задания. Он обращается к нам за помощью. Мы поможем снеговику</w:t>
      </w:r>
      <w:proofErr w:type="gramStart"/>
      <w:r>
        <w:t>.</w:t>
      </w:r>
      <w:proofErr w:type="gramEnd"/>
      <w:r>
        <w:t xml:space="preserve"> Только осторожно, так чтобы Баба Яга не услышала нас. Вспомните, как мы сегодня приветствовали друг друга.</w:t>
      </w:r>
    </w:p>
    <w:p w:rsidR="000638E0" w:rsidRDefault="000638E0" w:rsidP="000638E0">
      <w:pPr>
        <w:pStyle w:val="a3"/>
        <w:ind w:left="1416"/>
        <w:jc w:val="both"/>
      </w:pPr>
      <w:r>
        <w:t>И знаете</w:t>
      </w:r>
      <w:proofErr w:type="gramStart"/>
      <w:r>
        <w:t>.</w:t>
      </w:r>
      <w:proofErr w:type="gramEnd"/>
      <w:r>
        <w:t xml:space="preserve"> Еще мышка Норушка мне сказала, что наши стол</w:t>
      </w:r>
      <w:proofErr w:type="gramStart"/>
      <w:r>
        <w:t>ы-</w:t>
      </w:r>
      <w:proofErr w:type="gramEnd"/>
      <w:r>
        <w:t xml:space="preserve"> это столы молчания. Разговаривать можно будет только на ковре, а за ними надо молчать, а то Баба Яга услышит нас, рассердится и снеговика не отпустит, а растопит печь пожарче, чтобы наш зимний друг превратился в лужицу. Ребята, медлить нельзя.</w:t>
      </w:r>
    </w:p>
    <w:p w:rsidR="000638E0" w:rsidRDefault="000638E0" w:rsidP="000638E0">
      <w:pPr>
        <w:pStyle w:val="a3"/>
        <w:ind w:left="1416"/>
        <w:jc w:val="both"/>
      </w:pPr>
    </w:p>
    <w:p w:rsidR="000638E0" w:rsidRDefault="000638E0" w:rsidP="00B56147">
      <w:pPr>
        <w:ind w:left="1776"/>
        <w:jc w:val="center"/>
      </w:pPr>
      <w:r>
        <w:t>3 этап.  ПРАКТИЧЕСКИЙ</w:t>
      </w:r>
    </w:p>
    <w:p w:rsidR="00B56147" w:rsidRDefault="00B56147" w:rsidP="00B56147">
      <w:pPr>
        <w:pStyle w:val="a3"/>
        <w:numPr>
          <w:ilvl w:val="0"/>
          <w:numId w:val="3"/>
        </w:numPr>
        <w:jc w:val="center"/>
      </w:pPr>
      <w:r>
        <w:t>Задание «Запоминайка-1»</w:t>
      </w:r>
    </w:p>
    <w:p w:rsidR="00B56147" w:rsidRDefault="00B56147" w:rsidP="00B56147">
      <w:pPr>
        <w:jc w:val="both"/>
      </w:pPr>
      <w:r>
        <w:t>Диагностика зрительной памяти</w:t>
      </w:r>
    </w:p>
    <w:p w:rsidR="00B56147" w:rsidRDefault="00B56147" w:rsidP="00B56147">
      <w:pPr>
        <w:jc w:val="both"/>
      </w:pPr>
      <w:r>
        <w:t>Каждому выдается бланк с задание</w:t>
      </w:r>
      <w:proofErr w:type="gramStart"/>
      <w:r>
        <w:t>м(</w:t>
      </w:r>
      <w:proofErr w:type="gramEnd"/>
      <w:r>
        <w:t>см. фотоальбом «Цветик-семицветик»</w:t>
      </w:r>
    </w:p>
    <w:p w:rsidR="00B56147" w:rsidRDefault="00B56147" w:rsidP="00B56147">
      <w:pPr>
        <w:jc w:val="both"/>
      </w:pPr>
      <w:r>
        <w:t>Сейчас нам будут помогать наши глазки. Погладьте глазки. Приготовились!</w:t>
      </w:r>
    </w:p>
    <w:p w:rsidR="00B56147" w:rsidRDefault="00B56147" w:rsidP="00B56147">
      <w:pPr>
        <w:jc w:val="both"/>
      </w:pPr>
      <w:r>
        <w:t>Посмотрите внимательно на картинку и постарайтесь запомнить как можно больше предмето</w:t>
      </w:r>
      <w:proofErr w:type="gramStart"/>
      <w:r>
        <w:t>в(</w:t>
      </w:r>
      <w:proofErr w:type="gramEnd"/>
      <w:r>
        <w:t>время предъявления 30с0. Найдите на своем листочке эти предметы и обведите их.</w:t>
      </w:r>
    </w:p>
    <w:p w:rsidR="00B56147" w:rsidRDefault="00B56147" w:rsidP="00B56147">
      <w:pPr>
        <w:pStyle w:val="a3"/>
        <w:numPr>
          <w:ilvl w:val="0"/>
          <w:numId w:val="3"/>
        </w:numPr>
        <w:jc w:val="center"/>
      </w:pPr>
      <w:r>
        <w:t>Задание «Коврики»</w:t>
      </w:r>
    </w:p>
    <w:p w:rsidR="00B56147" w:rsidRDefault="00B56147" w:rsidP="00B56147">
      <w:pPr>
        <w:jc w:val="both"/>
      </w:pPr>
      <w:r>
        <w:t>Диагностика умения работать по зрительной инструкции.</w:t>
      </w:r>
    </w:p>
    <w:p w:rsidR="00B56147" w:rsidRDefault="00B56147" w:rsidP="00B56147">
      <w:pPr>
        <w:jc w:val="both"/>
      </w:pPr>
      <w:r>
        <w:lastRenderedPageBreak/>
        <w:t>Каждому выдается блан</w:t>
      </w:r>
      <w:proofErr w:type="gramStart"/>
      <w:r>
        <w:t>к(</w:t>
      </w:r>
      <w:proofErr w:type="gramEnd"/>
      <w:r>
        <w:t>см .фотоальбом0</w:t>
      </w:r>
    </w:p>
    <w:p w:rsidR="00B56147" w:rsidRDefault="00B56147" w:rsidP="00B56147">
      <w:pPr>
        <w:jc w:val="both"/>
      </w:pPr>
      <w:r>
        <w:t>Ребята, Баба Яга испортила коврик снеговика. Посмотрите</w:t>
      </w:r>
      <w:r w:rsidR="00715B4E">
        <w:t>, какой он был сначал</w:t>
      </w:r>
      <w:proofErr w:type="gramStart"/>
      <w:r w:rsidR="00715B4E">
        <w:t>а(</w:t>
      </w:r>
      <w:proofErr w:type="gramEnd"/>
      <w:r w:rsidR="00715B4E">
        <w:t>коврик слева), украшен красивыми фигурками, и какой он стал сейчас(коврик справа). Давайте поможем снеговику вернуть прежний вид коврику. Украсим коврик, который нарисован справа, таким же узором.</w:t>
      </w:r>
    </w:p>
    <w:p w:rsidR="00715B4E" w:rsidRDefault="00715B4E" w:rsidP="00715B4E">
      <w:pPr>
        <w:pStyle w:val="a3"/>
        <w:numPr>
          <w:ilvl w:val="0"/>
          <w:numId w:val="3"/>
        </w:numPr>
        <w:jc w:val="center"/>
      </w:pPr>
      <w:r>
        <w:t>Задание «Назови одним словом»</w:t>
      </w:r>
    </w:p>
    <w:p w:rsidR="00715B4E" w:rsidRDefault="00715B4E" w:rsidP="00715B4E">
      <w:pPr>
        <w:jc w:val="both"/>
      </w:pPr>
      <w:r>
        <w:t>Сейчас я буду приглашать к себе на коврик по одному. Кого я назову, тот, тот тихо встанет из-за столика, подходит ко мне и называет предметы на моей картинке одним словом.</w:t>
      </w:r>
    </w:p>
    <w:p w:rsidR="00715B4E" w:rsidRDefault="00715B4E" w:rsidP="00715B4E">
      <w:pPr>
        <w:pStyle w:val="a3"/>
        <w:numPr>
          <w:ilvl w:val="0"/>
          <w:numId w:val="3"/>
        </w:numPr>
        <w:jc w:val="center"/>
      </w:pPr>
      <w:r>
        <w:t>Подвижная игра «Сосульки, сугробы, снежинки»</w:t>
      </w:r>
    </w:p>
    <w:p w:rsidR="00715B4E" w:rsidRDefault="00715B4E" w:rsidP="00715B4E">
      <w:pPr>
        <w:jc w:val="both"/>
      </w:pPr>
      <w:r>
        <w:t>Воспитатель предлагает поиграть детям в игру на внимание.</w:t>
      </w:r>
    </w:p>
    <w:p w:rsidR="00715B4E" w:rsidRDefault="00715B4E" w:rsidP="00715B4E">
      <w:pPr>
        <w:jc w:val="both"/>
      </w:pPr>
      <w:r>
        <w:t>Когда воспитатель говорит слово «сосульки2, дети должны имитировать таяние сосуле</w:t>
      </w:r>
      <w:proofErr w:type="gramStart"/>
      <w:r>
        <w:t>к(</w:t>
      </w:r>
      <w:proofErr w:type="gramEnd"/>
      <w:r>
        <w:t>по левой ладошке ударять указательным пальцем правой руки); когда воспитатель говорит слово «сугробы2 – дети разводят руки в стороны . изображая большой сугроб; когда воспитатель говорит слово «снежинки2 – дети кружатся, имитируя танец снежинок.</w:t>
      </w:r>
    </w:p>
    <w:p w:rsidR="00715B4E" w:rsidRDefault="00715B4E" w:rsidP="00715B4E">
      <w:pPr>
        <w:pStyle w:val="a3"/>
        <w:numPr>
          <w:ilvl w:val="0"/>
          <w:numId w:val="3"/>
        </w:numPr>
        <w:jc w:val="center"/>
      </w:pPr>
      <w:r>
        <w:t>Задание «Новогодние гирлянды»</w:t>
      </w:r>
    </w:p>
    <w:p w:rsidR="00715B4E" w:rsidRDefault="00715B4E" w:rsidP="00715B4E">
      <w:pPr>
        <w:jc w:val="both"/>
      </w:pPr>
      <w:r>
        <w:t>Диагностика умения анализировать.</w:t>
      </w:r>
    </w:p>
    <w:p w:rsidR="00715B4E" w:rsidRDefault="00715B4E" w:rsidP="00715B4E">
      <w:pPr>
        <w:jc w:val="both"/>
      </w:pPr>
      <w:r>
        <w:t>Каждому выдается бланк</w:t>
      </w:r>
      <w:r w:rsidR="006825BB">
        <w:t xml:space="preserve"> с заданием (</w:t>
      </w:r>
      <w:proofErr w:type="gramStart"/>
      <w:r w:rsidR="006825BB">
        <w:t>см</w:t>
      </w:r>
      <w:proofErr w:type="gramEnd"/>
      <w:r w:rsidR="006825BB">
        <w:t>. фотоальбом)</w:t>
      </w:r>
    </w:p>
    <w:p w:rsidR="006825BB" w:rsidRDefault="006825BB" w:rsidP="00715B4E">
      <w:pPr>
        <w:jc w:val="both"/>
      </w:pPr>
      <w:r>
        <w:t>Воспитатель. Дорисуй гирлянды</w:t>
      </w:r>
      <w:proofErr w:type="gramStart"/>
      <w:r>
        <w:t>.</w:t>
      </w:r>
      <w:proofErr w:type="gramEnd"/>
      <w:r>
        <w:t xml:space="preserve"> Не нарушая закономерности.</w:t>
      </w:r>
    </w:p>
    <w:p w:rsidR="006825BB" w:rsidRDefault="006825BB" w:rsidP="006825BB">
      <w:pPr>
        <w:pStyle w:val="a3"/>
        <w:numPr>
          <w:ilvl w:val="0"/>
          <w:numId w:val="3"/>
        </w:numPr>
        <w:jc w:val="center"/>
      </w:pPr>
      <w:r>
        <w:t>Задание «Найди лишнее»</w:t>
      </w:r>
    </w:p>
    <w:p w:rsidR="006825BB" w:rsidRDefault="006825BB" w:rsidP="006825BB">
      <w:pPr>
        <w:jc w:val="both"/>
      </w:pPr>
      <w:r>
        <w:t>Выполняется у доски.</w:t>
      </w:r>
    </w:p>
    <w:p w:rsidR="006825BB" w:rsidRDefault="006825BB" w:rsidP="006825BB">
      <w:pPr>
        <w:jc w:val="both"/>
      </w:pPr>
      <w:r>
        <w:t>Воспитатель приглашает детей по очереди пройти к доске, на которой висят карточки с изображением различных предметов, и найти лишний предмет. Объяснив свой выбор. Последнюю карточку</w:t>
      </w:r>
      <w:proofErr w:type="gramStart"/>
      <w:r>
        <w:t>.</w:t>
      </w:r>
      <w:proofErr w:type="gramEnd"/>
      <w:r>
        <w:t xml:space="preserve"> На которой изображены бабочка, солнечные очки, платье и снеговик, дети разгадывают вместе</w:t>
      </w:r>
      <w:proofErr w:type="gramStart"/>
      <w:r>
        <w:t xml:space="preserve"> .</w:t>
      </w:r>
      <w:proofErr w:type="gramEnd"/>
      <w:r>
        <w:t xml:space="preserve"> Дети исключают снеговика, объяснив, что он относится к зимнему времени года. Воспитатель обращает внимание на то, что снеговик улыбается</w:t>
      </w:r>
      <w:proofErr w:type="gramStart"/>
      <w:r>
        <w:t>.</w:t>
      </w:r>
      <w:proofErr w:type="gramEnd"/>
      <w:r>
        <w:t xml:space="preserve"> А это значит</w:t>
      </w:r>
      <w:proofErr w:type="gramStart"/>
      <w:r>
        <w:t xml:space="preserve"> .</w:t>
      </w:r>
      <w:proofErr w:type="gramEnd"/>
      <w:r>
        <w:t xml:space="preserve"> мы справились со всеми заданиями бабы Яги и освободили нашего зимнего друга.</w:t>
      </w:r>
    </w:p>
    <w:p w:rsidR="006825BB" w:rsidRDefault="006825BB" w:rsidP="006825BB">
      <w:pPr>
        <w:pStyle w:val="a3"/>
        <w:numPr>
          <w:ilvl w:val="0"/>
          <w:numId w:val="3"/>
        </w:numPr>
        <w:jc w:val="center"/>
      </w:pPr>
      <w:r>
        <w:t>Подвижная игра «Выпал беленький снежок»</w:t>
      </w:r>
    </w:p>
    <w:p w:rsidR="006825BB" w:rsidRDefault="006825BB" w:rsidP="006825BB">
      <w:pPr>
        <w:jc w:val="both"/>
      </w:pPr>
      <w:r>
        <w:t xml:space="preserve">Дети стоят кружком, </w:t>
      </w:r>
      <w:proofErr w:type="spellStart"/>
      <w:r>
        <w:t>дежась</w:t>
      </w:r>
      <w:proofErr w:type="spellEnd"/>
      <w:r>
        <w:t xml:space="preserve"> за руки.</w:t>
      </w:r>
    </w:p>
    <w:p w:rsidR="006825BB" w:rsidRDefault="006825BB" w:rsidP="006825BB">
      <w:pPr>
        <w:jc w:val="both"/>
      </w:pPr>
      <w:r>
        <w:t>Выпал беленький снежок,</w:t>
      </w:r>
    </w:p>
    <w:p w:rsidR="006825BB" w:rsidRDefault="006825BB" w:rsidP="006825BB">
      <w:pPr>
        <w:jc w:val="both"/>
      </w:pPr>
      <w:r>
        <w:t>Собираемся в кружок,</w:t>
      </w:r>
    </w:p>
    <w:p w:rsidR="006825BB" w:rsidRDefault="006825BB" w:rsidP="006825BB">
      <w:pPr>
        <w:jc w:val="both"/>
      </w:pPr>
      <w:r>
        <w:t>Мы потопаем, мы потопаем!</w:t>
      </w:r>
    </w:p>
    <w:p w:rsidR="006825BB" w:rsidRDefault="006825BB" w:rsidP="006825BB">
      <w:pPr>
        <w:jc w:val="both"/>
      </w:pPr>
      <w:r>
        <w:t>(дети топают ногами)</w:t>
      </w:r>
    </w:p>
    <w:p w:rsidR="006825BB" w:rsidRDefault="006825BB" w:rsidP="006825BB">
      <w:pPr>
        <w:jc w:val="both"/>
      </w:pPr>
      <w:r>
        <w:t>Будем весело плясать.</w:t>
      </w:r>
    </w:p>
    <w:p w:rsidR="006825BB" w:rsidRDefault="006825BB" w:rsidP="006825BB">
      <w:pPr>
        <w:jc w:val="both"/>
      </w:pPr>
      <w:r>
        <w:lastRenderedPageBreak/>
        <w:t>Будем ручки согревать.</w:t>
      </w:r>
    </w:p>
    <w:p w:rsidR="006825BB" w:rsidRDefault="006825BB" w:rsidP="006825BB">
      <w:pPr>
        <w:jc w:val="both"/>
      </w:pPr>
      <w:r>
        <w:t>Мы похлопаем, мы похлопаем!</w:t>
      </w:r>
    </w:p>
    <w:p w:rsidR="006825BB" w:rsidRDefault="006825BB" w:rsidP="006825BB">
      <w:pPr>
        <w:jc w:val="both"/>
      </w:pPr>
      <w:r>
        <w:t>(Хлопают в ладоши)</w:t>
      </w:r>
    </w:p>
    <w:p w:rsidR="006825BB" w:rsidRDefault="006825BB" w:rsidP="006825BB">
      <w:pPr>
        <w:jc w:val="both"/>
      </w:pPr>
      <w:r>
        <w:t>Будем прыгать веселей,</w:t>
      </w:r>
    </w:p>
    <w:p w:rsidR="006825BB" w:rsidRDefault="00ED5A01" w:rsidP="006825BB">
      <w:pPr>
        <w:jc w:val="both"/>
      </w:pPr>
      <w:r>
        <w:t>Чтобы было веселей.</w:t>
      </w:r>
    </w:p>
    <w:p w:rsidR="00ED5A01" w:rsidRDefault="00ED5A01" w:rsidP="006825BB">
      <w:pPr>
        <w:jc w:val="both"/>
      </w:pPr>
      <w:r>
        <w:t>Чтобы было потеплей</w:t>
      </w:r>
    </w:p>
    <w:p w:rsidR="00ED5A01" w:rsidRDefault="00ED5A01" w:rsidP="006825BB">
      <w:pPr>
        <w:jc w:val="both"/>
      </w:pPr>
      <w:r>
        <w:t>Мы попрыгаем</w:t>
      </w:r>
      <w:proofErr w:type="gramStart"/>
      <w:r>
        <w:t>.</w:t>
      </w:r>
      <w:proofErr w:type="gramEnd"/>
      <w:r>
        <w:t xml:space="preserve"> Мы попрыгаем!</w:t>
      </w:r>
    </w:p>
    <w:p w:rsidR="00ED5A01" w:rsidRDefault="00ED5A01" w:rsidP="006825BB">
      <w:pPr>
        <w:jc w:val="both"/>
      </w:pPr>
      <w:r>
        <w:t>4 этап. РЕФЛЕКСИВНЫЙ</w:t>
      </w:r>
    </w:p>
    <w:p w:rsidR="00ED5A01" w:rsidRDefault="00ED5A01" w:rsidP="00ED5A01">
      <w:pPr>
        <w:ind w:left="708"/>
        <w:jc w:val="both"/>
      </w:pPr>
      <w:r>
        <w:t>Подведение итогов, рефлексия, ритуал прощания</w:t>
      </w:r>
    </w:p>
    <w:p w:rsidR="00ED5A01" w:rsidRDefault="00ED5A01" w:rsidP="00ED5A01">
      <w:pPr>
        <w:ind w:left="708"/>
        <w:jc w:val="both"/>
      </w:pPr>
    </w:p>
    <w:p w:rsidR="00ED5A01" w:rsidRDefault="00ED5A01" w:rsidP="006825BB">
      <w:pPr>
        <w:jc w:val="both"/>
      </w:pPr>
      <w:r>
        <w:t>Воспитатель. Какие игры вам запомнились</w:t>
      </w:r>
      <w:proofErr w:type="gramStart"/>
      <w:r>
        <w:t>7</w:t>
      </w:r>
      <w:proofErr w:type="gramEnd"/>
      <w:r>
        <w:t xml:space="preserve"> Что понравилось больше всего? </w:t>
      </w:r>
    </w:p>
    <w:p w:rsidR="00ED5A01" w:rsidRDefault="00ED5A01" w:rsidP="006825BB">
      <w:pPr>
        <w:jc w:val="both"/>
      </w:pPr>
      <w:r>
        <w:t>Дети громко прощаются друг с другом. Прибавляя громкость, дети по кругу говорят друг другу: «до свидания, (имя)».</w:t>
      </w:r>
    </w:p>
    <w:sectPr w:rsidR="00ED5A01" w:rsidSect="006343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67" w:rsidRDefault="00160467" w:rsidP="00B56147">
      <w:pPr>
        <w:spacing w:after="0" w:line="240" w:lineRule="auto"/>
      </w:pPr>
      <w:r>
        <w:separator/>
      </w:r>
    </w:p>
  </w:endnote>
  <w:endnote w:type="continuationSeparator" w:id="0">
    <w:p w:rsidR="00160467" w:rsidRDefault="00160467" w:rsidP="00B5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2079"/>
      <w:docPartObj>
        <w:docPartGallery w:val="Общ"/>
        <w:docPartUnique/>
      </w:docPartObj>
    </w:sdtPr>
    <w:sdtContent>
      <w:p w:rsidR="00715B4E" w:rsidRDefault="00715B4E">
        <w:pPr>
          <w:pStyle w:val="a6"/>
        </w:pPr>
        <w:fldSimple w:instr=" PAGE   \* MERGEFORMAT ">
          <w:r w:rsidR="00ED5A01">
            <w:rPr>
              <w:noProof/>
            </w:rPr>
            <w:t>3</w:t>
          </w:r>
        </w:fldSimple>
      </w:p>
    </w:sdtContent>
  </w:sdt>
  <w:p w:rsidR="00715B4E" w:rsidRDefault="00715B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67" w:rsidRDefault="00160467" w:rsidP="00B56147">
      <w:pPr>
        <w:spacing w:after="0" w:line="240" w:lineRule="auto"/>
      </w:pPr>
      <w:r>
        <w:separator/>
      </w:r>
    </w:p>
  </w:footnote>
  <w:footnote w:type="continuationSeparator" w:id="0">
    <w:p w:rsidR="00160467" w:rsidRDefault="00160467" w:rsidP="00B56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3AE"/>
    <w:multiLevelType w:val="hybridMultilevel"/>
    <w:tmpl w:val="59A8D54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71631EC"/>
    <w:multiLevelType w:val="hybridMultilevel"/>
    <w:tmpl w:val="CC44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E105D"/>
    <w:multiLevelType w:val="hybridMultilevel"/>
    <w:tmpl w:val="93FE20F2"/>
    <w:lvl w:ilvl="0" w:tplc="0419000F">
      <w:start w:val="1"/>
      <w:numFmt w:val="decimal"/>
      <w:lvlText w:val="%1."/>
      <w:lvlJc w:val="left"/>
      <w:pPr>
        <w:ind w:left="2856" w:hanging="360"/>
      </w:pPr>
    </w:lvl>
    <w:lvl w:ilvl="1" w:tplc="04190019" w:tentative="1">
      <w:start w:val="1"/>
      <w:numFmt w:val="lowerLetter"/>
      <w:lvlText w:val="%2."/>
      <w:lvlJc w:val="left"/>
      <w:pPr>
        <w:ind w:left="3576" w:hanging="360"/>
      </w:pPr>
    </w:lvl>
    <w:lvl w:ilvl="2" w:tplc="0419001B" w:tentative="1">
      <w:start w:val="1"/>
      <w:numFmt w:val="lowerRoman"/>
      <w:lvlText w:val="%3."/>
      <w:lvlJc w:val="right"/>
      <w:pPr>
        <w:ind w:left="4296" w:hanging="180"/>
      </w:pPr>
    </w:lvl>
    <w:lvl w:ilvl="3" w:tplc="0419000F" w:tentative="1">
      <w:start w:val="1"/>
      <w:numFmt w:val="decimal"/>
      <w:lvlText w:val="%4."/>
      <w:lvlJc w:val="left"/>
      <w:pPr>
        <w:ind w:left="5016" w:hanging="360"/>
      </w:pPr>
    </w:lvl>
    <w:lvl w:ilvl="4" w:tplc="04190019" w:tentative="1">
      <w:start w:val="1"/>
      <w:numFmt w:val="lowerLetter"/>
      <w:lvlText w:val="%5."/>
      <w:lvlJc w:val="left"/>
      <w:pPr>
        <w:ind w:left="5736" w:hanging="360"/>
      </w:pPr>
    </w:lvl>
    <w:lvl w:ilvl="5" w:tplc="0419001B" w:tentative="1">
      <w:start w:val="1"/>
      <w:numFmt w:val="lowerRoman"/>
      <w:lvlText w:val="%6."/>
      <w:lvlJc w:val="right"/>
      <w:pPr>
        <w:ind w:left="6456" w:hanging="180"/>
      </w:pPr>
    </w:lvl>
    <w:lvl w:ilvl="6" w:tplc="0419000F" w:tentative="1">
      <w:start w:val="1"/>
      <w:numFmt w:val="decimal"/>
      <w:lvlText w:val="%7."/>
      <w:lvlJc w:val="left"/>
      <w:pPr>
        <w:ind w:left="7176" w:hanging="360"/>
      </w:pPr>
    </w:lvl>
    <w:lvl w:ilvl="7" w:tplc="04190019" w:tentative="1">
      <w:start w:val="1"/>
      <w:numFmt w:val="lowerLetter"/>
      <w:lvlText w:val="%8."/>
      <w:lvlJc w:val="left"/>
      <w:pPr>
        <w:ind w:left="7896" w:hanging="360"/>
      </w:pPr>
    </w:lvl>
    <w:lvl w:ilvl="8" w:tplc="0419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51C"/>
    <w:rsid w:val="000638E0"/>
    <w:rsid w:val="000B051C"/>
    <w:rsid w:val="00160467"/>
    <w:rsid w:val="0063433A"/>
    <w:rsid w:val="006825BB"/>
    <w:rsid w:val="00715B4E"/>
    <w:rsid w:val="00B56147"/>
    <w:rsid w:val="00ED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1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5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6147"/>
  </w:style>
  <w:style w:type="paragraph" w:styleId="a6">
    <w:name w:val="footer"/>
    <w:basedOn w:val="a"/>
    <w:link w:val="a7"/>
    <w:uiPriority w:val="99"/>
    <w:unhideWhenUsed/>
    <w:rsid w:val="00B5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8B98-C280-4507-931E-1A77FC7C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2011-11-23T15:03:00Z</dcterms:created>
  <dcterms:modified xsi:type="dcterms:W3CDTF">2011-11-23T15:58:00Z</dcterms:modified>
</cp:coreProperties>
</file>