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4B" w:rsidRPr="00A6514B" w:rsidRDefault="00A6514B" w:rsidP="00A6514B">
      <w:pPr>
        <w:pStyle w:val="Style1"/>
        <w:widowControl/>
        <w:spacing w:before="86" w:line="418" w:lineRule="exact"/>
        <w:jc w:val="center"/>
        <w:rPr>
          <w:rStyle w:val="FontStyle11"/>
          <w:b/>
        </w:rPr>
      </w:pPr>
      <w:r w:rsidRPr="00A6514B">
        <w:rPr>
          <w:rStyle w:val="FontStyle11"/>
          <w:b/>
        </w:rPr>
        <w:t>Воспитание любознательности у детей.</w:t>
      </w:r>
    </w:p>
    <w:p w:rsidR="00A6514B" w:rsidRDefault="00A6514B">
      <w:pPr>
        <w:pStyle w:val="Style1"/>
        <w:widowControl/>
        <w:spacing w:before="86" w:line="418" w:lineRule="exact"/>
        <w:rPr>
          <w:rStyle w:val="FontStyle11"/>
          <w:lang w:val="en-US"/>
        </w:rPr>
      </w:pPr>
    </w:p>
    <w:p w:rsidR="00000000" w:rsidRDefault="00146463">
      <w:pPr>
        <w:pStyle w:val="Style1"/>
        <w:widowControl/>
        <w:spacing w:before="86" w:line="418" w:lineRule="exact"/>
        <w:rPr>
          <w:rStyle w:val="FontStyle11"/>
        </w:rPr>
      </w:pPr>
      <w:r>
        <w:rPr>
          <w:rStyle w:val="FontStyle11"/>
        </w:rPr>
        <w:t>Любознательность и познавательные интересы дошкольника проявляются в его отношении к окружающему миру. Необходимой предпосылкой их развития являются ориентировочные реакции, вызываемые н</w:t>
      </w:r>
      <w:r>
        <w:rPr>
          <w:rStyle w:val="FontStyle11"/>
        </w:rPr>
        <w:t>овизной, необычностью предмета, его несоответствием с имеющимися у ребенка представлениями.</w:t>
      </w:r>
    </w:p>
    <w:p w:rsidR="00000000" w:rsidRDefault="00146463">
      <w:pPr>
        <w:pStyle w:val="Style1"/>
        <w:widowControl/>
        <w:spacing w:line="418" w:lineRule="exact"/>
        <w:rPr>
          <w:rStyle w:val="FontStyle11"/>
        </w:rPr>
      </w:pPr>
      <w:r>
        <w:rPr>
          <w:rStyle w:val="FontStyle11"/>
        </w:rPr>
        <w:t>Истоки любознательности и познавательных интересов заложены в окружающей действительности, но решающим в их формировании является процесс воспитания и обучения.</w:t>
      </w:r>
    </w:p>
    <w:p w:rsidR="00000000" w:rsidRDefault="00146463">
      <w:pPr>
        <w:pStyle w:val="Style1"/>
        <w:widowControl/>
        <w:spacing w:before="10" w:line="418" w:lineRule="exact"/>
        <w:rPr>
          <w:rStyle w:val="FontStyle11"/>
        </w:rPr>
      </w:pPr>
      <w:r>
        <w:rPr>
          <w:rStyle w:val="FontStyle11"/>
        </w:rPr>
        <w:t>Люб</w:t>
      </w:r>
      <w:r>
        <w:rPr>
          <w:rStyle w:val="FontStyle11"/>
        </w:rPr>
        <w:t xml:space="preserve">ознательность и познавательные интересы влияют на развитие ребенка. Они побуждают его к самостоятельному расширению и углублению знаний в интересующей области. Под влиянием любознательности и познавательных интересов развиваются и обогащаются нравственные </w:t>
      </w:r>
      <w:r>
        <w:rPr>
          <w:rStyle w:val="FontStyle11"/>
        </w:rPr>
        <w:t>и эстетические чувства ребенка, а его умственные возможности находят выход в содержательных видах деятельности. Поскольку познавательный интерес связан с волевыми усилиями, он становится важным стимулом воспитания таких ценных качеств личности, как целеуст</w:t>
      </w:r>
      <w:r>
        <w:rPr>
          <w:rStyle w:val="FontStyle11"/>
        </w:rPr>
        <w:t>ремленность, настойчивость, стремление к завершению деятельности.</w:t>
      </w:r>
    </w:p>
    <w:p w:rsidR="00000000" w:rsidRDefault="00146463">
      <w:pPr>
        <w:pStyle w:val="Style1"/>
        <w:widowControl/>
        <w:spacing w:line="437" w:lineRule="exact"/>
        <w:ind w:firstLine="350"/>
        <w:rPr>
          <w:rStyle w:val="FontStyle12"/>
        </w:rPr>
      </w:pPr>
      <w:r>
        <w:rPr>
          <w:rStyle w:val="FontStyle11"/>
        </w:rPr>
        <w:t>Устойчивый познавательный интерес — признак готовности ребенка к школьному обучению. Он является основой всей воспитательной работы с детьми в период их подготовки к школе. Это особенно важн</w:t>
      </w:r>
      <w:r>
        <w:rPr>
          <w:rStyle w:val="FontStyle11"/>
        </w:rPr>
        <w:t xml:space="preserve">о учитывать в настоящее время, когда начат переход к обучению в </w:t>
      </w:r>
      <w:r>
        <w:rPr>
          <w:rStyle w:val="FontStyle12"/>
        </w:rPr>
        <w:t>школе детей с 6 лет.</w:t>
      </w:r>
    </w:p>
    <w:p w:rsidR="00000000" w:rsidRDefault="00146463">
      <w:pPr>
        <w:pStyle w:val="Style1"/>
        <w:widowControl/>
        <w:spacing w:before="86" w:line="418" w:lineRule="exact"/>
        <w:ind w:firstLine="398"/>
        <w:rPr>
          <w:rStyle w:val="FontStyle11"/>
        </w:rPr>
      </w:pPr>
      <w:r>
        <w:rPr>
          <w:rStyle w:val="FontStyle11"/>
        </w:rPr>
        <w:t>В дошкольных учреждениях создаются условия для формирования у детей любознательности и познавательных интересов. Однако добиться эффективных результатов в воспитании у дош</w:t>
      </w:r>
      <w:r>
        <w:rPr>
          <w:rStyle w:val="FontStyle11"/>
        </w:rPr>
        <w:t xml:space="preserve">кольников этих ценных качеств личности можно только в тесном сотрудничестве с семьей. Семья обладает большими возможностями для последовательного </w:t>
      </w:r>
      <w:r>
        <w:rPr>
          <w:rStyle w:val="FontStyle11"/>
        </w:rPr>
        <w:lastRenderedPageBreak/>
        <w:t>развития у ребенка интереса к познанию. Родители и старшие члены семьи хорошо знают особенности ребенка, могут</w:t>
      </w:r>
      <w:r>
        <w:rPr>
          <w:rStyle w:val="FontStyle11"/>
        </w:rPr>
        <w:t xml:space="preserve"> воздействовать на его чувства, закладывают основу положительного отношения к тем или иным сторонам действительности. Известна подражательность дошкольников, поэтому они легко «заражаются» теми интересами, которые свойственны родителям. Так, рассказы члено</w:t>
      </w:r>
      <w:r>
        <w:rPr>
          <w:rStyle w:val="FontStyle11"/>
        </w:rPr>
        <w:t>в семьи о своей профессии часто служат причиной для возникновения у детей интереса к ней, желания продолжить дело старших. В беседах с детьми воспитатели детских садов слышат такие высказывания: «Хочу быть врачом, как моя мама», «Буду, как бабушка, учитель</w:t>
      </w:r>
      <w:r>
        <w:rPr>
          <w:rStyle w:val="FontStyle11"/>
        </w:rPr>
        <w:t>ницей», «Пойду на завод, как мой старший брат».</w:t>
      </w:r>
    </w:p>
    <w:p w:rsidR="00000000" w:rsidRDefault="00146463">
      <w:pPr>
        <w:pStyle w:val="Style1"/>
        <w:widowControl/>
        <w:spacing w:line="418" w:lineRule="exact"/>
        <w:ind w:firstLine="360"/>
        <w:rPr>
          <w:rStyle w:val="FontStyle11"/>
        </w:rPr>
      </w:pPr>
      <w:r>
        <w:rPr>
          <w:rStyle w:val="FontStyle11"/>
        </w:rPr>
        <w:t>Познавательный интерес и любознательность ребенка особенно отчетливо проявляются в общении: он делится со взрослыми своими сомнениями, просит их рассказать, прочитать, объяснить, ответить на возникший вопрос.</w:t>
      </w:r>
      <w:r>
        <w:rPr>
          <w:rStyle w:val="FontStyle11"/>
        </w:rPr>
        <w:t xml:space="preserve"> Родители должны уметь расположить ребенка к себе, вызвать у него потребность общаться.</w:t>
      </w:r>
    </w:p>
    <w:p w:rsidR="00000000" w:rsidRDefault="00146463">
      <w:pPr>
        <w:pStyle w:val="Style1"/>
        <w:widowControl/>
        <w:spacing w:line="418" w:lineRule="exact"/>
        <w:ind w:firstLine="360"/>
        <w:rPr>
          <w:rStyle w:val="FontStyle11"/>
        </w:rPr>
      </w:pPr>
      <w:r>
        <w:rPr>
          <w:rStyle w:val="FontStyle11"/>
        </w:rPr>
        <w:t xml:space="preserve">В современных семьях имеются все возможности для организации различных видов деятельности, в которых реализуются знания, впечатления детей об интересующем предмете или </w:t>
      </w:r>
      <w:r>
        <w:rPr>
          <w:rStyle w:val="FontStyle11"/>
        </w:rPr>
        <w:t>явлении. Например, у ребенка возник интерес к птицам. Родители привлекают его к подкормке птиц, обращают внимание на особенности их внешнего вида, повадок, предлагают рассказать о результатах наблюдений, нарисовать об этом.</w:t>
      </w:r>
    </w:p>
    <w:p w:rsidR="00A6514B" w:rsidRDefault="00146463">
      <w:pPr>
        <w:pStyle w:val="Style1"/>
        <w:widowControl/>
        <w:spacing w:before="86" w:line="418" w:lineRule="exact"/>
        <w:ind w:firstLine="360"/>
        <w:rPr>
          <w:rStyle w:val="FontStyle11"/>
        </w:rPr>
      </w:pPr>
      <w:r>
        <w:rPr>
          <w:rStyle w:val="FontStyle11"/>
        </w:rPr>
        <w:t>Особое влияние на развитие любоз</w:t>
      </w:r>
      <w:r>
        <w:rPr>
          <w:rStyle w:val="FontStyle11"/>
        </w:rPr>
        <w:t>нательности и познавательных интересов оказывает совместная деятельность родителей и детей, организовать которую по силам каждой семье. В процессе такой деятельности старшие члены семьи разумно поощряют усилия ребенка, оказывают поддержку и своевременную п</w:t>
      </w:r>
      <w:r>
        <w:rPr>
          <w:rStyle w:val="FontStyle11"/>
        </w:rPr>
        <w:t xml:space="preserve">омощь при встретившихся трудностях, положительно оценивают достигнутые результаты. Все это </w:t>
      </w:r>
      <w:r>
        <w:rPr>
          <w:rStyle w:val="FontStyle11"/>
        </w:rPr>
        <w:lastRenderedPageBreak/>
        <w:t>укрепляет познавательные интересы и любознательность дошкольника. Учитывая роль семьи в этом вопросе, детский сад осуществляет психолого-педагогическое просвещение р</w:t>
      </w:r>
      <w:r>
        <w:rPr>
          <w:rStyle w:val="FontStyle11"/>
        </w:rPr>
        <w:t xml:space="preserve">одителей. Оно включает в себя следующие вопросы: характеристику познавательных интересов детей; особенности их развития в дошкольном возрасте; условия и методы формирования любознательности и познавательных интересов в семье и детском саду. Осуществляется </w:t>
      </w:r>
      <w:r>
        <w:rPr>
          <w:rStyle w:val="FontStyle11"/>
        </w:rPr>
        <w:t>эта работа в детском саду в форме родительского собрания, консультаций, бесед. Целесообразно провести просмотр родителями в детском саду какого-либо занятия или игры детей с тем, чтобы на конкретном примере продемонстрировать методические приемы воспитания</w:t>
      </w:r>
      <w:r>
        <w:rPr>
          <w:rStyle w:val="FontStyle11"/>
        </w:rPr>
        <w:t xml:space="preserve"> познавательных интересов. Занятие, намеченное для просмотра, может быть разным по содержанию: конструирование по заданным условиям, ознакомление с природой с использованием проблемных вопросов и т. д. Можно организовать в группе выставку детских работ и п</w:t>
      </w:r>
      <w:r>
        <w:rPr>
          <w:rStyle w:val="FontStyle11"/>
        </w:rPr>
        <w:t>ригласить на нее родителей.</w:t>
      </w:r>
    </w:p>
    <w:sectPr w:rsidR="00A6514B" w:rsidSect="00A6514B">
      <w:type w:val="continuous"/>
      <w:pgSz w:w="11905" w:h="16837"/>
      <w:pgMar w:top="993" w:right="967" w:bottom="1440" w:left="168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463" w:rsidRDefault="00146463">
      <w:r>
        <w:separator/>
      </w:r>
    </w:p>
  </w:endnote>
  <w:endnote w:type="continuationSeparator" w:id="0">
    <w:p w:rsidR="00146463" w:rsidRDefault="00146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463" w:rsidRDefault="00146463">
      <w:r>
        <w:separator/>
      </w:r>
    </w:p>
  </w:footnote>
  <w:footnote w:type="continuationSeparator" w:id="0">
    <w:p w:rsidR="00146463" w:rsidRDefault="001464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A6514B"/>
    <w:rsid w:val="00146463"/>
    <w:rsid w:val="00A6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20" w:lineRule="exact"/>
      <w:ind w:firstLine="365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2013-11-15T18:27:00Z</dcterms:created>
  <dcterms:modified xsi:type="dcterms:W3CDTF">2013-11-15T18:35:00Z</dcterms:modified>
</cp:coreProperties>
</file>