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5E" w:rsidRPr="00AE5F5E" w:rsidRDefault="00AE5F5E" w:rsidP="00AE5F5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AE5F5E">
        <w:rPr>
          <w:rFonts w:ascii="Arial" w:eastAsia="Times New Roman" w:hAnsi="Arial" w:cs="Arial"/>
          <w:color w:val="FD9A00"/>
          <w:kern w:val="36"/>
          <w:sz w:val="30"/>
          <w:szCs w:val="30"/>
        </w:rPr>
        <w:t>Нестандартное оборудование на занятиях физической культуры в ДОУ</w:t>
      </w:r>
    </w:p>
    <w:p w:rsidR="00AE5F5E" w:rsidRPr="00AE5F5E" w:rsidRDefault="00AE5F5E" w:rsidP="00AE5F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4277340" cy="3209925"/>
            <wp:effectExtent l="19050" t="0" r="8910" b="0"/>
            <wp:docPr id="1" name="Рисунок 1" descr="Нестандартное оборудование на занятиях физической культуры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тандартное оборудование на занятиях физической культуры в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4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5E" w:rsidRPr="00AE5F5E" w:rsidRDefault="00AE5F5E" w:rsidP="00AE5F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4210050" cy="3267075"/>
            <wp:effectExtent l="19050" t="0" r="0" b="0"/>
            <wp:docPr id="2" name="Рисунок 2" descr="http://www.maaam.ru/upload/blogs/9c7b99b6e696d46615c55b3339663b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9c7b99b6e696d46615c55b3339663bf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552" cy="32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Использование нестандартного физкультурного оборудования в ДОУ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Важную роль в повышении эффективности физического воспитания играет физкультурное оборудование: инвентарь, пособия, игрушки. Физкультурное оборудование способствует развитию основных движений, и позволяет расширить круг упражнений, формирующих и совершенствующих двигательные навыки. 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 у детей дошкольного возраста.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lastRenderedPageBreak/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полифункциональной, для этого в нашем детском саду мы используем физкультурное нестандартное оборудование, изготовленное своими руками, ведь новое спортивное оборудование - это всегда дополнительный стимул активации физкультурно-оздоровительной работы.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При проектировании предметно-пространственной среды, способствующей формированию здорового образа жизни детей - дошкольников, следует исходить из необходимости учета следующих факторов: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индивидуальных социально-психологических особенностей ребенка;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особенностей его эмоционально-личностного развития;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индивидуальных интересов, склонностей, предпочтений и потребностей.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 xml:space="preserve">На эффективность проведения занятий влияет качественная и глубоко продуманная предварительная работа по подготовке всех необходимых пособий и инвентаря, которые помогут проводить комплекс живо, эмоционально, интересно. Моя задача - насыщение пространства физкультурного зала недорогим, нестандартным, многофункциональным оборудованием и инвентарем, отвечающим гигиеническим, </w:t>
      </w:r>
      <w:proofErr w:type="spellStart"/>
      <w:r w:rsidRPr="00AE5F5E">
        <w:rPr>
          <w:rFonts w:ascii="Arial" w:eastAsia="Times New Roman" w:hAnsi="Arial" w:cs="Arial"/>
          <w:color w:val="555555"/>
          <w:sz w:val="21"/>
          <w:szCs w:val="21"/>
        </w:rPr>
        <w:t>анатомофизиологическим</w:t>
      </w:r>
      <w:proofErr w:type="spellEnd"/>
      <w:r w:rsidRPr="00AE5F5E">
        <w:rPr>
          <w:rFonts w:ascii="Arial" w:eastAsia="Times New Roman" w:hAnsi="Arial" w:cs="Arial"/>
          <w:color w:val="555555"/>
          <w:sz w:val="21"/>
          <w:szCs w:val="21"/>
        </w:rPr>
        <w:t>, психическим, эстетическим, эргономическим и другим требованиям.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 xml:space="preserve">Я разработала конспекты занятий и развлечений с использованием изготовленного мной нестандартного физкультурного оборудования и успешно применяю их на практике. В каждой возрастной группе создан физкультурный уголок или "Уголок здоровья", где в доступном для детей месте находятся пособия для развития двигательной активности. Это и фабричное спортивное оборудование, и нестандартное, изготовленное педагогами и родителями. Здесь можно увидеть различные массажные и ребристые дорожки, для профилактики плоскостопия, </w:t>
      </w:r>
      <w:proofErr w:type="spellStart"/>
      <w:r w:rsidRPr="00AE5F5E">
        <w:rPr>
          <w:rFonts w:ascii="Arial" w:eastAsia="Times New Roman" w:hAnsi="Arial" w:cs="Arial"/>
          <w:color w:val="555555"/>
          <w:sz w:val="21"/>
          <w:szCs w:val="21"/>
        </w:rPr>
        <w:t>кольцебросы</w:t>
      </w:r>
      <w:proofErr w:type="spellEnd"/>
      <w:r w:rsidRPr="00AE5F5E">
        <w:rPr>
          <w:rFonts w:ascii="Arial" w:eastAsia="Times New Roman" w:hAnsi="Arial" w:cs="Arial"/>
          <w:color w:val="555555"/>
          <w:sz w:val="21"/>
          <w:szCs w:val="21"/>
        </w:rPr>
        <w:t>, бильбоке, разноцветные флажки, ленты, косички, султанчики, разнообразные мишени и многое другое.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 xml:space="preserve">В спортивном зале нашего детского сада установлен детский </w:t>
      </w:r>
      <w:proofErr w:type="spellStart"/>
      <w:r w:rsidRPr="00AE5F5E">
        <w:rPr>
          <w:rFonts w:ascii="Arial" w:eastAsia="Times New Roman" w:hAnsi="Arial" w:cs="Arial"/>
          <w:color w:val="555555"/>
          <w:sz w:val="21"/>
          <w:szCs w:val="21"/>
        </w:rPr>
        <w:t>скалодром</w:t>
      </w:r>
      <w:proofErr w:type="spellEnd"/>
      <w:r w:rsidRPr="00AE5F5E">
        <w:rPr>
          <w:rFonts w:ascii="Arial" w:eastAsia="Times New Roman" w:hAnsi="Arial" w:cs="Arial"/>
          <w:color w:val="555555"/>
          <w:sz w:val="21"/>
          <w:szCs w:val="21"/>
        </w:rPr>
        <w:t>, который также является нестандартным оборудованием для решения следующих задач: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создание оптимальных условий для реализации индивидуальных потребностей в двигательной деятельности;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отработка техники безопасности в экстремальных ситуациях,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обучение детей элементарным навыкам горного туризма.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 xml:space="preserve">Педагогический коллектив детского сада понимает важность и нужность всех оздоровительных мероприятий, которые проводятся у нас с детьми. Это закаливающие процедуры в группах, дыхательная гимнастика и точечный массаж, утренняя гимнастика, подвижные игры, гимнастика после сна, физкультурные занятия. В любое время года - </w:t>
      </w:r>
      <w:r w:rsidRPr="00AE5F5E">
        <w:rPr>
          <w:rFonts w:ascii="Arial" w:eastAsia="Times New Roman" w:hAnsi="Arial" w:cs="Arial"/>
          <w:color w:val="555555"/>
          <w:sz w:val="21"/>
          <w:szCs w:val="21"/>
        </w:rPr>
        <w:lastRenderedPageBreak/>
        <w:t>физкультура на улице, спортивные праздники и развлечения, недели "Здоровья", оздоровительной гимнастики с элементами художественной гимнастики, кружок аэробики.</w:t>
      </w:r>
    </w:p>
    <w:p w:rsidR="00AE5F5E" w:rsidRPr="00AE5F5E" w:rsidRDefault="00AE5F5E" w:rsidP="00AE5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5F5E">
        <w:rPr>
          <w:rFonts w:ascii="Arial" w:eastAsia="Times New Roman" w:hAnsi="Arial" w:cs="Arial"/>
          <w:color w:val="555555"/>
          <w:sz w:val="21"/>
          <w:szCs w:val="21"/>
        </w:rPr>
        <w:t>В изготовлении нестандартного оборудования нам помогают родители воспитанников, а также воспитатели - активные участники спортивных мероприятий, проводимых в ДОУ.</w:t>
      </w:r>
    </w:p>
    <w:p w:rsidR="00AE5F5E" w:rsidRPr="00AE5F5E" w:rsidRDefault="00AE5F5E" w:rsidP="00AE5F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4810421" cy="3609975"/>
            <wp:effectExtent l="19050" t="0" r="9229" b="0"/>
            <wp:docPr id="3" name="Рисунок 3" descr="http://www.maaam.ru/upload/blogs/de2069221028471bbcec183de4ab95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de2069221028471bbcec183de4ab950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21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5E" w:rsidRPr="00AE5F5E" w:rsidRDefault="00AE5F5E" w:rsidP="00AE5F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4810760" cy="3610229"/>
            <wp:effectExtent l="19050" t="0" r="8890" b="0"/>
            <wp:docPr id="4" name="Рисунок 4" descr="http://www.maaam.ru/upload/blogs/eae5fe0914fa369eb32f701d06a304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eae5fe0914fa369eb32f701d06a3041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61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00" w:rsidRDefault="001B0C00"/>
    <w:sectPr w:rsidR="001B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F5E"/>
    <w:rsid w:val="001B0C00"/>
    <w:rsid w:val="00AE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2012-12-02T10:57:00Z</dcterms:created>
  <dcterms:modified xsi:type="dcterms:W3CDTF">2012-12-02T10:57:00Z</dcterms:modified>
</cp:coreProperties>
</file>