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A1" w:rsidRPr="001D60D7" w:rsidRDefault="001D60D7" w:rsidP="001D60D7">
      <w:pPr>
        <w:pStyle w:val="120"/>
        <w:keepNext/>
        <w:keepLines/>
        <w:shd w:val="clear" w:color="auto" w:fill="auto"/>
        <w:spacing w:after="139" w:line="1550" w:lineRule="exact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Style w:val="12-2pt"/>
          <w:rFonts w:ascii="Times New Roman" w:hAnsi="Times New Roman" w:cs="Times New Roman"/>
          <w:sz w:val="72"/>
          <w:szCs w:val="72"/>
          <w:lang w:val="ru-RU"/>
        </w:rPr>
        <w:t>Лекция для родителей « Наказывать или не наказывать?»</w:t>
      </w:r>
    </w:p>
    <w:p w:rsidR="003B0CA1" w:rsidRPr="001D60D7" w:rsidRDefault="006F63AA">
      <w:pPr>
        <w:pStyle w:val="110"/>
        <w:shd w:val="clear" w:color="auto" w:fill="auto"/>
        <w:spacing w:before="0"/>
        <w:ind w:left="380" w:right="1880" w:firstLine="840"/>
        <w:rPr>
          <w:sz w:val="28"/>
          <w:szCs w:val="28"/>
        </w:rPr>
      </w:pPr>
      <w:r w:rsidRPr="001D60D7">
        <w:rPr>
          <w:sz w:val="28"/>
          <w:szCs w:val="28"/>
        </w:rPr>
        <w:t>В роддоме маме на кормление приносят малыша, и тут же слышится: «Ах, ты,</w:t>
      </w:r>
      <w:r w:rsidR="001D60D7">
        <w:rPr>
          <w:sz w:val="28"/>
          <w:szCs w:val="28"/>
        </w:rPr>
        <w:t xml:space="preserve"> мое сокровище!</w:t>
      </w:r>
      <w:r w:rsidR="001D60D7">
        <w:rPr>
          <w:sz w:val="28"/>
          <w:szCs w:val="28"/>
          <w:lang w:val="ru-RU"/>
        </w:rPr>
        <w:t>»</w:t>
      </w:r>
      <w:r w:rsidRPr="001D60D7">
        <w:rPr>
          <w:sz w:val="28"/>
          <w:szCs w:val="28"/>
        </w:rPr>
        <w:t xml:space="preserve"> И хотя весь медперсонал родильного отделения предупреждает ее, что в этом возрасте (1-2 недели) младенец еще ничего не понимает, она все равно продолжа</w:t>
      </w:r>
      <w:r w:rsidRPr="001D60D7">
        <w:rPr>
          <w:sz w:val="28"/>
          <w:szCs w:val="28"/>
        </w:rPr>
        <w:t>ет уверять всех окружающих, и его в том числе, что он - самый лучший... Проходит четыре года. Встречаешь на улице ту же самую мамочку и слышишь: «Вот недотепа. И в кого ты такой уродился?» Приходится только удивляться: «Ку</w:t>
      </w:r>
      <w:r w:rsidR="001D60D7">
        <w:rPr>
          <w:sz w:val="28"/>
          <w:szCs w:val="28"/>
        </w:rPr>
        <w:t>да все подевалось? И</w:t>
      </w:r>
      <w:r w:rsidRPr="001D60D7">
        <w:rPr>
          <w:sz w:val="28"/>
          <w:szCs w:val="28"/>
        </w:rPr>
        <w:t xml:space="preserve"> к</w:t>
      </w:r>
      <w:r w:rsidRPr="001D60D7">
        <w:rPr>
          <w:sz w:val="28"/>
          <w:szCs w:val="28"/>
        </w:rPr>
        <w:t>исонька, и солнышко мое ...»</w:t>
      </w:r>
    </w:p>
    <w:p w:rsidR="003B0CA1" w:rsidRPr="001D60D7" w:rsidRDefault="006F63AA" w:rsidP="001D60D7">
      <w:pPr>
        <w:pStyle w:val="110"/>
        <w:shd w:val="clear" w:color="auto" w:fill="auto"/>
        <w:spacing w:before="0" w:after="193"/>
        <w:ind w:left="380" w:right="1880" w:firstLine="840"/>
        <w:rPr>
          <w:sz w:val="28"/>
          <w:szCs w:val="28"/>
        </w:rPr>
      </w:pPr>
      <w:r w:rsidRPr="001D60D7">
        <w:rPr>
          <w:sz w:val="28"/>
          <w:szCs w:val="28"/>
        </w:rPr>
        <w:t xml:space="preserve">И вот, что странно, чем старше становится ребенок, тем больше он </w:t>
      </w:r>
      <w:r w:rsidR="001D60D7">
        <w:rPr>
          <w:sz w:val="28"/>
          <w:szCs w:val="28"/>
        </w:rPr>
        <w:t>нуждается в поощрении</w:t>
      </w:r>
      <w:r w:rsidRPr="001D60D7">
        <w:rPr>
          <w:sz w:val="28"/>
          <w:szCs w:val="28"/>
        </w:rPr>
        <w:t>. Хорошее поведение воспринимается как норма и никак не отмечается, плохое -</w:t>
      </w:r>
      <w:r w:rsidRPr="001D60D7">
        <w:rPr>
          <w:sz w:val="28"/>
          <w:szCs w:val="28"/>
        </w:rPr>
        <w:t xml:space="preserve"> влечет за собой наказание сразу, и притом сполна... Часто ребенок вообще выступает для нас</w:t>
      </w:r>
      <w:r w:rsidRPr="001D60D7">
        <w:rPr>
          <w:rStyle w:val="11155pt"/>
          <w:sz w:val="28"/>
          <w:szCs w:val="28"/>
        </w:rPr>
        <w:t xml:space="preserve"> в</w:t>
      </w:r>
      <w:r w:rsidRPr="001D60D7">
        <w:rPr>
          <w:sz w:val="28"/>
          <w:szCs w:val="28"/>
        </w:rPr>
        <w:t xml:space="preserve"> роли «громоотвода», т.е. мы на него выплескиваем эмоции, ранее</w:t>
      </w:r>
      <w:r w:rsidRPr="001D60D7">
        <w:rPr>
          <w:rStyle w:val="11155pt"/>
          <w:sz w:val="28"/>
          <w:szCs w:val="28"/>
        </w:rPr>
        <w:t xml:space="preserve"> НЕ ВЫРАЖЕННЫЕ нами в</w:t>
      </w:r>
      <w:r w:rsidRPr="001D60D7">
        <w:rPr>
          <w:sz w:val="28"/>
          <w:szCs w:val="28"/>
        </w:rPr>
        <w:t xml:space="preserve"> чей-то адрес.</w:t>
      </w:r>
      <w:r w:rsidRPr="001D60D7">
        <w:rPr>
          <w:rStyle w:val="11155pt"/>
          <w:sz w:val="28"/>
          <w:szCs w:val="28"/>
        </w:rPr>
        <w:t xml:space="preserve"> А</w:t>
      </w:r>
      <w:r w:rsidRPr="001D60D7">
        <w:rPr>
          <w:sz w:val="28"/>
          <w:szCs w:val="28"/>
        </w:rPr>
        <w:t xml:space="preserve"> потом удивляемся: «И почему наши дети</w:t>
      </w:r>
      <w:r w:rsidRPr="001D60D7">
        <w:rPr>
          <w:rStyle w:val="11155pt"/>
          <w:sz w:val="28"/>
          <w:szCs w:val="28"/>
        </w:rPr>
        <w:t xml:space="preserve"> такие агрессивные? Мы</w:t>
      </w:r>
      <w:r w:rsidRPr="001D60D7">
        <w:rPr>
          <w:sz w:val="28"/>
          <w:szCs w:val="28"/>
        </w:rPr>
        <w:t xml:space="preserve"> та</w:t>
      </w:r>
      <w:r w:rsidRPr="001D60D7">
        <w:rPr>
          <w:sz w:val="28"/>
          <w:szCs w:val="28"/>
        </w:rPr>
        <w:t>кими не были...» Да, мы такими не были, - мы такие</w:t>
      </w:r>
      <w:r w:rsidR="001D60D7">
        <w:rPr>
          <w:rStyle w:val="11155pt"/>
          <w:sz w:val="28"/>
          <w:szCs w:val="28"/>
        </w:rPr>
        <w:t xml:space="preserve"> ес</w:t>
      </w:r>
    </w:p>
    <w:p w:rsidR="003B0CA1" w:rsidRPr="001D60D7" w:rsidRDefault="006F63AA">
      <w:pPr>
        <w:pStyle w:val="110"/>
        <w:shd w:val="clear" w:color="auto" w:fill="auto"/>
        <w:spacing w:before="0" w:line="366" w:lineRule="exact"/>
        <w:ind w:left="380" w:right="1880" w:firstLine="840"/>
        <w:rPr>
          <w:sz w:val="28"/>
          <w:szCs w:val="28"/>
        </w:rPr>
      </w:pPr>
      <w:r w:rsidRPr="001D60D7">
        <w:rPr>
          <w:sz w:val="28"/>
          <w:szCs w:val="28"/>
        </w:rPr>
        <w:t>По мнению многих психологов, любое наказание ребенка - есть признание родителя в собственной беспомощности. (Значит, не смог объяснить когда надо, что надо...) Хотя, конечно,</w:t>
      </w:r>
      <w:r w:rsidRPr="001D60D7">
        <w:rPr>
          <w:sz w:val="28"/>
          <w:szCs w:val="28"/>
        </w:rPr>
        <w:t xml:space="preserve"> в нашей реальной жизни без наказания вообще обойтись чрезвычайно трудно (даже профессионалу-психологу). Итак, что же мы имеем на сегодняшний день в родительском «арсенале»?</w:t>
      </w:r>
    </w:p>
    <w:p w:rsidR="003B0CA1" w:rsidRPr="001D60D7" w:rsidRDefault="006F63AA">
      <w:pPr>
        <w:pStyle w:val="110"/>
        <w:shd w:val="clear" w:color="auto" w:fill="auto"/>
        <w:spacing w:before="0" w:line="354" w:lineRule="exact"/>
        <w:ind w:left="380" w:right="1880" w:firstLine="840"/>
        <w:rPr>
          <w:sz w:val="28"/>
          <w:szCs w:val="28"/>
        </w:rPr>
      </w:pPr>
      <w:r w:rsidRPr="001D60D7">
        <w:rPr>
          <w:rStyle w:val="11185pt"/>
          <w:sz w:val="28"/>
          <w:szCs w:val="28"/>
        </w:rPr>
        <w:t>Шлепок, подзатыльник, ремень и т.д.</w:t>
      </w:r>
      <w:r w:rsidRPr="001D60D7">
        <w:rPr>
          <w:sz w:val="28"/>
          <w:szCs w:val="28"/>
        </w:rPr>
        <w:t xml:space="preserve"> Все-таки физические методы наказания стоит при</w:t>
      </w:r>
      <w:r w:rsidRPr="001D60D7">
        <w:rPr>
          <w:sz w:val="28"/>
          <w:szCs w:val="28"/>
        </w:rPr>
        <w:t>менять лишь в экстремальных ситуациях, когда реакция ребенка на поступок должна быть МГНОВЕННОЙ и запоминающейся ' на уровне инстинкта (например, за выбегание на проезжую часть дороги). В остальных случаях это просто нецелесообразно, и вот почему... Дело в</w:t>
      </w:r>
      <w:r w:rsidRPr="001D60D7">
        <w:rPr>
          <w:sz w:val="28"/>
          <w:szCs w:val="28"/>
        </w:rPr>
        <w:t xml:space="preserve"> том, что физическая боль имеет свойство со временем забываться, в отличие, кстати, от эмоциональной боли (стоит только вспомнить, и все начинается снова). Именно поэтому, по прошествии определенного срока ощущение от физического наказания стирается из пам</w:t>
      </w:r>
      <w:r w:rsidRPr="001D60D7">
        <w:rPr>
          <w:sz w:val="28"/>
          <w:szCs w:val="28"/>
        </w:rPr>
        <w:t>яти ребенка, - он его просто не помнит, - и нежелательный для нас проступок повторяется, по типу: «пережил, переживу еше...» (как роды: физиологическая «забывчивость» женского организма не ' препятствует их повторению вновь).</w:t>
      </w:r>
    </w:p>
    <w:p w:rsidR="003B0CA1" w:rsidRPr="001D60D7" w:rsidRDefault="006F63AA" w:rsidP="001D60D7">
      <w:pPr>
        <w:pStyle w:val="110"/>
        <w:shd w:val="clear" w:color="auto" w:fill="auto"/>
        <w:spacing w:before="0" w:line="354" w:lineRule="exact"/>
        <w:ind w:left="380" w:right="1880" w:firstLine="840"/>
        <w:rPr>
          <w:sz w:val="28"/>
          <w:szCs w:val="28"/>
        </w:rPr>
      </w:pPr>
      <w:r w:rsidRPr="001D60D7">
        <w:rPr>
          <w:rStyle w:val="11185pt"/>
          <w:sz w:val="28"/>
          <w:szCs w:val="28"/>
        </w:rPr>
        <w:t>«Отказ в удовольствии».</w:t>
      </w:r>
      <w:r w:rsidRPr="001D60D7">
        <w:rPr>
          <w:sz w:val="28"/>
          <w:szCs w:val="28"/>
        </w:rPr>
        <w:t xml:space="preserve"> Извест</w:t>
      </w:r>
      <w:r w:rsidRPr="001D60D7">
        <w:rPr>
          <w:sz w:val="28"/>
          <w:szCs w:val="28"/>
        </w:rPr>
        <w:t>но, что дети воспринимают мир в большинстве случаев по принципу «здесь и теперь», т.е. живут настоящим моментом. Поэтому, их детское оперативное мышление не всегда может понять и принять причинно-следственную связь между поступком «тогда» и наказанием «сей</w:t>
      </w:r>
      <w:r w:rsidRPr="001D60D7">
        <w:rPr>
          <w:sz w:val="28"/>
          <w:szCs w:val="28"/>
        </w:rPr>
        <w:t>час». Эта взрослая «нелогичность» вызывает в них злость на</w:t>
      </w:r>
      <w:r w:rsidR="001D60D7">
        <w:rPr>
          <w:sz w:val="28"/>
          <w:szCs w:val="28"/>
          <w:lang w:val="ru-RU"/>
        </w:rPr>
        <w:t xml:space="preserve"> </w:t>
      </w:r>
      <w:r w:rsidRPr="001D60D7">
        <w:rPr>
          <w:rStyle w:val="111"/>
          <w:sz w:val="28"/>
          <w:szCs w:val="28"/>
        </w:rPr>
        <w:t>другого (соседку-ябеду, зануду-воспитателя и т.д.), но никак не на себя источник своих собственных неприятностей. В таких случаях все-таки больше помогает не наказание за проступок, а наоборот, сти</w:t>
      </w:r>
      <w:r w:rsidR="001D60D7">
        <w:rPr>
          <w:rStyle w:val="111"/>
          <w:sz w:val="28"/>
          <w:szCs w:val="28"/>
        </w:rPr>
        <w:t>мулирование,</w:t>
      </w:r>
      <w:r w:rsidRPr="001D60D7">
        <w:rPr>
          <w:rStyle w:val="111"/>
          <w:sz w:val="28"/>
          <w:szCs w:val="28"/>
        </w:rPr>
        <w:t xml:space="preserve"> </w:t>
      </w:r>
      <w:r w:rsidRPr="001D60D7">
        <w:rPr>
          <w:rStyle w:val="112"/>
          <w:sz w:val="28"/>
          <w:szCs w:val="28"/>
        </w:rPr>
        <w:t>ПООЩРЕНИЕ ХОРОШЕГО ПОВЕДЕНИЯ.</w:t>
      </w:r>
      <w:r w:rsidRPr="001D60D7">
        <w:rPr>
          <w:rStyle w:val="111"/>
          <w:sz w:val="28"/>
          <w:szCs w:val="28"/>
        </w:rPr>
        <w:tab/>
      </w:r>
    </w:p>
    <w:p w:rsidR="003B0CA1" w:rsidRPr="001D60D7" w:rsidRDefault="006F63AA">
      <w:pPr>
        <w:pStyle w:val="110"/>
        <w:shd w:val="clear" w:color="auto" w:fill="auto"/>
        <w:spacing w:before="0" w:after="258" w:line="388" w:lineRule="exact"/>
        <w:ind w:left="100" w:right="400" w:firstLine="360"/>
        <w:jc w:val="left"/>
        <w:rPr>
          <w:sz w:val="28"/>
          <w:szCs w:val="28"/>
        </w:rPr>
      </w:pPr>
      <w:r w:rsidRPr="001D60D7">
        <w:rPr>
          <w:rStyle w:val="111"/>
          <w:sz w:val="28"/>
          <w:szCs w:val="28"/>
        </w:rPr>
        <w:t>Положите перед ребенком жел</w:t>
      </w:r>
      <w:r w:rsidR="00C11023">
        <w:rPr>
          <w:rStyle w:val="111"/>
          <w:sz w:val="28"/>
          <w:szCs w:val="28"/>
        </w:rPr>
        <w:t>аемую «морковку» - и он «пойдет</w:t>
      </w:r>
      <w:r w:rsidRPr="001D60D7">
        <w:rPr>
          <w:rStyle w:val="111"/>
          <w:sz w:val="28"/>
          <w:szCs w:val="28"/>
        </w:rPr>
        <w:t xml:space="preserve"> </w:t>
      </w:r>
      <w:r w:rsidRPr="001D60D7">
        <w:rPr>
          <w:rStyle w:val="112"/>
          <w:sz w:val="28"/>
          <w:szCs w:val="28"/>
        </w:rPr>
        <w:t>безропотно туда, куда вам нужно..</w:t>
      </w:r>
      <w:r w:rsidRPr="001D60D7">
        <w:rPr>
          <w:rStyle w:val="111"/>
          <w:sz w:val="28"/>
          <w:szCs w:val="28"/>
        </w:rPr>
        <w:t>.</w:t>
      </w:r>
    </w:p>
    <w:p w:rsidR="003B0CA1" w:rsidRPr="001D60D7" w:rsidRDefault="006F63AA">
      <w:pPr>
        <w:pStyle w:val="110"/>
        <w:shd w:val="clear" w:color="auto" w:fill="auto"/>
        <w:spacing w:before="0" w:line="366" w:lineRule="exact"/>
        <w:ind w:left="100" w:right="80" w:firstLine="860"/>
        <w:rPr>
          <w:sz w:val="28"/>
          <w:szCs w:val="28"/>
        </w:rPr>
      </w:pPr>
      <w:r w:rsidRPr="001D60D7">
        <w:rPr>
          <w:rStyle w:val="11185pt0"/>
          <w:sz w:val="28"/>
          <w:szCs w:val="28"/>
        </w:rPr>
        <w:t>«Китайская пытка».</w:t>
      </w:r>
      <w:r w:rsidRPr="001D60D7">
        <w:rPr>
          <w:rStyle w:val="111"/>
          <w:sz w:val="28"/>
          <w:szCs w:val="28"/>
        </w:rPr>
        <w:t xml:space="preserve"> Во истину китайская... Это когда делают больно не самому виновнику неблаговидного поступка, а любимом) им существу. Например, многие дети «органически» не могут переносить слезы своей матери. Конечно, не в одном ряду, а просто по совпадению - сюда же отне</w:t>
      </w:r>
      <w:r w:rsidRPr="001D60D7">
        <w:rPr>
          <w:rStyle w:val="111"/>
          <w:sz w:val="28"/>
          <w:szCs w:val="28"/>
        </w:rPr>
        <w:t>сем и наказание любимой собаки, по</w:t>
      </w:r>
      <w:r w:rsidR="00C11023">
        <w:rPr>
          <w:rStyle w:val="111"/>
          <w:sz w:val="28"/>
          <w:szCs w:val="28"/>
        </w:rPr>
        <w:t xml:space="preserve">ломка любимой игрушки, </w:t>
      </w:r>
      <w:r w:rsidRPr="001D60D7">
        <w:rPr>
          <w:rStyle w:val="111"/>
          <w:sz w:val="28"/>
          <w:szCs w:val="28"/>
        </w:rPr>
        <w:t xml:space="preserve"> и т.д. Конечно, все это звучит кощунственно... Поэтому такой метод воздействия на психику ребенка до</w:t>
      </w:r>
      <w:r w:rsidR="00C11023">
        <w:rPr>
          <w:rStyle w:val="111"/>
          <w:sz w:val="28"/>
          <w:szCs w:val="28"/>
        </w:rPr>
        <w:t>лжен применяться ТОЛЬКО В КРАЙНЕ</w:t>
      </w:r>
      <w:r w:rsidRPr="001D60D7">
        <w:rPr>
          <w:rStyle w:val="111"/>
          <w:sz w:val="28"/>
          <w:szCs w:val="28"/>
        </w:rPr>
        <w:t>М СЛУЧАЕ, когда уже все средства испробованы, а у</w:t>
      </w:r>
      <w:r w:rsidRPr="001D60D7">
        <w:rPr>
          <w:rStyle w:val="111"/>
          <w:sz w:val="28"/>
          <w:szCs w:val="28"/>
        </w:rPr>
        <w:t xml:space="preserve">лучшений в повелении </w:t>
      </w:r>
      <w:r w:rsidR="00C11023" w:rsidRPr="00C11023">
        <w:rPr>
          <w:rStyle w:val="111pt"/>
          <w:sz w:val="28"/>
          <w:szCs w:val="28"/>
          <w:lang w:val="ru-RU"/>
        </w:rPr>
        <w:t>нет.</w:t>
      </w:r>
      <w:r w:rsidRPr="001D60D7">
        <w:rPr>
          <w:rStyle w:val="111pt"/>
          <w:sz w:val="28"/>
          <w:szCs w:val="28"/>
          <w:lang w:val="ru-RU"/>
        </w:rPr>
        <w:t xml:space="preserve"> </w:t>
      </w:r>
      <w:r w:rsidRPr="001D60D7">
        <w:rPr>
          <w:rStyle w:val="111"/>
          <w:sz w:val="28"/>
          <w:szCs w:val="28"/>
        </w:rPr>
        <w:t xml:space="preserve">В противном случае, это может привести к «холодной бесчувственности» вашего ребенка: он будет всю свою последующую </w:t>
      </w:r>
      <w:r w:rsidR="00C11023">
        <w:rPr>
          <w:rStyle w:val="111pt"/>
          <w:sz w:val="28"/>
          <w:szCs w:val="28"/>
        </w:rPr>
        <w:t>жизнь</w:t>
      </w:r>
      <w:r w:rsidRPr="001D60D7">
        <w:rPr>
          <w:rStyle w:val="111"/>
          <w:sz w:val="28"/>
          <w:szCs w:val="28"/>
        </w:rPr>
        <w:t xml:space="preserve"> бояться любых эмоциональных привязанностей, своей зависимости от них, в том числе и от </w:t>
      </w:r>
      <w:r w:rsidRPr="001D60D7">
        <w:rPr>
          <w:rStyle w:val="112"/>
          <w:sz w:val="28"/>
          <w:szCs w:val="28"/>
        </w:rPr>
        <w:t>своих близких.</w:t>
      </w:r>
    </w:p>
    <w:p w:rsidR="003B0CA1" w:rsidRPr="001D60D7" w:rsidRDefault="006F63AA" w:rsidP="00C11023">
      <w:pPr>
        <w:pStyle w:val="110"/>
        <w:shd w:val="clear" w:color="auto" w:fill="auto"/>
        <w:tabs>
          <w:tab w:val="left" w:pos="9432"/>
        </w:tabs>
        <w:spacing w:before="0" w:line="388" w:lineRule="exact"/>
        <w:ind w:left="100" w:firstLine="360"/>
        <w:jc w:val="left"/>
        <w:rPr>
          <w:sz w:val="28"/>
          <w:szCs w:val="28"/>
        </w:rPr>
      </w:pPr>
      <w:r w:rsidRPr="001D60D7">
        <w:rPr>
          <w:rStyle w:val="111"/>
          <w:sz w:val="28"/>
          <w:szCs w:val="28"/>
        </w:rPr>
        <w:t>Недаром г</w:t>
      </w:r>
      <w:r w:rsidRPr="001D60D7">
        <w:rPr>
          <w:rStyle w:val="111"/>
          <w:sz w:val="28"/>
          <w:szCs w:val="28"/>
        </w:rPr>
        <w:t xml:space="preserve">оворят, что ваш ребенок </w:t>
      </w:r>
      <w:r w:rsidRPr="001D60D7">
        <w:rPr>
          <w:rStyle w:val="111pt"/>
          <w:sz w:val="28"/>
          <w:szCs w:val="28"/>
        </w:rPr>
        <w:t>бумеранг ,</w:t>
      </w:r>
      <w:r w:rsidRPr="001D60D7">
        <w:rPr>
          <w:rStyle w:val="111"/>
          <w:sz w:val="28"/>
          <w:szCs w:val="28"/>
        </w:rPr>
        <w:t xml:space="preserve"> который</w:t>
      </w:r>
      <w:r w:rsidR="00C11023">
        <w:rPr>
          <w:rStyle w:val="111"/>
          <w:sz w:val="28"/>
          <w:szCs w:val="28"/>
          <w:lang w:val="ru-RU"/>
        </w:rPr>
        <w:t xml:space="preserve"> всё равно к вам вернётся</w:t>
      </w:r>
      <w:r w:rsidR="00C11023">
        <w:rPr>
          <w:sz w:val="28"/>
          <w:szCs w:val="28"/>
          <w:lang w:val="ru-RU"/>
        </w:rPr>
        <w:t>,</w:t>
      </w:r>
      <w:r w:rsidRPr="001D60D7">
        <w:rPr>
          <w:rStyle w:val="112"/>
          <w:sz w:val="28"/>
          <w:szCs w:val="28"/>
        </w:rPr>
        <w:t xml:space="preserve"> только вот</w:t>
      </w:r>
      <w:r w:rsidRPr="001D60D7">
        <w:rPr>
          <w:rStyle w:val="111pt0"/>
          <w:sz w:val="28"/>
          <w:szCs w:val="28"/>
        </w:rPr>
        <w:t xml:space="preserve"> с чем?</w:t>
      </w:r>
    </w:p>
    <w:p w:rsidR="003B0CA1" w:rsidRPr="001D60D7" w:rsidRDefault="003B0CA1">
      <w:pPr>
        <w:pStyle w:val="130"/>
        <w:keepNext/>
        <w:keepLines/>
        <w:shd w:val="clear" w:color="auto" w:fill="auto"/>
        <w:spacing w:before="0" w:after="158" w:line="360" w:lineRule="exact"/>
        <w:ind w:left="47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CA1" w:rsidRPr="001D60D7" w:rsidRDefault="006F63AA" w:rsidP="00C11023">
      <w:pPr>
        <w:pStyle w:val="110"/>
        <w:shd w:val="clear" w:color="auto" w:fill="auto"/>
        <w:tabs>
          <w:tab w:val="left" w:pos="8548"/>
        </w:tabs>
        <w:spacing w:before="0" w:line="366" w:lineRule="exact"/>
        <w:ind w:left="100" w:firstLine="860"/>
        <w:rPr>
          <w:sz w:val="28"/>
          <w:szCs w:val="28"/>
        </w:rPr>
      </w:pPr>
      <w:r w:rsidRPr="001D60D7">
        <w:rPr>
          <w:rStyle w:val="111"/>
          <w:sz w:val="28"/>
          <w:szCs w:val="28"/>
        </w:rPr>
        <w:t xml:space="preserve">По мнению большинства </w:t>
      </w:r>
      <w:r w:rsidRPr="001D60D7">
        <w:rPr>
          <w:rStyle w:val="111pt"/>
          <w:sz w:val="28"/>
          <w:szCs w:val="28"/>
        </w:rPr>
        <w:t>психологов</w:t>
      </w:r>
      <w:r w:rsidR="00C11023">
        <w:rPr>
          <w:rStyle w:val="111pt"/>
          <w:sz w:val="28"/>
          <w:szCs w:val="28"/>
          <w:lang w:val="ru-RU"/>
        </w:rPr>
        <w:t xml:space="preserve">, </w:t>
      </w:r>
      <w:r w:rsidR="00C11023">
        <w:rPr>
          <w:rStyle w:val="111pt"/>
          <w:sz w:val="28"/>
          <w:szCs w:val="28"/>
        </w:rPr>
        <w:t>л</w:t>
      </w:r>
      <w:r w:rsidR="00C11023">
        <w:rPr>
          <w:rStyle w:val="111pt"/>
          <w:sz w:val="28"/>
          <w:szCs w:val="28"/>
          <w:lang w:val="ru-RU"/>
        </w:rPr>
        <w:t>у</w:t>
      </w:r>
      <w:r w:rsidRPr="001D60D7">
        <w:rPr>
          <w:rStyle w:val="111pt"/>
          <w:sz w:val="28"/>
          <w:szCs w:val="28"/>
        </w:rPr>
        <w:t>чшим</w:t>
      </w:r>
      <w:r w:rsidRPr="001D60D7">
        <w:rPr>
          <w:rStyle w:val="111"/>
          <w:sz w:val="28"/>
          <w:szCs w:val="28"/>
        </w:rPr>
        <w:t xml:space="preserve"> способом</w:t>
      </w:r>
      <w:r w:rsidR="00C11023">
        <w:rPr>
          <w:sz w:val="28"/>
          <w:szCs w:val="28"/>
          <w:lang w:val="ru-RU"/>
        </w:rPr>
        <w:t xml:space="preserve"> </w:t>
      </w:r>
      <w:r w:rsidRPr="001D60D7">
        <w:rPr>
          <w:rStyle w:val="111"/>
          <w:sz w:val="28"/>
          <w:szCs w:val="28"/>
        </w:rPr>
        <w:t xml:space="preserve">воздействия на поведение ребенка остается ролевая </w:t>
      </w:r>
      <w:r w:rsidRPr="001D60D7">
        <w:rPr>
          <w:rStyle w:val="111pt"/>
          <w:sz w:val="28"/>
          <w:szCs w:val="28"/>
        </w:rPr>
        <w:t>игра «Веду</w:t>
      </w:r>
      <w:r w:rsidRPr="001D60D7">
        <w:rPr>
          <w:rStyle w:val="111"/>
          <w:sz w:val="28"/>
          <w:szCs w:val="28"/>
        </w:rPr>
        <w:t xml:space="preserve"> себя, </w:t>
      </w:r>
      <w:r w:rsidRPr="001D60D7">
        <w:rPr>
          <w:rStyle w:val="111pt"/>
          <w:sz w:val="28"/>
          <w:szCs w:val="28"/>
        </w:rPr>
        <w:t xml:space="preserve">как ты». </w:t>
      </w:r>
      <w:r w:rsidRPr="001D60D7">
        <w:rPr>
          <w:rStyle w:val="111"/>
          <w:sz w:val="28"/>
          <w:szCs w:val="28"/>
        </w:rPr>
        <w:t>Отражение в вашем поведении</w:t>
      </w:r>
      <w:r w:rsidRPr="001D60D7">
        <w:rPr>
          <w:rStyle w:val="111"/>
          <w:sz w:val="28"/>
          <w:szCs w:val="28"/>
        </w:rPr>
        <w:t xml:space="preserve"> его нежелательных </w:t>
      </w:r>
      <w:r w:rsidRPr="001D60D7">
        <w:rPr>
          <w:rStyle w:val="111pt"/>
          <w:sz w:val="28"/>
          <w:szCs w:val="28"/>
        </w:rPr>
        <w:t>черт</w:t>
      </w:r>
      <w:r w:rsidRPr="001D60D7">
        <w:rPr>
          <w:rStyle w:val="111"/>
          <w:sz w:val="28"/>
          <w:szCs w:val="28"/>
        </w:rPr>
        <w:t xml:space="preserve"> характера, поверьте, имеет достаточно сильный психологический эффект</w:t>
      </w:r>
      <w:r w:rsidR="00C11023">
        <w:rPr>
          <w:rStyle w:val="111"/>
          <w:sz w:val="28"/>
          <w:szCs w:val="28"/>
          <w:lang w:val="ru-RU"/>
        </w:rPr>
        <w:t>.</w:t>
      </w:r>
      <w:r w:rsidRPr="001D60D7">
        <w:rPr>
          <w:rStyle w:val="111"/>
          <w:sz w:val="28"/>
          <w:szCs w:val="28"/>
        </w:rPr>
        <w:t xml:space="preserve"> Во-первых, из-за того, что все мы очень любим (и наш ребенок не исключение) быть НИ НА КОГО не похожими. А, во-вторых, нет лучшего средства дать почувствовать </w:t>
      </w:r>
      <w:r w:rsidRPr="001D60D7">
        <w:rPr>
          <w:rStyle w:val="111pt1"/>
          <w:sz w:val="28"/>
          <w:szCs w:val="28"/>
        </w:rPr>
        <w:t>друг</w:t>
      </w:r>
      <w:r w:rsidRPr="001D60D7">
        <w:rPr>
          <w:rStyle w:val="111pt1"/>
          <w:sz w:val="28"/>
          <w:szCs w:val="28"/>
        </w:rPr>
        <w:t xml:space="preserve">ому, </w:t>
      </w:r>
      <w:r w:rsidRPr="001D60D7">
        <w:rPr>
          <w:rStyle w:val="111"/>
          <w:sz w:val="28"/>
          <w:szCs w:val="28"/>
        </w:rPr>
        <w:t xml:space="preserve">что переживаешь ты в какой-то конкретной ситуации, </w:t>
      </w:r>
      <w:r w:rsidRPr="001D60D7">
        <w:rPr>
          <w:rStyle w:val="111pt1"/>
          <w:sz w:val="28"/>
          <w:szCs w:val="28"/>
        </w:rPr>
        <w:t>как</w:t>
      </w:r>
      <w:r w:rsidRPr="001D60D7">
        <w:rPr>
          <w:rStyle w:val="111"/>
          <w:sz w:val="28"/>
          <w:szCs w:val="28"/>
        </w:rPr>
        <w:t xml:space="preserve"> поставить его самого в точно такое же положение. Как говорят англичане: «Никто не может </w:t>
      </w:r>
      <w:r w:rsidRPr="001D60D7">
        <w:rPr>
          <w:rStyle w:val="111pt"/>
          <w:sz w:val="28"/>
          <w:szCs w:val="28"/>
        </w:rPr>
        <w:t xml:space="preserve">вкусить </w:t>
      </w:r>
      <w:r w:rsidRPr="001D60D7">
        <w:rPr>
          <w:rStyle w:val="111"/>
          <w:sz w:val="28"/>
          <w:szCs w:val="28"/>
        </w:rPr>
        <w:t>ваше яблоко за вас».</w:t>
      </w:r>
    </w:p>
    <w:p w:rsidR="003B0CA1" w:rsidRPr="001D60D7" w:rsidRDefault="006F63AA">
      <w:pPr>
        <w:pStyle w:val="110"/>
        <w:shd w:val="clear" w:color="auto" w:fill="auto"/>
        <w:spacing w:before="0" w:line="366" w:lineRule="exact"/>
        <w:ind w:left="100" w:right="80" w:firstLine="860"/>
        <w:rPr>
          <w:sz w:val="28"/>
          <w:szCs w:val="28"/>
        </w:rPr>
      </w:pPr>
      <w:r w:rsidRPr="001D60D7">
        <w:rPr>
          <w:rStyle w:val="111"/>
          <w:sz w:val="28"/>
          <w:szCs w:val="28"/>
        </w:rPr>
        <w:t xml:space="preserve">Чем сто раз объяснять ребенку «почему так нельзя делать», лучше один раз сделать подобное по отношению к нему, и он все поймет сразу же: ведь он «это» испытал сам. </w:t>
      </w:r>
      <w:r w:rsidRPr="001D60D7">
        <w:rPr>
          <w:rStyle w:val="111pt"/>
          <w:sz w:val="28"/>
          <w:szCs w:val="28"/>
        </w:rPr>
        <w:t>Сын</w:t>
      </w:r>
      <w:r w:rsidRPr="001D60D7">
        <w:rPr>
          <w:rStyle w:val="111"/>
          <w:sz w:val="28"/>
          <w:szCs w:val="28"/>
        </w:rPr>
        <w:t xml:space="preserve"> не звонит и не предупреждает о своей задержке. Вы так же, не придите один раз ночевать, </w:t>
      </w:r>
      <w:r w:rsidRPr="001D60D7">
        <w:rPr>
          <w:rStyle w:val="111"/>
          <w:sz w:val="28"/>
          <w:szCs w:val="28"/>
        </w:rPr>
        <w:t xml:space="preserve">притом без всякого предупреждения... Берет без спроса ваши вещи? Возьмите что-то у него и забудьте об этом... Покажите ему какова будет ваша жизнь, если вы, как и он, будете делать только то, что хотите - читать книгу, вместо того, чтобы идти на концерт с </w:t>
      </w:r>
      <w:r w:rsidRPr="001D60D7">
        <w:rPr>
          <w:rStyle w:val="111"/>
          <w:sz w:val="28"/>
          <w:szCs w:val="28"/>
        </w:rPr>
        <w:t xml:space="preserve">его участием и т.д. ...Конечно, без терпения здесь не обойтись, но, «потратившись» один раз по-крупному, вы потом много времени и </w:t>
      </w:r>
      <w:r w:rsidRPr="001D60D7">
        <w:rPr>
          <w:rStyle w:val="111pt"/>
          <w:sz w:val="28"/>
          <w:szCs w:val="28"/>
        </w:rPr>
        <w:t xml:space="preserve">сил </w:t>
      </w:r>
      <w:r w:rsidRPr="001D60D7">
        <w:rPr>
          <w:rStyle w:val="111"/>
          <w:sz w:val="28"/>
          <w:szCs w:val="28"/>
        </w:rPr>
        <w:t>сэкономите в малом ...</w:t>
      </w:r>
    </w:p>
    <w:p w:rsidR="003B0CA1" w:rsidRPr="001D60D7" w:rsidRDefault="003B0CA1">
      <w:pPr>
        <w:pStyle w:val="110"/>
        <w:shd w:val="clear" w:color="auto" w:fill="auto"/>
        <w:spacing w:before="0" w:line="300" w:lineRule="exact"/>
        <w:ind w:left="6780"/>
        <w:jc w:val="left"/>
        <w:rPr>
          <w:sz w:val="28"/>
          <w:szCs w:val="28"/>
        </w:rPr>
      </w:pPr>
    </w:p>
    <w:sectPr w:rsidR="003B0CA1" w:rsidRPr="001D60D7">
      <w:type w:val="continuous"/>
      <w:pgSz w:w="16837" w:h="23810"/>
      <w:pgMar w:top="653" w:right="1734" w:bottom="2636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AA" w:rsidRDefault="006F63AA">
      <w:r>
        <w:separator/>
      </w:r>
    </w:p>
  </w:endnote>
  <w:endnote w:type="continuationSeparator" w:id="0">
    <w:p w:rsidR="006F63AA" w:rsidRDefault="006F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AA" w:rsidRDefault="006F63AA"/>
  </w:footnote>
  <w:footnote w:type="continuationSeparator" w:id="0">
    <w:p w:rsidR="006F63AA" w:rsidRDefault="006F63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A1"/>
    <w:rsid w:val="001D60D7"/>
    <w:rsid w:val="003B0CA1"/>
    <w:rsid w:val="006F63AA"/>
    <w:rsid w:val="00C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0ED83-A20C-440B-A54C-D9D9D7F3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55"/>
      <w:szCs w:val="155"/>
    </w:rPr>
  </w:style>
  <w:style w:type="character" w:customStyle="1" w:styleId="12-2pt">
    <w:name w:val="Заголовок №1 (2) + Интервал -2 pt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155"/>
      <w:szCs w:val="155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155pt">
    <w:name w:val="Основной текст (11) + 15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1185pt">
    <w:name w:val="Основной текст (11) + 18;5 pt;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11185pt0">
    <w:name w:val="Основной текст (11) + 18;5 pt;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</w:rPr>
  </w:style>
  <w:style w:type="character" w:customStyle="1" w:styleId="111pt">
    <w:name w:val="Основной текст (11) + Интервал 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</w:rPr>
  </w:style>
  <w:style w:type="character" w:customStyle="1" w:styleId="111pt0">
    <w:name w:val="Основной текст (11) + Интервал 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single"/>
    </w:rPr>
  </w:style>
  <w:style w:type="character" w:customStyle="1" w:styleId="13">
    <w:name w:val="Заголовок №1 (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30pt">
    <w:name w:val="Заголовок №1 (3) + Интервал 0 pt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111pt1">
    <w:name w:val="Основной текст (11) + Интервал 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540" w:line="0" w:lineRule="atLeast"/>
      <w:outlineLvl w:val="0"/>
    </w:pPr>
    <w:rPr>
      <w:rFonts w:ascii="Arial" w:eastAsia="Arial" w:hAnsi="Arial" w:cs="Arial"/>
      <w:spacing w:val="-20"/>
      <w:sz w:val="155"/>
      <w:szCs w:val="155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540" w:line="377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i/>
      <w:iCs/>
      <w:sz w:val="36"/>
      <w:szCs w:val="3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240" w:after="300" w:line="0" w:lineRule="atLeast"/>
      <w:outlineLvl w:val="0"/>
    </w:pPr>
    <w:rPr>
      <w:rFonts w:ascii="Arial" w:eastAsia="Arial" w:hAnsi="Arial" w:cs="Arial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2013-11-10T12:27:00Z</dcterms:created>
  <dcterms:modified xsi:type="dcterms:W3CDTF">2013-11-10T12:43:00Z</dcterms:modified>
</cp:coreProperties>
</file>