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68" w:rsidRDefault="002B7468" w:rsidP="004C1505">
      <w:pPr>
        <w:pStyle w:val="Title"/>
        <w:jc w:val="center"/>
        <w:rPr>
          <w:color w:val="auto"/>
        </w:rPr>
      </w:pPr>
      <w:r>
        <w:rPr>
          <w:color w:val="auto"/>
        </w:rPr>
        <w:t xml:space="preserve">Консультация для родителей </w:t>
      </w:r>
    </w:p>
    <w:p w:rsidR="002B7468" w:rsidRDefault="002B7468" w:rsidP="004C1505"/>
    <w:p w:rsidR="002B7468" w:rsidRDefault="002B7468" w:rsidP="004C1505"/>
    <w:p w:rsidR="002B7468" w:rsidRDefault="002B7468" w:rsidP="004C1505"/>
    <w:p w:rsidR="002B7468" w:rsidRDefault="002B7468" w:rsidP="004C1505"/>
    <w:p w:rsidR="002B7468" w:rsidRDefault="002B7468" w:rsidP="004C1505"/>
    <w:p w:rsidR="002B7468" w:rsidRDefault="002B7468" w:rsidP="004C1505"/>
    <w:p w:rsidR="002B7468" w:rsidRDefault="002B7468" w:rsidP="004C1505"/>
    <w:p w:rsidR="002B7468" w:rsidRPr="002156C6" w:rsidRDefault="002B7468" w:rsidP="004C1505">
      <w:pPr>
        <w:jc w:val="center"/>
        <w:rPr>
          <w:rFonts w:ascii="Batang" w:eastAsia="Batang" w:hAnsi="Batang"/>
          <w:b/>
          <w:spacing w:val="5"/>
          <w:kern w:val="28"/>
          <w:sz w:val="72"/>
          <w:szCs w:val="52"/>
        </w:rPr>
      </w:pPr>
      <w:r w:rsidRPr="002156C6">
        <w:rPr>
          <w:rFonts w:ascii="Batang Cyr" w:eastAsia="Batang" w:hAnsi="Batang Cyr"/>
          <w:b/>
          <w:spacing w:val="5"/>
          <w:kern w:val="28"/>
          <w:sz w:val="72"/>
          <w:szCs w:val="52"/>
        </w:rPr>
        <w:t>«</w:t>
      </w:r>
      <w:r>
        <w:rPr>
          <w:rFonts w:ascii="Batang Cyr" w:eastAsia="Batang" w:hAnsi="Batang Cyr"/>
          <w:b/>
          <w:spacing w:val="5"/>
          <w:kern w:val="28"/>
          <w:sz w:val="72"/>
          <w:szCs w:val="52"/>
        </w:rPr>
        <w:t>Реализация представлений в звуках и шумах</w:t>
      </w:r>
      <w:r w:rsidRPr="002156C6">
        <w:rPr>
          <w:rFonts w:ascii="Batang Cyr" w:eastAsia="Batang" w:hAnsi="Batang Cyr"/>
          <w:b/>
          <w:spacing w:val="5"/>
          <w:kern w:val="28"/>
          <w:sz w:val="72"/>
          <w:szCs w:val="52"/>
        </w:rPr>
        <w:t>»</w:t>
      </w:r>
    </w:p>
    <w:p w:rsidR="002B7468" w:rsidRDefault="002B7468" w:rsidP="004C1505"/>
    <w:p w:rsidR="002B7468" w:rsidRPr="00B71979" w:rsidRDefault="002B7468" w:rsidP="004C1505"/>
    <w:p w:rsidR="002B7468" w:rsidRPr="008978DE" w:rsidRDefault="002B7468" w:rsidP="004C1505">
      <w:pPr>
        <w:jc w:val="center"/>
        <w:rPr>
          <w:rFonts w:ascii="Cambria" w:hAnsi="Cambria"/>
          <w:spacing w:val="5"/>
          <w:kern w:val="28"/>
          <w:sz w:val="28"/>
          <w:szCs w:val="52"/>
        </w:rPr>
      </w:pPr>
      <w:r>
        <w:rPr>
          <w:rFonts w:ascii="Cambria" w:hAnsi="Cambria"/>
          <w:spacing w:val="5"/>
          <w:kern w:val="28"/>
          <w:sz w:val="28"/>
          <w:szCs w:val="52"/>
        </w:rPr>
        <w:t xml:space="preserve">                                                   </w:t>
      </w:r>
      <w:r w:rsidRPr="008978DE">
        <w:rPr>
          <w:rFonts w:ascii="Cambria" w:hAnsi="Cambria"/>
          <w:spacing w:val="5"/>
          <w:kern w:val="28"/>
          <w:sz w:val="28"/>
          <w:szCs w:val="52"/>
        </w:rPr>
        <w:t>Составил музыкальный руководитель</w:t>
      </w:r>
    </w:p>
    <w:p w:rsidR="002B7468" w:rsidRDefault="002B7468" w:rsidP="004C1505">
      <w:pPr>
        <w:tabs>
          <w:tab w:val="left" w:pos="8222"/>
        </w:tabs>
        <w:jc w:val="center"/>
        <w:rPr>
          <w:rFonts w:ascii="Cambria" w:hAnsi="Cambria"/>
          <w:spacing w:val="5"/>
          <w:kern w:val="28"/>
          <w:sz w:val="28"/>
          <w:szCs w:val="52"/>
        </w:rPr>
      </w:pPr>
      <w:r>
        <w:rPr>
          <w:rFonts w:ascii="Cambria" w:hAnsi="Cambria"/>
          <w:spacing w:val="5"/>
          <w:kern w:val="28"/>
          <w:sz w:val="28"/>
          <w:szCs w:val="52"/>
        </w:rPr>
        <w:t xml:space="preserve">                                     </w:t>
      </w:r>
      <w:r w:rsidRPr="008978DE">
        <w:rPr>
          <w:rFonts w:ascii="Cambria" w:hAnsi="Cambria"/>
          <w:spacing w:val="5"/>
          <w:kern w:val="28"/>
          <w:sz w:val="28"/>
          <w:szCs w:val="52"/>
        </w:rPr>
        <w:t>Рафикова Инна Владимировна</w:t>
      </w:r>
    </w:p>
    <w:p w:rsidR="002B7468" w:rsidRPr="00755F80" w:rsidRDefault="002B7468" w:rsidP="004C1505">
      <w:pPr>
        <w:pStyle w:val="Title"/>
        <w:pBdr>
          <w:bottom w:val="single" w:sz="8" w:space="29" w:color="4F81BD"/>
        </w:pBdr>
        <w:jc w:val="center"/>
        <w:rPr>
          <w:b/>
          <w:bCs/>
          <w:color w:val="auto"/>
        </w:rPr>
      </w:pPr>
      <w:r>
        <w:rPr>
          <w:sz w:val="28"/>
        </w:rPr>
        <w:br w:type="page"/>
      </w:r>
      <w:hyperlink r:id="rId4" w:history="1">
        <w:r w:rsidRPr="00755F80">
          <w:rPr>
            <w:b/>
            <w:bCs/>
            <w:color w:val="auto"/>
          </w:rPr>
          <w:t>«</w:t>
        </w:r>
        <w:r>
          <w:rPr>
            <w:b/>
            <w:bCs/>
            <w:color w:val="auto"/>
          </w:rPr>
          <w:t>Реализация представлений в звуках и шумах</w:t>
        </w:r>
        <w:r w:rsidRPr="00755F80">
          <w:rPr>
            <w:b/>
            <w:bCs/>
            <w:color w:val="auto"/>
          </w:rPr>
          <w:t xml:space="preserve">» </w:t>
        </w:r>
      </w:hyperlink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Исследователями отмечено заметное влияние музыкально — ритмических игр на формирование у детей хороших способностей к восприятию информации и способности концентрировать внимание.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В настоящее время такие проблемы со вниманием у детей далеко не редкость. Причины самые разные — употребление родителями некоторых лекарств и алкогольных напитков, инфекционные заболевания и осложнения при родах, а также некоторые болезни матери и малыша, но чаще всего недостаточная способность сосредоточиться имеет бытовые причины.</w:t>
      </w:r>
    </w:p>
    <w:p w:rsidR="002B7468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Дети 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сосредотачиваются на одном задании продолжительное время. Вместе с этим у детей наблюдается физическая неловкость, падает интерес к творческой игре.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Музыкально — ритмические игры и в условиях семьи, и в родительских группах являются эффективным средством профилактики неврозов, а также прекрасной подготовкой для дальнейшего обучения.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На занятиях с малышами, кроме других видов деятельности, мы обязательно используем три типа музыкально — ритмических игр. Это подражательные или жестовые игры, игра на шумовых инструментах, и пальчиковые игры.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Такой совместный игровой досуг для ребёнка может организовать любая мамочка или бабушка без специальной методической или музыкальной подготовки, а с группой малышей и родителей вести занятия педагог или воспитатель без музыкального образования (ПРИ НАЛИЧИИ МАТЕРИАЛОВ…).</w:t>
      </w:r>
    </w:p>
    <w:p w:rsidR="002B7468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Конечно, необходимо учитывать основные особенности детского возраста: нужна частая смена видов игр во время «занятия», идти часто навстречу желаниям ребёнка, часто обновлять игровой репертуар и менять игровые задания.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Увлекательной формой музыкально — ритмических игр для малышей является звукоподражание и элементарное музицирование на детских музыкальных инструментах. С 4 — 5 лет дети с огромным удовольствием играют под танцевальную музыку, аккомпанируют детским песенкам, импровизируют звуковые картины на заданную тему или иллюстрируют шумами подходящие стихи.</w:t>
      </w:r>
    </w:p>
    <w:p w:rsidR="002B7468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 xml:space="preserve">Для малышей 2-4 лет мы используем более простой вариант для музицирования — сказочки-шумелки. В такой сказке текст составляется так, что после одной — двух фраз ребёнку есть возможность что-либо изобразить шумом. Дело это хоть и весёлое, но очень полезное: </w:t>
      </w:r>
      <w:r w:rsidRPr="004C1505">
        <w:rPr>
          <w:rFonts w:ascii="Times New Roman" w:hAnsi="Times New Roman"/>
          <w:b/>
          <w:bCs/>
          <w:sz w:val="28"/>
          <w:szCs w:val="28"/>
        </w:rPr>
        <w:t>реализация малышом своих представлений в звуках и шумах — занятие творческое и весьма эмоциональное</w:t>
      </w:r>
      <w:r w:rsidRPr="004C1505">
        <w:rPr>
          <w:rFonts w:ascii="Times New Roman" w:hAnsi="Times New Roman"/>
          <w:sz w:val="28"/>
          <w:szCs w:val="28"/>
        </w:rPr>
        <w:t>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Совместная игра ребенка со взрослыми или другими детьми даёт навыки взаимодействия и коллективизма.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Копирование «чужих» ритмов развивает слуховое восприятие и память.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Благодаря шумовому оформлению сказочек, у ребёнка развивается и умение сосредоточенно слушать, и хорошая реакция и память.</w:t>
      </w:r>
    </w:p>
    <w:p w:rsidR="002B7468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Занятие в целом творческое и малыши с удовольствием придумывают и новые сказки и варианты к старым.</w:t>
      </w: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468" w:rsidRPr="004C1505" w:rsidRDefault="002B746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C1505">
        <w:rPr>
          <w:rFonts w:ascii="Times New Roman" w:hAnsi="Times New Roman"/>
          <w:sz w:val="28"/>
          <w:szCs w:val="28"/>
          <w:u w:val="single"/>
        </w:rPr>
        <w:t>Для успешного проведения таких игр-занятий советуем соблюдать следующие правила:</w:t>
      </w:r>
    </w:p>
    <w:p w:rsidR="002B7468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1. Подбирать сказочку или рассказ, учитывая доступность для ребёнка и удобство для шумового оформления</w:t>
      </w:r>
    </w:p>
    <w:p w:rsidR="002B7468" w:rsidRPr="004C1505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468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2. Обеспечить благоприятную, спокойную обстановку для проведения занятия. Такую, чтобы и Ваш рассказ, и шумовое оформление произвели впечатление на детей.</w:t>
      </w:r>
    </w:p>
    <w:p w:rsidR="002B7468" w:rsidRPr="004C1505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468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3. Во время исполнения используйте жесты и мимику, говорите медленно и выразительно, выдерживайте паузы.</w:t>
      </w:r>
    </w:p>
    <w:p w:rsidR="002B7468" w:rsidRPr="004C1505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468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4. Игра на инструменте, должна звучать в паузах, иллюстрируя текст.</w:t>
      </w:r>
    </w:p>
    <w:p w:rsidR="002B7468" w:rsidRPr="004C1505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468" w:rsidRPr="004C1505" w:rsidRDefault="002B746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5. Побуждайте детей к игре на инструментах. Вступление можно подсказывать взглядом, жестом или заранее условленным сигналом.</w:t>
      </w:r>
    </w:p>
    <w:p w:rsidR="002B7468" w:rsidRPr="004C1505" w:rsidRDefault="002B7468" w:rsidP="004C1505">
      <w:pPr>
        <w:spacing w:after="0"/>
        <w:jc w:val="both"/>
        <w:rPr>
          <w:sz w:val="28"/>
          <w:szCs w:val="28"/>
        </w:rPr>
      </w:pPr>
    </w:p>
    <w:sectPr w:rsidR="002B7468" w:rsidRPr="004C1505" w:rsidSect="004C150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Adobe Myungjo Std M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6D"/>
    <w:rsid w:val="00147958"/>
    <w:rsid w:val="002156C6"/>
    <w:rsid w:val="002B7468"/>
    <w:rsid w:val="0048706D"/>
    <w:rsid w:val="004C1505"/>
    <w:rsid w:val="00755F80"/>
    <w:rsid w:val="008978DE"/>
    <w:rsid w:val="00A8685A"/>
    <w:rsid w:val="00B71979"/>
    <w:rsid w:val="00E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5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870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706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8706D"/>
    <w:rPr>
      <w:rFonts w:cs="Times New Roman"/>
      <w:color w:val="0000FF"/>
      <w:u w:val="single"/>
    </w:rPr>
  </w:style>
  <w:style w:type="character" w:customStyle="1" w:styleId="pdate">
    <w:name w:val="pdate"/>
    <w:basedOn w:val="DefaultParagraphFont"/>
    <w:uiPriority w:val="99"/>
    <w:rsid w:val="0048706D"/>
    <w:rPr>
      <w:rFonts w:cs="Times New Roman"/>
    </w:rPr>
  </w:style>
  <w:style w:type="character" w:customStyle="1" w:styleId="pcat">
    <w:name w:val="pcat"/>
    <w:basedOn w:val="DefaultParagraphFont"/>
    <w:uiPriority w:val="99"/>
    <w:rsid w:val="0048706D"/>
    <w:rPr>
      <w:rFonts w:cs="Times New Roman"/>
    </w:rPr>
  </w:style>
  <w:style w:type="character" w:customStyle="1" w:styleId="ptags">
    <w:name w:val="ptags"/>
    <w:basedOn w:val="DefaultParagraphFont"/>
    <w:uiPriority w:val="99"/>
    <w:rsid w:val="0048706D"/>
    <w:rPr>
      <w:rFonts w:cs="Times New Roman"/>
    </w:rPr>
  </w:style>
  <w:style w:type="paragraph" w:styleId="NormalWeb">
    <w:name w:val="Normal (Web)"/>
    <w:basedOn w:val="Normal"/>
    <w:uiPriority w:val="99"/>
    <w:semiHidden/>
    <w:rsid w:val="00487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706D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C15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15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ruk.net/2011/10/uchim-rebenka-slushat-muzyku-konsultaciya-dlya-rodi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603</Words>
  <Characters>3438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WiZaRd</cp:lastModifiedBy>
  <cp:revision>4</cp:revision>
  <dcterms:created xsi:type="dcterms:W3CDTF">2012-05-22T04:17:00Z</dcterms:created>
  <dcterms:modified xsi:type="dcterms:W3CDTF">2013-11-09T16:22:00Z</dcterms:modified>
</cp:coreProperties>
</file>