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7" w:rsidRPr="00EF7C3C" w:rsidRDefault="00C11957" w:rsidP="001D2933">
      <w:pPr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 w:rsidRPr="00EF7C3C">
        <w:rPr>
          <w:rFonts w:ascii="Times New Roman" w:hAnsi="Times New Roman"/>
          <w:b/>
          <w:i/>
          <w:sz w:val="32"/>
          <w:szCs w:val="32"/>
          <w:u w:val="single"/>
        </w:rPr>
        <w:t>Развитие графомоторного навыка у детей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    К важному параметру школьной зрелости относиться уровень развития моторики кисти ведущей руки, определяющей скорость и легкость формирования навыка письма. Способность к рисованию и копированию даст ребенку возможность быстрее освоиться с письмом. В исследованиях психопатологов большое внимание уделяется вопросу о том, является ли развитие моторики ребенка следствием естественного созревание соответствующих структур или же это результат научения? Было выяснено, что и созревание и научение – факторы, в равной мере необходимые для формирования моторики пальцев рук. Кроме того, известна тесная связь между координацией тонких движений пальцев рук и речью. Исследования профессора М.М. 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10-12 месяцев, она установила, что их речь, образно говоря, находиться на кончике пальцев, поэтому тренировать их надо уже с 6-месячного возраста ребенка. 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     Далее представлены возрастные особенности овладения детьми моторными и графическими навыками.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Возрастные особенности развития графомоторного навыка</w:t>
      </w:r>
    </w:p>
    <w:p w:rsidR="00C11957" w:rsidRPr="001D2933" w:rsidRDefault="00C11957" w:rsidP="001D293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1,5 – 2 года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2 – 3 года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Как правило, держит карандаш сверху, зажимая его в ладони, движения еще спонтанные, почти не ограничиваются. 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3 – 3,5 года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3,5 – 4 года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Умеет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</w:p>
    <w:p w:rsidR="00C11957" w:rsidRPr="001D2933" w:rsidRDefault="00C11957" w:rsidP="001D293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5 лет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Выполняет вертикальные, горизонтальные и циклические движения, пытается пмсато буквы.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1D2933">
        <w:rPr>
          <w:rFonts w:ascii="Times New Roman" w:hAnsi="Times New Roman"/>
          <w:i/>
          <w:sz w:val="24"/>
          <w:szCs w:val="24"/>
          <w:u w:val="single"/>
        </w:rPr>
        <w:t>6 – 7 лет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Сформированность мелкой моторики ребенка можно понаблюдать при рисовании или закрашивании.  Если он постоянно переворачивает лист, не 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Следует обращать внимание на такие </w:t>
      </w:r>
      <w:r w:rsidRPr="001D2933">
        <w:rPr>
          <w:rFonts w:ascii="Times New Roman" w:hAnsi="Times New Roman"/>
          <w:b/>
          <w:sz w:val="24"/>
          <w:szCs w:val="24"/>
        </w:rPr>
        <w:t>ошибки: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невозможность пересчитать пальцы: пропуск то одного, то другого пальца;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лишние движения на другой руке, ноге (синкенизии);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при пересчете пальцев на обеих руках асинхронность движений, пропуски пальцев, возвраты;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медленное выполнение отстукивание ритмов;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при выполнении проб – повышенный мышечный тонус, резкость движений;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в пробах а имитацию – отсутствие плавности движений, точности выполнений.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Основным содержанием занятий по подготовке руки к письму должно быть развитие мелкой мускулатуры и дифференцированности движений кистей и пальцев рук, т.е. формирование функциональной (физиологической) готовности к графической деятельности. Тренировать пальцы рук можно, применяя лепку, закручивание гаек конструкторе, собирание узоров из мелкой мозаики, вышивание, застегивание пуговиц.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  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Поэтому платье с мелкими пуговицами «не нравиться», новый конструктор «совсем неинтересный, лучше поиграю с машинками», вязать, лепить, конструировать «неинтересно, не хочется».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   Существуют специальные игры для развития пальцев («Гребешок», «Царапка», «Лесенка»), пальчиковые (имитация животных, людей, предметов), театр теней. Особого внимания заслуживают графические движения. Нелюбовь к рисованию – один из показателей нарушения развития тонко координированных движений. Рисование, как и письмо, - сложное инструментальное действие: ведь движение кончика рисующего карандаша возможны только в том случае, если скоординированы действия пальцев, кисти, рук, туловища, если ребенок может управлять ими. В возрасте 6 – 7 лет, организуя различные виды деятельности, систематически применяя тренировочные упражнения, ребенок может достичь хороших результатов в развитии моторики кисти.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2933">
        <w:rPr>
          <w:rFonts w:ascii="Times New Roman" w:hAnsi="Times New Roman"/>
          <w:b/>
          <w:sz w:val="24"/>
          <w:szCs w:val="24"/>
        </w:rPr>
        <w:t xml:space="preserve">   Для развития графического навыка следует использовать: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графический диктант;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рисование линий: прямые и фигурные дорожки;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рисование по контурам, точкам, клеточкам;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штриховка с различным направлением движения руки, силуэтные штриховки.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2933">
        <w:rPr>
          <w:rFonts w:ascii="Times New Roman" w:hAnsi="Times New Roman"/>
          <w:b/>
          <w:sz w:val="24"/>
          <w:szCs w:val="24"/>
        </w:rPr>
        <w:t>Развитию мелкой моторики руки помогает: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пальчиковая гимнастика;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упражнения на освоение предметных действий.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Выполняя различные виды заданий, ребенок приобретает опыт графических движений. Очень важно сразу обучать ребенка правильным приемам действия: вести линию сверху вниз и слева направо, выполнять линии различной толщины и формы, штриховать ровно и без пробелов, не выезжая за контур. </w:t>
      </w:r>
    </w:p>
    <w:p w:rsidR="00C11957" w:rsidRPr="001D2933" w:rsidRDefault="00C11957" w:rsidP="001D293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2933">
        <w:rPr>
          <w:rFonts w:ascii="Times New Roman" w:hAnsi="Times New Roman"/>
          <w:b/>
          <w:sz w:val="24"/>
          <w:szCs w:val="24"/>
        </w:rPr>
        <w:t>В 6 - 7 лет ребенок должен выполнять следующие виды штриховок: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прямые вертикальные (сверху вниз);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горизонтальные (слева направо);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наклонные;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клубочками (круговыми движениями руки, имитирующими наматывание  и разматывание нити);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>- полукругами (чешуя у рыбы, черепица крыши), крупными петельками.</w:t>
      </w:r>
    </w:p>
    <w:p w:rsidR="00C11957" w:rsidRPr="001D2933" w:rsidRDefault="00C11957" w:rsidP="001D2933">
      <w:pPr>
        <w:jc w:val="both"/>
        <w:rPr>
          <w:rFonts w:ascii="Times New Roman" w:hAnsi="Times New Roman"/>
          <w:sz w:val="24"/>
          <w:szCs w:val="24"/>
        </w:rPr>
      </w:pPr>
      <w:r w:rsidRPr="001D2933">
        <w:rPr>
          <w:rFonts w:ascii="Times New Roman" w:hAnsi="Times New Roman"/>
          <w:sz w:val="24"/>
          <w:szCs w:val="24"/>
        </w:rPr>
        <w:t xml:space="preserve">Особое внимание нужно уделять выполнению линий сложной формы одним движением кисти руки (овалы, окружности, волнистые и ломанные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упражнение на развитие предметных действий. Регулярные занятия с ребенком обеспечат правильное и красивое письмо. </w:t>
      </w:r>
    </w:p>
    <w:p w:rsidR="00C11957" w:rsidRPr="00EF7C3C" w:rsidRDefault="00C11957" w:rsidP="001D2933">
      <w:pPr>
        <w:jc w:val="both"/>
        <w:rPr>
          <w:rFonts w:ascii="Times New Roman" w:hAnsi="Times New Roman"/>
          <w:sz w:val="24"/>
          <w:szCs w:val="24"/>
        </w:rPr>
      </w:pPr>
    </w:p>
    <w:p w:rsidR="00C11957" w:rsidRPr="00EF7C3C" w:rsidRDefault="00C11957" w:rsidP="001D2933">
      <w:pPr>
        <w:jc w:val="both"/>
        <w:rPr>
          <w:rFonts w:ascii="Times New Roman" w:hAnsi="Times New Roman"/>
          <w:sz w:val="24"/>
          <w:szCs w:val="24"/>
        </w:rPr>
      </w:pPr>
    </w:p>
    <w:p w:rsidR="00C11957" w:rsidRPr="00EF7C3C" w:rsidRDefault="00C11957" w:rsidP="001D2933">
      <w:pPr>
        <w:jc w:val="both"/>
        <w:rPr>
          <w:rFonts w:ascii="Times New Roman" w:hAnsi="Times New Roman"/>
          <w:sz w:val="24"/>
          <w:szCs w:val="24"/>
        </w:rPr>
      </w:pPr>
    </w:p>
    <w:p w:rsidR="00C11957" w:rsidRPr="001D2933" w:rsidRDefault="00C11957" w:rsidP="001D2933">
      <w:pPr>
        <w:jc w:val="both"/>
        <w:rPr>
          <w:rFonts w:ascii="Times New Roman" w:hAnsi="Times New Roman"/>
          <w:b/>
          <w:sz w:val="24"/>
          <w:szCs w:val="24"/>
        </w:rPr>
      </w:pPr>
      <w:r w:rsidRPr="001D2933">
        <w:rPr>
          <w:rFonts w:ascii="Times New Roman" w:hAnsi="Times New Roman"/>
          <w:b/>
          <w:sz w:val="24"/>
          <w:szCs w:val="24"/>
        </w:rPr>
        <w:t xml:space="preserve">План работы учителя-логопеда с родителями на     </w:t>
      </w:r>
      <w:r w:rsidRPr="001D29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01DAE">
        <w:rPr>
          <w:rFonts w:ascii="Times New Roman" w:hAnsi="Times New Roman"/>
          <w:b/>
          <w:sz w:val="24"/>
          <w:szCs w:val="24"/>
          <w:u w:val="single"/>
        </w:rPr>
        <w:t>2009-2010</w:t>
      </w:r>
      <w:r w:rsidRPr="001D2933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Pr="001D2933">
        <w:rPr>
          <w:rFonts w:ascii="Times New Roman" w:hAnsi="Times New Roman"/>
          <w:b/>
          <w:sz w:val="24"/>
          <w:szCs w:val="24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451"/>
        <w:gridCol w:w="6595"/>
      </w:tblGrid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Сентябрь- октябрь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№ 7, 13, 10, 3, 14, 6, 9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собрании. Результаты логопедического обследования. Профилактика речевых расстройств. Система логопедической помощи в ДОУ.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Дошкольн. группы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«Как заниматься с ребенком дома», для родителей детей, зачисленных на логопедические занятия.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№ 3, 10, 14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Мастер –класс «Речевые игры».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Семинары-практикумы по постановке звуков дома, по развитию фонематического слуха, по развитию мелкой моторики руки. По  запросу родителей.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 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Консультация для родителей детей с проблемами в развитии речи.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Выборочно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Беседы с родителями «Автоматизируем звуки дома»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Семинар – практикум по выполнению артикуляционной гимнастики дома.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№ 6, 9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 xml:space="preserve">Мастер – класс «Игровые упражнения на развитие мимики»   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№ 7, 13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Выпуск информационного листа «Подготовка к письму»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Консультация «Поможем малышу заговорить»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Ранний возраст, №6, 9, 5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Практикум «Игры с прищепками»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>№ 7, 13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Консультация «Подготовка ребенка к школе»</w:t>
            </w:r>
          </w:p>
        </w:tc>
      </w:tr>
      <w:tr w:rsidR="00C11957" w:rsidRPr="001D2933" w:rsidTr="006C2353">
        <w:tc>
          <w:tcPr>
            <w:tcW w:w="1526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933"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 </w:t>
            </w:r>
          </w:p>
        </w:tc>
        <w:tc>
          <w:tcPr>
            <w:tcW w:w="6628" w:type="dxa"/>
          </w:tcPr>
          <w:p w:rsidR="00C11957" w:rsidRPr="001D2933" w:rsidRDefault="00C11957" w:rsidP="001D2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33">
              <w:rPr>
                <w:rFonts w:ascii="Times New Roman" w:hAnsi="Times New Roman"/>
                <w:sz w:val="24"/>
                <w:szCs w:val="24"/>
              </w:rPr>
              <w:t>Индивидуальные беседы «Развитие речи детей в летний период»</w:t>
            </w:r>
          </w:p>
        </w:tc>
      </w:tr>
    </w:tbl>
    <w:p w:rsidR="00C11957" w:rsidRPr="001D2933" w:rsidRDefault="00C11957" w:rsidP="001D293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11957" w:rsidRPr="001D2933" w:rsidSect="00B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EA"/>
    <w:rsid w:val="000A4CC1"/>
    <w:rsid w:val="0019584B"/>
    <w:rsid w:val="001D2933"/>
    <w:rsid w:val="001D7E9C"/>
    <w:rsid w:val="002D4102"/>
    <w:rsid w:val="00337595"/>
    <w:rsid w:val="00385DE9"/>
    <w:rsid w:val="0040415D"/>
    <w:rsid w:val="004904E0"/>
    <w:rsid w:val="00501DAE"/>
    <w:rsid w:val="0051527E"/>
    <w:rsid w:val="005A5874"/>
    <w:rsid w:val="005F5274"/>
    <w:rsid w:val="006054F1"/>
    <w:rsid w:val="00673E69"/>
    <w:rsid w:val="00690C5F"/>
    <w:rsid w:val="006B32A9"/>
    <w:rsid w:val="006C2353"/>
    <w:rsid w:val="00781DEA"/>
    <w:rsid w:val="00840A1D"/>
    <w:rsid w:val="00B109E9"/>
    <w:rsid w:val="00C11957"/>
    <w:rsid w:val="00C72682"/>
    <w:rsid w:val="00D34E59"/>
    <w:rsid w:val="00DF2406"/>
    <w:rsid w:val="00EF7C3C"/>
    <w:rsid w:val="00FD6D1F"/>
    <w:rsid w:val="00F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C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D2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3E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1158</Words>
  <Characters>6604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2012-09-19T16:06:00Z</dcterms:created>
  <dcterms:modified xsi:type="dcterms:W3CDTF">2013-10-30T15:16:00Z</dcterms:modified>
</cp:coreProperties>
</file>