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B8" w:rsidRPr="00A645B8" w:rsidRDefault="00A645B8" w:rsidP="00A645B8">
      <w:pPr>
        <w:spacing w:before="100" w:beforeAutospacing="1" w:after="0" w:line="240" w:lineRule="auto"/>
        <w:jc w:val="center"/>
        <w:outlineLvl w:val="0"/>
        <w:rPr>
          <w:rFonts w:asciiTheme="majorHAnsi" w:eastAsia="Times New Roman" w:hAnsiTheme="majorHAnsi" w:cs="Times New Roman"/>
          <w:bCs/>
          <w:color w:val="199043"/>
          <w:kern w:val="36"/>
          <w:sz w:val="52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45B8">
        <w:rPr>
          <w:rFonts w:asciiTheme="majorHAnsi" w:eastAsia="Times New Roman" w:hAnsiTheme="majorHAnsi" w:cs="Times New Roman"/>
          <w:bCs/>
          <w:color w:val="199043"/>
          <w:kern w:val="36"/>
          <w:sz w:val="52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Использование здоровьесберегающих технологий в работе инструктора по физической культуре</w:t>
      </w:r>
    </w:p>
    <w:p w:rsidR="00A645B8" w:rsidRPr="00A645B8" w:rsidRDefault="00A645B8" w:rsidP="00A645B8">
      <w:pPr>
        <w:spacing w:after="0"/>
        <w:jc w:val="both"/>
        <w:rPr>
          <w:rFonts w:cs="Times New Roman"/>
          <w:szCs w:val="24"/>
        </w:rPr>
      </w:pPr>
    </w:p>
    <w:p w:rsidR="00A645B8" w:rsidRPr="00A645B8" w:rsidRDefault="00A645B8" w:rsidP="00A645B8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AA470" wp14:editId="4A63437D">
                <wp:simplePos x="0" y="0"/>
                <wp:positionH relativeFrom="column">
                  <wp:posOffset>34290</wp:posOffset>
                </wp:positionH>
                <wp:positionV relativeFrom="paragraph">
                  <wp:posOffset>18415</wp:posOffset>
                </wp:positionV>
                <wp:extent cx="5848350" cy="0"/>
                <wp:effectExtent l="38100" t="19050" r="57150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.45pt" to="463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" strokecolor="#9bbb59 [3206]" strokeweight="1pt">
                <v:shadow on="t" color="black" opacity="22937f" origin=",.5" offset="0,.63889mm"/>
              </v:line>
            </w:pict>
          </mc:Fallback>
        </mc:AlternateContent>
      </w:r>
      <w:r w:rsidRPr="00A645B8">
        <w:rPr>
          <w:rFonts w:eastAsia="Times New Roman" w:cs="Times New Roman"/>
          <w:szCs w:val="24"/>
          <w:lang w:eastAsia="ru-RU"/>
        </w:rPr>
        <w:t xml:space="preserve">Современное социально – экономическое состояние общества, неблагополучная экологическая обстановка, постоянно усиливают отрицательное влияние на здоровье не только взрослого, но и подрастающего поколения. Так, число здоровых детей, не сегодняшний день, составляет 1-4%, на 30-50% увеличилось количество детей с патологией эндокринной, </w:t>
      </w:r>
      <w:proofErr w:type="spellStart"/>
      <w:r w:rsidRPr="00A645B8">
        <w:rPr>
          <w:rFonts w:eastAsia="Times New Roman" w:cs="Times New Roman"/>
          <w:szCs w:val="24"/>
          <w:lang w:eastAsia="ru-RU"/>
        </w:rPr>
        <w:t>костно</w:t>
      </w:r>
      <w:proofErr w:type="spellEnd"/>
      <w:r w:rsidRPr="00A645B8">
        <w:rPr>
          <w:rFonts w:eastAsia="Times New Roman" w:cs="Times New Roman"/>
          <w:szCs w:val="24"/>
          <w:lang w:eastAsia="ru-RU"/>
        </w:rPr>
        <w:t xml:space="preserve">–мышечной, сердечно – сосудистой систем, аллергией и злокачественными заболеваниями; в 2 раза увеличился уровень психосоматических расстройств (данные последней диспансеризации). Состояние здоровья детей вызывает тревогу и в нашем дошкольном образовательном учреждении: 50% воспитанников детского сада страдают хроническими заболеваниями, треть детей имеют функциональные отклонения, как следствие частых заболеваний. Поэтому коллектив ДОУ определил физкультурно-оздоровительную работу </w:t>
      </w:r>
      <w:proofErr w:type="gramStart"/>
      <w:r w:rsidRPr="00A645B8">
        <w:rPr>
          <w:rFonts w:eastAsia="Times New Roman" w:cs="Times New Roman"/>
          <w:szCs w:val="24"/>
          <w:lang w:eastAsia="ru-RU"/>
        </w:rPr>
        <w:t>приоритетной</w:t>
      </w:r>
      <w:proofErr w:type="gramEnd"/>
      <w:r w:rsidRPr="00A645B8">
        <w:rPr>
          <w:rFonts w:eastAsia="Times New Roman" w:cs="Times New Roman"/>
          <w:szCs w:val="24"/>
          <w:lang w:eastAsia="ru-RU"/>
        </w:rPr>
        <w:t>.</w:t>
      </w:r>
    </w:p>
    <w:p w:rsidR="00A645B8" w:rsidRPr="00A645B8" w:rsidRDefault="00A645B8" w:rsidP="00A645B8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645B8">
        <w:rPr>
          <w:rFonts w:eastAsia="Times New Roman" w:cs="Times New Roman"/>
          <w:szCs w:val="24"/>
          <w:lang w:eastAsia="ru-RU"/>
        </w:rPr>
        <w:t xml:space="preserve">В процессе организации физкультурно-оздоровительной работы активно использую нетрадиционные методики оздоровления детей. Полученные на курсах знания позволили мне успешно освоить </w:t>
      </w:r>
      <w:proofErr w:type="spellStart"/>
      <w:r w:rsidRPr="00A645B8">
        <w:rPr>
          <w:rFonts w:eastAsia="Times New Roman" w:cs="Times New Roman"/>
          <w:szCs w:val="24"/>
          <w:lang w:eastAsia="ru-RU"/>
        </w:rPr>
        <w:t>психогимнастику</w:t>
      </w:r>
      <w:proofErr w:type="spellEnd"/>
      <w:r w:rsidRPr="00A645B8">
        <w:rPr>
          <w:rFonts w:eastAsia="Times New Roman" w:cs="Times New Roman"/>
          <w:szCs w:val="24"/>
          <w:lang w:eastAsia="ru-RU"/>
        </w:rPr>
        <w:t>, звуковую и дыхательную гимнастику, массаж, элементы йоги, которые включаются в занятия по физической культуре и применяются в свободной деятельности детей.</w:t>
      </w:r>
    </w:p>
    <w:p w:rsidR="00A645B8" w:rsidRPr="00A645B8" w:rsidRDefault="00A645B8" w:rsidP="00A645B8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645B8">
        <w:rPr>
          <w:rFonts w:eastAsia="Times New Roman" w:cs="Times New Roman"/>
          <w:szCs w:val="24"/>
          <w:lang w:eastAsia="ru-RU"/>
        </w:rPr>
        <w:t>План – конспект сюжетного занятия по физической культуре «Путешествие в Спортивное царство» для детей старшей группы.</w:t>
      </w:r>
    </w:p>
    <w:p w:rsidR="00A645B8" w:rsidRPr="00A645B8" w:rsidRDefault="00A645B8" w:rsidP="00A645B8">
      <w:pPr>
        <w:spacing w:before="100" w:beforeAutospacing="1" w:after="0" w:line="240" w:lineRule="auto"/>
        <w:ind w:left="708" w:firstLine="708"/>
        <w:jc w:val="both"/>
        <w:rPr>
          <w:rFonts w:eastAsia="Times New Roman" w:cs="Times New Roman"/>
          <w:szCs w:val="24"/>
          <w:lang w:eastAsia="ru-RU"/>
        </w:rPr>
      </w:pPr>
      <w:r w:rsidRPr="00A645B8">
        <w:rPr>
          <w:rFonts w:eastAsia="Times New Roman" w:cs="Times New Roman"/>
          <w:b/>
          <w:bCs/>
          <w:szCs w:val="24"/>
          <w:lang w:eastAsia="ru-RU"/>
        </w:rPr>
        <w:t>Задачи:</w:t>
      </w:r>
    </w:p>
    <w:p w:rsidR="00A645B8" w:rsidRPr="00A645B8" w:rsidRDefault="00A645B8" w:rsidP="00A645B8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645B8">
        <w:rPr>
          <w:rFonts w:eastAsia="Times New Roman" w:cs="Times New Roman"/>
          <w:szCs w:val="24"/>
          <w:lang w:eastAsia="ru-RU"/>
        </w:rPr>
        <w:t>1. Способствовать представлению о роли физических нагрузок в укреплении и развитии мышц рук, ног, туловища.</w:t>
      </w:r>
    </w:p>
    <w:p w:rsidR="00A645B8" w:rsidRPr="00A645B8" w:rsidRDefault="00A645B8" w:rsidP="00A645B8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645B8">
        <w:rPr>
          <w:rFonts w:eastAsia="Times New Roman" w:cs="Times New Roman"/>
          <w:szCs w:val="24"/>
          <w:lang w:eastAsia="ru-RU"/>
        </w:rPr>
        <w:t>2. Совершенствовать у детей умение отбивать мяч, прыгать через скакалку, бегать,  не наталкиваясь друг на друга.</w:t>
      </w:r>
    </w:p>
    <w:p w:rsidR="00A645B8" w:rsidRPr="00A645B8" w:rsidRDefault="00A645B8" w:rsidP="00A645B8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645B8">
        <w:rPr>
          <w:rFonts w:eastAsia="Times New Roman" w:cs="Times New Roman"/>
          <w:szCs w:val="24"/>
          <w:lang w:eastAsia="ru-RU"/>
        </w:rPr>
        <w:t>3. Развивать крупную и мелкую мускулатуру рук, ног, туловища; способствовать формированию правильной осанки.</w:t>
      </w:r>
    </w:p>
    <w:p w:rsidR="00A645B8" w:rsidRPr="00A645B8" w:rsidRDefault="00A645B8" w:rsidP="00A645B8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645B8">
        <w:rPr>
          <w:rFonts w:eastAsia="Times New Roman" w:cs="Times New Roman"/>
          <w:szCs w:val="24"/>
          <w:lang w:eastAsia="ru-RU"/>
        </w:rPr>
        <w:t>4. Воспитывать самостоятельность, активность, создавать условия для развития у детей двигательного творчества.</w:t>
      </w:r>
    </w:p>
    <w:p w:rsidR="00A645B8" w:rsidRDefault="00A645B8" w:rsidP="00A645B8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645B8">
        <w:rPr>
          <w:rFonts w:eastAsia="Times New Roman" w:cs="Times New Roman"/>
          <w:szCs w:val="24"/>
          <w:lang w:eastAsia="ru-RU"/>
        </w:rPr>
        <w:t xml:space="preserve">Оборудование и инвентарь: по количеству детей,  3 – 4 мяча (d = 20 см), 3 – 4 мяча с шипами, 3 – 4 роликовых </w:t>
      </w:r>
      <w:proofErr w:type="spellStart"/>
      <w:r w:rsidRPr="00A645B8">
        <w:rPr>
          <w:rFonts w:eastAsia="Times New Roman" w:cs="Times New Roman"/>
          <w:szCs w:val="24"/>
          <w:lang w:eastAsia="ru-RU"/>
        </w:rPr>
        <w:t>массажера</w:t>
      </w:r>
      <w:proofErr w:type="spellEnd"/>
      <w:r w:rsidRPr="00A645B8">
        <w:rPr>
          <w:rFonts w:eastAsia="Times New Roman" w:cs="Times New Roman"/>
          <w:szCs w:val="24"/>
          <w:lang w:eastAsia="ru-RU"/>
        </w:rPr>
        <w:t xml:space="preserve"> для тела, 6 – 8 шипованных кочек, резиновые жгуты, </w:t>
      </w:r>
      <w:proofErr w:type="spellStart"/>
      <w:r w:rsidRPr="00A645B8">
        <w:rPr>
          <w:rFonts w:eastAsia="Times New Roman" w:cs="Times New Roman"/>
          <w:szCs w:val="24"/>
          <w:lang w:eastAsia="ru-RU"/>
        </w:rPr>
        <w:t>закрепленные</w:t>
      </w:r>
      <w:proofErr w:type="spellEnd"/>
      <w:r w:rsidRPr="00A645B8">
        <w:rPr>
          <w:rFonts w:eastAsia="Times New Roman" w:cs="Times New Roman"/>
          <w:szCs w:val="24"/>
          <w:lang w:eastAsia="ru-RU"/>
        </w:rPr>
        <w:t xml:space="preserve"> на гимнастической лестнице, схема расположения «спортивных уголков»  - круговой тренировки.</w:t>
      </w:r>
    </w:p>
    <w:p w:rsidR="00A645B8" w:rsidRPr="00A645B8" w:rsidRDefault="00A645B8" w:rsidP="00A645B8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36"/>
        <w:gridCol w:w="5370"/>
        <w:gridCol w:w="1150"/>
        <w:gridCol w:w="2569"/>
      </w:tblGrid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частей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Доз-ка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Организационные методические указания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1. Построение в круг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Педагог: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 Ребята, здравствуйте. Предлагаю вам отправиться в путешествие по Спортивному царству на «Ракете хорошего настроения». Наша ракета  будет останавливаться на станциях, где мы с вами будем выполнять различные задания. Ну что, отправляемся?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Дети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: Да!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Выступление инструктора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Игра «Ракета хорошего настроения»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: К запуску ракеты хорошего настроения приготовьтесь!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(дети выставляют большой палец)</w:t>
            </w:r>
          </w:p>
          <w:p w:rsidR="00A645B8" w:rsidRPr="00A645B8" w:rsidRDefault="00A645B8" w:rsidP="00A645B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 Дети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: Есть приготовиться!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Педагог: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 Надеть скафандры!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(дети делают вид,  что надевают шлем)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Дети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: Есть надеть скафандры!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Педагог: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 Пристегнуть ремни!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(дети хлопают в ладоши)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Дети: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 Есть пристегнуть ремни!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Педагог: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 Включить контакт!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(дети соединяют указательные пальцы на левой и правой руке)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Дети: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 Есть включить контакт!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Педагог: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 Ключ на старт!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(дети поднимают правую руку вверх)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Дети: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 Есть ключ на старт!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Педагог: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 Включить мотор!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(дети делают вращательные движения рук около груди)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Дети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: Есть включить мотор!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: Начать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отсчет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времени!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645B8">
              <w:rPr>
                <w:rFonts w:eastAsia="Times New Roman" w:cs="Times New Roman"/>
                <w:szCs w:val="24"/>
                <w:lang w:eastAsia="ru-RU"/>
              </w:rPr>
              <w:t>(все вместе считают «5, 4, 3, 2, 1!</w:t>
            </w:r>
            <w:proofErr w:type="gram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– Пуск! Ура!</w:t>
            </w:r>
            <w:proofErr w:type="gramStart"/>
            <w:r w:rsidRPr="00A645B8">
              <w:rPr>
                <w:rFonts w:eastAsia="Times New Roman" w:cs="Times New Roman"/>
                <w:szCs w:val="24"/>
                <w:lang w:eastAsia="ru-RU"/>
              </w:rPr>
              <w:t>»(</w:t>
            </w:r>
            <w:proofErr w:type="gramEnd"/>
            <w:r w:rsidRPr="00A645B8">
              <w:rPr>
                <w:rFonts w:eastAsia="Times New Roman" w:cs="Times New Roman"/>
                <w:szCs w:val="24"/>
                <w:lang w:eastAsia="ru-RU"/>
              </w:rPr>
              <w:t>бурные аплодисменты)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: Все готовы? Тогда полетели! Все в колонну становитесь! И в затылок все держитесь!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Инструктор произносит текст, дети выполняют движения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Ходьба в колонне по одному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Педагог: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 Кочки впереди увидали, осторожно по ним зашагали!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30”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Смотреть в затылок впереди </w:t>
            </w:r>
            <w:proofErr w:type="gramStart"/>
            <w:r w:rsidRPr="00A645B8">
              <w:rPr>
                <w:rFonts w:eastAsia="Times New Roman" w:cs="Times New Roman"/>
                <w:szCs w:val="24"/>
                <w:lang w:eastAsia="ru-RU"/>
              </w:rPr>
              <w:t>стоящему</w:t>
            </w:r>
            <w:proofErr w:type="gramEnd"/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Ходьба по шипованным кочкам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Педагог: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 На носочки дружно встали!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30”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Следить за осанкой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Ходьба на носочках, руки в стороны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: Здесь мы низко сели и на месте не сидели!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30”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Руками не помогать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Ходьба на ягодицах </w:t>
            </w:r>
            <w:proofErr w:type="spellStart"/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вперед</w:t>
            </w:r>
            <w:proofErr w:type="spellEnd"/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: Засиделись мы, друзья. А ну, бегом пора!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30”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Бег в колонне, с подскоками, руки свободно балансируют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Педагог: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 А теперь спиной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вперед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Выше подскок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Бег спиной </w:t>
            </w:r>
            <w:proofErr w:type="spellStart"/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вперед</w:t>
            </w:r>
            <w:proofErr w:type="spellEnd"/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Бег в колонне по одному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Педагог: 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После бега все в колонне зашагали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30”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Смотреть через правое плечо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Упражнение на восстановление дыхания.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«Обними себя»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Педагог: 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Руки в стороны разведи, через нос ты вдохни, крепко – крепко плечи обними и на 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lastRenderedPageBreak/>
              <w:t>выдохе «Ох!» произнеси.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lastRenderedPageBreak/>
              <w:t>2-3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Вдох – через нос, выдох – через рот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Основная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Перестроение из колонны по одному, в колонну по три, через середину зала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Педагог: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 - </w:t>
            </w:r>
            <w:proofErr w:type="gramStart"/>
            <w:r w:rsidRPr="00A645B8">
              <w:rPr>
                <w:rFonts w:eastAsia="Times New Roman" w:cs="Times New Roman"/>
                <w:szCs w:val="24"/>
                <w:lang w:eastAsia="ru-RU"/>
              </w:rPr>
              <w:t>Мы сильные, мы смелые, нет слабых среди нас.</w:t>
            </w:r>
            <w:proofErr w:type="gram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На станцию «Разминка» мы прибыли сейчас!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- Разминка называется «Наши имена». Сейчас каждый громко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назовет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свое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имя (дети выполняют). Молодцы! Каждое </w:t>
            </w:r>
            <w:proofErr w:type="gramStart"/>
            <w:r w:rsidRPr="00A645B8">
              <w:rPr>
                <w:rFonts w:eastAsia="Times New Roman" w:cs="Times New Roman"/>
                <w:szCs w:val="24"/>
                <w:lang w:eastAsia="ru-RU"/>
              </w:rPr>
              <w:t>имя</w:t>
            </w:r>
            <w:proofErr w:type="gram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что то обозначает. Мы будем выполнять упражнения  и дадим им ваши имена.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ОРУ «Наши имена»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5 – 6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Комплекс с элементами корригирующей гимнастики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u w:val="single"/>
                <w:lang w:eastAsia="ru-RU"/>
              </w:rPr>
              <w:t>1. Имя Анна – миловидная.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И.п.: стойка, ноги на ширине стопы, руки опущены.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1 – руки в стороны, назад.2 – 3 свести руки перед собой, обхватить за плечи. 4 – и.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6 – 7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Спина прямая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u w:val="single"/>
                <w:lang w:eastAsia="ru-RU"/>
              </w:rPr>
              <w:t>2. Имя Дарья – повелительница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И. п.: стойка, ноги на ширине плеч, руки поднять вверх.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1 – 2 – наклон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вперед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A645B8">
              <w:rPr>
                <w:rFonts w:eastAsia="Times New Roman" w:cs="Times New Roman"/>
                <w:szCs w:val="24"/>
                <w:lang w:eastAsia="ru-RU"/>
              </w:rPr>
              <w:t>со</w:t>
            </w:r>
            <w:proofErr w:type="gram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взмахом рук назад, одновременно работать пальцами рук.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3 – 4 – и. п.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5 – 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Голову не опускать, ноги не сгибать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u w:val="single"/>
                <w:lang w:eastAsia="ru-RU"/>
              </w:rPr>
              <w:t>3. Имя Валерий – бодрый.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И. п.: стойка,  руки за спиной.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1 – присесть на носках, разводя колени,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2 – упор руками, выпрямить ноги, голову опустить,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3 – присесть, руки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вперед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lastRenderedPageBreak/>
              <w:t>4 – и.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lastRenderedPageBreak/>
              <w:t>6 – 7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Спина прямая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u w:val="single"/>
                <w:lang w:eastAsia="ru-RU"/>
              </w:rPr>
              <w:t>4. Имя Леонид – подобный льву.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И. п.: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лежа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на животе, руки вдоль туловища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1 – согнуть ноги, руками захватить голеностопный сустав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2 – 3 – с помощью рук потянуться вверх.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4 – и.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5 – 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Темп умеренный,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голову не опускать, хорошо прогнуться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u w:val="single"/>
                <w:lang w:eastAsia="ru-RU"/>
              </w:rPr>
              <w:t>5. Имя Елена – сияющая.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И. п.:  сидя,  ноги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скрестно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>, руки – упор  сзади.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1 – ноги выпрямить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2 – ноги поднять вверх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3 – ноги опустить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4 –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6 – 7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Ноги в коленях не сгибать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u w:val="single"/>
                <w:lang w:eastAsia="ru-RU"/>
              </w:rPr>
              <w:t>6. Имя Григорий – бодрствующий.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И. п.: основная стойка, руки на поясе. Ритмичный бег на месте, высоко поднимая колени, чередовать с ходьбой.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По 20 сек. 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Дыхательное упражнение «Вырастем </w:t>
            </w:r>
            <w:proofErr w:type="gramStart"/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большие</w:t>
            </w:r>
            <w:proofErr w:type="gramEnd"/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»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«Мы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растем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растем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>» - подняться на носочки, руки вверх – вдох.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«Выше становимся с каждым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днем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>» - опустить руки вниз, опуститься на всю стопу – выдох.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Выдыхая, произносим «Ух-х-х!»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2 – 3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Темп средний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ОВД – II 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10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Педагог: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  <w:proofErr w:type="gramStart"/>
            <w:r w:rsidRPr="00A645B8">
              <w:rPr>
                <w:rFonts w:eastAsia="Times New Roman" w:cs="Times New Roman"/>
                <w:szCs w:val="24"/>
                <w:lang w:eastAsia="ru-RU"/>
              </w:rPr>
              <w:t>Настроение</w:t>
            </w:r>
            <w:proofErr w:type="gram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каково?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Дети: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 Во!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Педагог: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 Все такого мнения?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Дети: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 Да!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Педагог: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 Все готовы? Тогда полетели! Станция II – Спортивное царство! В нашем царстве много спортивных уголков. Я предлагаю вам показать все то, что вы умеете делать с этими предметами. Только </w:t>
            </w:r>
            <w:proofErr w:type="gramStart"/>
            <w:r w:rsidRPr="00A645B8">
              <w:rPr>
                <w:rFonts w:eastAsia="Times New Roman" w:cs="Times New Roman"/>
                <w:szCs w:val="24"/>
                <w:lang w:eastAsia="ru-RU"/>
              </w:rPr>
              <w:t>выполнив все эти задания мы сможем отправиться дальше</w:t>
            </w:r>
            <w:proofErr w:type="gramEnd"/>
            <w:r w:rsidRPr="00A645B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Распределение детей по спортивным уголкам.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Круговая тренировка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D20F457" wp14:editId="544A96F4">
                  <wp:extent cx="2438400" cy="1628775"/>
                  <wp:effectExtent l="0" t="0" r="0" b="9525"/>
                  <wp:docPr id="6" name="Рисунок 6" descr="http://festival.1september.ru/articles/57024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7024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Сигналом перехода от одного уголка к другому является остановка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фонозаписи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Во время самостоятельной деятельности педагог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ведет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индивидуальную работу с детьми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u w:val="single"/>
                <w:lang w:eastAsia="ru-RU"/>
              </w:rPr>
              <w:t>Уголок  №1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. «Лыжник спускается с горы»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- стоя лицом к гимнастической лестнице (на ней закреплены 2 </w:t>
            </w:r>
            <w:proofErr w:type="gramStart"/>
            <w:r w:rsidRPr="00A645B8">
              <w:rPr>
                <w:rFonts w:eastAsia="Times New Roman" w:cs="Times New Roman"/>
                <w:szCs w:val="24"/>
                <w:lang w:eastAsia="ru-RU"/>
              </w:rPr>
              <w:t>резиновых</w:t>
            </w:r>
            <w:proofErr w:type="gram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бинта), захватить бинты правой и левой рукой, выполнить наклон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вперед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>, руки отвести назад, растягивая бинты.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4C8DF751" wp14:editId="7D55AEBF">
                  <wp:extent cx="2476500" cy="1647825"/>
                  <wp:effectExtent l="0" t="0" r="0" b="9525"/>
                  <wp:docPr id="5" name="Рисунок 5" descr="http://festival.1september.ru/articles/57024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7024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До 2 –х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Ноги не сгибать, руки прямые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u w:val="single"/>
                <w:lang w:eastAsia="ru-RU"/>
              </w:rPr>
              <w:t>Уголок  №2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. «Массаж спины»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- стоя на массажном коврике, выполнять самомассаж роликовым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массажером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5B1DCACC" wp14:editId="20F9E63A">
                  <wp:extent cx="2514600" cy="1771650"/>
                  <wp:effectExtent l="0" t="0" r="0" b="0"/>
                  <wp:docPr id="4" name="Рисунок 4" descr="http://festival.1september.ru/articles/57024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70240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lastRenderedPageBreak/>
              <w:t>До 2 – х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Массаж удобным для детей способом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u w:val="single"/>
                <w:lang w:eastAsia="ru-RU"/>
              </w:rPr>
              <w:t>Уголок  №3.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 «Ловкие ножки»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- сидя, руки сзади, цикл движений с катанием шипованного мяча, внутренними поверхностями стоп. Сбить кеглю, прокатив мяч ногой.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E020B0D" wp14:editId="1F6EAC3E">
                  <wp:extent cx="2114550" cy="1504950"/>
                  <wp:effectExtent l="0" t="0" r="0" b="0"/>
                  <wp:docPr id="3" name="Рисунок 3" descr="http://festival.1september.ru/articles/570240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70240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До 2 – х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Смотрим на мяч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u w:val="single"/>
                <w:lang w:eastAsia="ru-RU"/>
              </w:rPr>
              <w:t>Уголок  № 4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 «Точно в обруч попади»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- стоя, отбивать мяч, точно, в лежащий на полу обруч.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Поочередно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10 раз правой рукой и 10 раз левой рукой.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73D29B0A" wp14:editId="7192CAA3">
                  <wp:extent cx="2286000" cy="1714500"/>
                  <wp:effectExtent l="0" t="0" r="0" b="0"/>
                  <wp:docPr id="2" name="Рисунок 2" descr="http://festival.1september.ru/articles/570240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70240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До 2 – х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Следить за осанкой, качеством выполнения движений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u w:val="single"/>
                <w:lang w:eastAsia="ru-RU"/>
              </w:rPr>
              <w:t>Уголок  № 5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. «Прыгуны через скакалку»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- прыжки через скакалку.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2774C0BC" wp14:editId="4512A6F7">
                  <wp:extent cx="2447925" cy="1847850"/>
                  <wp:effectExtent l="0" t="0" r="9525" b="0"/>
                  <wp:docPr id="1" name="Рисунок 1" descr="http://festival.1september.ru/articles/570240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70240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Педагог: </w:t>
            </w:r>
            <w:proofErr w:type="gramStart"/>
            <w:r w:rsidRPr="00A645B8">
              <w:rPr>
                <w:rFonts w:eastAsia="Times New Roman" w:cs="Times New Roman"/>
                <w:szCs w:val="24"/>
                <w:lang w:eastAsia="ru-RU"/>
              </w:rPr>
              <w:t>Настроение</w:t>
            </w:r>
            <w:proofErr w:type="gram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каково?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Дети: Во!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Педагог: 1 – 2 – 3 покружились и на станции    «Игра» приземлились. Настало время нам играть.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lastRenderedPageBreak/>
              <w:t>До 2 – х 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Прыжки удобным способом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Подвижная игра «Зоопарк»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Педагог распределяет роли. </w:t>
            </w:r>
            <w:proofErr w:type="gramStart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В игре используют обручи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трех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цветов: красные – в них находятся «зайцы», которые по сигналу начинают прыгать по залу на двух ногах; «синие» - в них находятся медведи, которые ходят на ладонях и стопах; «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зеленые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>» - в них находятся паучки, которые ходят на четвереньках.</w:t>
            </w:r>
            <w:proofErr w:type="gram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Воспитатель – «охотник». По сигналу «Охотник!» все звери и охотник стараются занять свободный обруч.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Ребенок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>, который остался без обруча, становиться охотником.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3 – 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3 – 4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A645B8" w:rsidRPr="00A645B8" w:rsidTr="00A64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Педагог: 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>Ребята, вот и подошло к концу наше путешествие. «Ракета хорошего настроения» приземлилась на станции «Берег морской».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Упражнение с элементами дыхательной гимнастики и </w:t>
            </w:r>
            <w:proofErr w:type="spellStart"/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психогимнастики</w:t>
            </w:r>
            <w:proofErr w:type="spellEnd"/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Педагог: 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Закроем глаза. Представим, что мы на море.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Вдохнем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морской  воздух (вдох через нос, выдох через рот). Развели руки в стороны, сделали руками плавные движения «волны». А сейчас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нырнем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в морскую пучину, задержали дыхание.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И. п.-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лежа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на животе, выполнить плавательные движения руками.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>- И 1 – 2 – 3 – к берегу плыви. Открываем глаза.</w:t>
            </w:r>
          </w:p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Педагог: </w:t>
            </w: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Сегодня вы занимались в спортивных уголках. Вам понравилось? (ответы детей). Какие уголки вам больше понравились? (ответы). Нам  было весело! Давайте </w:t>
            </w:r>
            <w:proofErr w:type="gramStart"/>
            <w:r w:rsidRPr="00A645B8">
              <w:rPr>
                <w:rFonts w:eastAsia="Times New Roman" w:cs="Times New Roman"/>
                <w:szCs w:val="24"/>
                <w:lang w:eastAsia="ru-RU"/>
              </w:rPr>
              <w:t>поблагодарим</w:t>
            </w:r>
            <w:proofErr w:type="gram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друг друга и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улыбнемся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>. Спасибо вам, ребята, за отличную работу на занятии. И до новых встреч! До свидания!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5B8" w:rsidRPr="00A645B8" w:rsidRDefault="00A645B8" w:rsidP="00A645B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Упражнение сопровождается </w:t>
            </w:r>
            <w:proofErr w:type="spellStart"/>
            <w:r w:rsidRPr="00A645B8">
              <w:rPr>
                <w:rFonts w:eastAsia="Times New Roman" w:cs="Times New Roman"/>
                <w:szCs w:val="24"/>
                <w:lang w:eastAsia="ru-RU"/>
              </w:rPr>
              <w:t>фонозаписью</w:t>
            </w:r>
            <w:proofErr w:type="spellEnd"/>
            <w:r w:rsidRPr="00A645B8">
              <w:rPr>
                <w:rFonts w:eastAsia="Times New Roman" w:cs="Times New Roman"/>
                <w:szCs w:val="24"/>
                <w:lang w:eastAsia="ru-RU"/>
              </w:rPr>
              <w:t xml:space="preserve"> «Морские превращения»</w:t>
            </w:r>
          </w:p>
        </w:tc>
      </w:tr>
    </w:tbl>
    <w:p w:rsidR="00A645B8" w:rsidRPr="00A645B8" w:rsidRDefault="00A645B8" w:rsidP="00A645B8">
      <w:pPr>
        <w:spacing w:after="0"/>
        <w:jc w:val="both"/>
        <w:rPr>
          <w:rFonts w:cs="Times New Roman"/>
          <w:szCs w:val="24"/>
        </w:rPr>
      </w:pPr>
    </w:p>
    <w:p w:rsidR="00287C9A" w:rsidRPr="00A645B8" w:rsidRDefault="004A2414" w:rsidP="00A645B8">
      <w:pPr>
        <w:spacing w:after="0"/>
        <w:ind w:firstLine="708"/>
        <w:jc w:val="both"/>
        <w:rPr>
          <w:rFonts w:cs="Times New Roman"/>
          <w:szCs w:val="24"/>
        </w:rPr>
      </w:pPr>
    </w:p>
    <w:sectPr w:rsidR="00287C9A" w:rsidRPr="00A645B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14" w:rsidRDefault="004A2414" w:rsidP="00A645B8">
      <w:pPr>
        <w:spacing w:after="0" w:line="240" w:lineRule="auto"/>
      </w:pPr>
      <w:r>
        <w:separator/>
      </w:r>
    </w:p>
  </w:endnote>
  <w:endnote w:type="continuationSeparator" w:id="0">
    <w:p w:rsidR="004A2414" w:rsidRDefault="004A2414" w:rsidP="00A6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14" w:rsidRDefault="004A2414" w:rsidP="00A645B8">
      <w:pPr>
        <w:spacing w:after="0" w:line="240" w:lineRule="auto"/>
      </w:pPr>
      <w:r>
        <w:separator/>
      </w:r>
    </w:p>
  </w:footnote>
  <w:footnote w:type="continuationSeparator" w:id="0">
    <w:p w:rsidR="004A2414" w:rsidRDefault="004A2414" w:rsidP="00A6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B8" w:rsidRDefault="00A645B8">
    <w:pPr>
      <w:pStyle w:val="a3"/>
    </w:pPr>
  </w:p>
  <w:p w:rsidR="00A645B8" w:rsidRDefault="00A64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B8"/>
    <w:rsid w:val="004A2414"/>
    <w:rsid w:val="005120F6"/>
    <w:rsid w:val="006E60A6"/>
    <w:rsid w:val="00A645B8"/>
    <w:rsid w:val="00A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F6"/>
    <w:rPr>
      <w:rFonts w:ascii="Times New Roman" w:hAnsi="Times New Roman"/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A645B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5B8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64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5B8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6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5B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4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A645B8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A6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F6"/>
    <w:rPr>
      <w:rFonts w:ascii="Times New Roman" w:hAnsi="Times New Roman"/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A645B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5B8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64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5B8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6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5B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4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A645B8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A6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1386</Words>
  <Characters>7903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</dc:creator>
  <cp:lastModifiedBy>Русанов</cp:lastModifiedBy>
  <cp:revision>2</cp:revision>
  <dcterms:created xsi:type="dcterms:W3CDTF">2012-11-28T08:30:00Z</dcterms:created>
  <dcterms:modified xsi:type="dcterms:W3CDTF">2012-11-28T08:39:00Z</dcterms:modified>
</cp:coreProperties>
</file>