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DD" w:rsidRDefault="00167ADD" w:rsidP="00167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ADD">
        <w:rPr>
          <w:rFonts w:ascii="Times New Roman" w:hAnsi="Times New Roman" w:cs="Times New Roman"/>
          <w:b/>
          <w:sz w:val="32"/>
          <w:szCs w:val="32"/>
        </w:rPr>
        <w:t xml:space="preserve">Творческий отчет по проектной деятельности на тему </w:t>
      </w:r>
    </w:p>
    <w:p w:rsidR="00167ADD" w:rsidRPr="00167ADD" w:rsidRDefault="00167ADD" w:rsidP="00167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ADD">
        <w:rPr>
          <w:rFonts w:ascii="Times New Roman" w:hAnsi="Times New Roman" w:cs="Times New Roman"/>
          <w:b/>
          <w:sz w:val="32"/>
          <w:szCs w:val="32"/>
        </w:rPr>
        <w:t>«Мой родной город» Старшая группа 2011-2012 год</w:t>
      </w:r>
    </w:p>
    <w:p w:rsidR="00F8567E" w:rsidRDefault="00F8567E" w:rsidP="00F856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91" w:rsidRPr="00167ADD" w:rsidRDefault="00565591" w:rsidP="00167AD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DD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проекта:</w:t>
      </w:r>
    </w:p>
    <w:p w:rsidR="00565591" w:rsidRPr="00B33499" w:rsidRDefault="00565591" w:rsidP="0056559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B3349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B33499">
        <w:rPr>
          <w:rFonts w:ascii="Times New Roman" w:hAnsi="Times New Roman" w:cs="Times New Roman"/>
          <w:sz w:val="24"/>
          <w:szCs w:val="24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</w:t>
      </w:r>
    </w:p>
    <w:p w:rsidR="00565591" w:rsidRPr="00B33499" w:rsidRDefault="00565591" w:rsidP="0056559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 xml:space="preserve">Патриотизм, применительно к ребёнку старшего дошкольного возраста, </w:t>
      </w:r>
      <w:proofErr w:type="gramStart"/>
      <w:r w:rsidRPr="00B33499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B33499">
        <w:rPr>
          <w:rFonts w:ascii="Times New Roman" w:hAnsi="Times New Roman" w:cs="Times New Roman"/>
          <w:sz w:val="24"/>
          <w:szCs w:val="24"/>
        </w:rPr>
        <w:t xml:space="preserve">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Руководя любым видом деятельности, взрослые могут влиять на чувственную сферу ребенка, его нравственные проявления, суждения, отношение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</w:t>
      </w:r>
    </w:p>
    <w:p w:rsidR="00565591" w:rsidRDefault="00565591" w:rsidP="00F856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C8D" w:rsidRPr="00A81528" w:rsidRDefault="004621E2" w:rsidP="00A8152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52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проблемы:</w:t>
      </w:r>
    </w:p>
    <w:p w:rsidR="00F8567E" w:rsidRDefault="004621E2" w:rsidP="00501C8D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вопросы нравственно-патриотического воспитания утратили свою актуальность, что является недопустимым для подрастающего поколения. Важной составляющей нравственно-патриотического воспитания</w:t>
      </w:r>
      <w:r w:rsidR="00501C8D">
        <w:rPr>
          <w:rFonts w:ascii="Times New Roman" w:hAnsi="Times New Roman" w:cs="Times New Roman"/>
          <w:sz w:val="24"/>
          <w:szCs w:val="24"/>
        </w:rPr>
        <w:t xml:space="preserve"> является воспитание любви и уважения к родному городу. Чтобы воспитать патриотов родного города, надо его знать.</w:t>
      </w:r>
    </w:p>
    <w:p w:rsidR="00501C8D" w:rsidRPr="00A81528" w:rsidRDefault="00501C8D" w:rsidP="00A8152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528">
        <w:rPr>
          <w:rFonts w:ascii="Times New Roman" w:hAnsi="Times New Roman" w:cs="Times New Roman"/>
          <w:b/>
          <w:sz w:val="24"/>
          <w:szCs w:val="24"/>
          <w:u w:val="single"/>
        </w:rPr>
        <w:t>Цели проекта:</w:t>
      </w:r>
    </w:p>
    <w:p w:rsidR="00501C8D" w:rsidRDefault="00501C8D" w:rsidP="00501C8D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и развитию детей на познании истории родного города, его особенностях, традициях и культуре, осуществление нравственно-патриотического воспитания через приобщение к истории родного города, ознакомление с его прошлым и настоящим.</w:t>
      </w:r>
    </w:p>
    <w:p w:rsidR="00CD156C" w:rsidRDefault="00CD156C" w:rsidP="00A8152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C8D" w:rsidRPr="00A81528" w:rsidRDefault="00501C8D" w:rsidP="00A8152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5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проекта:</w:t>
      </w:r>
    </w:p>
    <w:p w:rsidR="00501C8D" w:rsidRDefault="00501C8D" w:rsidP="00501C8D">
      <w:pPr>
        <w:pStyle w:val="a3"/>
        <w:numPr>
          <w:ilvl w:val="0"/>
          <w:numId w:val="2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углубить знания дошкольников о своем родном городе, его истории и достопримечательностях;</w:t>
      </w:r>
    </w:p>
    <w:p w:rsidR="00501C8D" w:rsidRDefault="00501C8D" w:rsidP="00501C8D">
      <w:pPr>
        <w:pStyle w:val="a3"/>
        <w:numPr>
          <w:ilvl w:val="0"/>
          <w:numId w:val="2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нравственно-патриотические качества;</w:t>
      </w:r>
    </w:p>
    <w:p w:rsidR="00501C8D" w:rsidRDefault="00501C8D" w:rsidP="00501C8D">
      <w:pPr>
        <w:pStyle w:val="a3"/>
        <w:numPr>
          <w:ilvl w:val="0"/>
          <w:numId w:val="2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труду людей, создающих современный город;</w:t>
      </w:r>
    </w:p>
    <w:p w:rsidR="00501C8D" w:rsidRDefault="00501C8D" w:rsidP="00501C8D">
      <w:pPr>
        <w:pStyle w:val="a3"/>
        <w:numPr>
          <w:ilvl w:val="0"/>
          <w:numId w:val="2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расширению и углублению детской компетентности о культуре и истории родного города;</w:t>
      </w:r>
    </w:p>
    <w:p w:rsidR="00501C8D" w:rsidRDefault="00501C8D" w:rsidP="00B33499">
      <w:pPr>
        <w:pStyle w:val="a3"/>
        <w:numPr>
          <w:ilvl w:val="0"/>
          <w:numId w:val="2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творчески и самостоятельно отражать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этно-культурные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традиции в разных видах детской деятельности;</w:t>
      </w:r>
    </w:p>
    <w:p w:rsidR="00501C8D" w:rsidRDefault="00501C8D" w:rsidP="00B33499">
      <w:pPr>
        <w:pStyle w:val="a3"/>
        <w:numPr>
          <w:ilvl w:val="0"/>
          <w:numId w:val="2"/>
        </w:numPr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родному городу.</w:t>
      </w:r>
    </w:p>
    <w:p w:rsidR="00565591" w:rsidRDefault="00565591" w:rsidP="00565591">
      <w:pPr>
        <w:pStyle w:val="a3"/>
        <w:spacing w:before="100" w:beforeAutospacing="1" w:after="100" w:afterAutospacing="1"/>
        <w:ind w:left="21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591" w:rsidRDefault="00565591" w:rsidP="00565591">
      <w:pPr>
        <w:pStyle w:val="a3"/>
        <w:spacing w:before="100" w:beforeAutospacing="1" w:after="100" w:afterAutospacing="1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91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  <w:r w:rsidRPr="00565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воспитатели групп, воспитатели дополнительного образования, 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591" w:rsidRPr="00565591" w:rsidRDefault="00565591" w:rsidP="00565591">
      <w:pPr>
        <w:pStyle w:val="a3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591" w:rsidRPr="00565591" w:rsidRDefault="00565591" w:rsidP="00565591">
      <w:pPr>
        <w:pStyle w:val="a3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 реализации проекта</w:t>
      </w:r>
      <w:r w:rsidRPr="00565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65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5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продолжительности </w:t>
      </w:r>
      <w:r w:rsidRPr="00565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рассчитан на 2 года</w:t>
      </w:r>
      <w:r w:rsidR="00035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типу данный проект можно отнести к </w:t>
      </w:r>
      <w:proofErr w:type="spellStart"/>
      <w:r w:rsidR="00035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творческомк</w:t>
      </w:r>
      <w:proofErr w:type="spellEnd"/>
      <w:r w:rsidRPr="00565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65591" w:rsidRDefault="00565591" w:rsidP="00565591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499" w:rsidRPr="00565591" w:rsidRDefault="00B33499" w:rsidP="00565591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591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</w:p>
    <w:p w:rsidR="00B33499" w:rsidRDefault="00B33499" w:rsidP="00B3349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основ патриотизма, гражданственности;</w:t>
      </w:r>
    </w:p>
    <w:p w:rsidR="00B33499" w:rsidRDefault="00B33499" w:rsidP="00B3349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компетентности и роли родителей в патриотическом воспитании детей;</w:t>
      </w:r>
    </w:p>
    <w:p w:rsidR="00B33499" w:rsidRDefault="00B33499" w:rsidP="00B3349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детьми норм и правил поведения в общественных местах;</w:t>
      </w:r>
    </w:p>
    <w:p w:rsidR="00B33499" w:rsidRPr="00B33499" w:rsidRDefault="00B33499" w:rsidP="00B3349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знаний о достопримечательностях города, воспитание желания заботиться о родном городе, приумножать его богатства, заботиться о чистоте и экологии родного города.</w:t>
      </w:r>
    </w:p>
    <w:p w:rsidR="00015658" w:rsidRPr="00B33499" w:rsidRDefault="00015658" w:rsidP="00B3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658" w:rsidRDefault="00320CA3" w:rsidP="00320CA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CA3">
        <w:rPr>
          <w:rFonts w:ascii="Times New Roman" w:hAnsi="Times New Roman" w:cs="Times New Roman"/>
          <w:b/>
          <w:sz w:val="24"/>
          <w:szCs w:val="24"/>
          <w:u w:val="single"/>
        </w:rPr>
        <w:t>Описание организации проектной деятельности со всеми участниками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50CB" w:rsidRPr="00B33499" w:rsidRDefault="000117A7" w:rsidP="000350C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>При реализации проектов по гражданско-патриотическому воспитанию мы используем такие формы работы, как экскурсии, беседы, занятия по изобразительной деятельности и ознакомлению с окружающим</w:t>
      </w:r>
      <w:r w:rsidR="00CE5587">
        <w:rPr>
          <w:rFonts w:ascii="Times New Roman" w:hAnsi="Times New Roman" w:cs="Times New Roman"/>
          <w:sz w:val="24"/>
          <w:szCs w:val="24"/>
        </w:rPr>
        <w:t>, а также на музыкальных занятиях</w:t>
      </w:r>
      <w:proofErr w:type="gramStart"/>
      <w:r w:rsidR="00CE5587">
        <w:rPr>
          <w:rFonts w:ascii="Times New Roman" w:hAnsi="Times New Roman" w:cs="Times New Roman"/>
          <w:sz w:val="24"/>
          <w:szCs w:val="24"/>
        </w:rPr>
        <w:t xml:space="preserve"> </w:t>
      </w:r>
      <w:r w:rsidR="000350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156C">
        <w:rPr>
          <w:rFonts w:ascii="Times New Roman" w:hAnsi="Times New Roman" w:cs="Times New Roman"/>
          <w:sz w:val="24"/>
          <w:szCs w:val="24"/>
        </w:rPr>
        <w:t>чтение художественной литературы ,</w:t>
      </w:r>
      <w:r w:rsidR="000350CB">
        <w:rPr>
          <w:rFonts w:ascii="Times New Roman" w:hAnsi="Times New Roman" w:cs="Times New Roman"/>
          <w:sz w:val="24"/>
          <w:szCs w:val="24"/>
        </w:rPr>
        <w:t>самостоятельная деятельность, работа с родителями, проведение праздников.</w:t>
      </w:r>
    </w:p>
    <w:p w:rsidR="00CE5587" w:rsidRPr="00B33499" w:rsidRDefault="00CE5587" w:rsidP="000350CB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CE5587">
        <w:rPr>
          <w:rFonts w:ascii="Times New Roman" w:hAnsi="Times New Roman" w:cs="Times New Roman"/>
          <w:sz w:val="24"/>
          <w:szCs w:val="24"/>
        </w:rPr>
        <w:t xml:space="preserve"> </w:t>
      </w:r>
      <w:r w:rsidRPr="00B33499">
        <w:rPr>
          <w:rFonts w:ascii="Times New Roman" w:hAnsi="Times New Roman" w:cs="Times New Roman"/>
          <w:sz w:val="24"/>
          <w:szCs w:val="24"/>
        </w:rPr>
        <w:t xml:space="preserve">На занятиях по изобразительной деятельности </w:t>
      </w:r>
      <w:r w:rsidR="000A74F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33499">
        <w:rPr>
          <w:rFonts w:ascii="Times New Roman" w:hAnsi="Times New Roman" w:cs="Times New Roman"/>
          <w:sz w:val="24"/>
          <w:szCs w:val="24"/>
        </w:rPr>
        <w:t>рисуют свой дом и портреты своих родных, составляют рассказы о доме, в котором живут и в котором хотели бы жить, когда будут взрослыми, о своих друзьях и своих домашних животных.</w:t>
      </w:r>
    </w:p>
    <w:p w:rsidR="00CE5587" w:rsidRPr="00B33499" w:rsidRDefault="00CE5587" w:rsidP="00CE5587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 xml:space="preserve">Узнавая о народном творчестве, дети приобщаются к чистому и вечному источнику народной культуры. Так же на занятиях дети рассматривают репродукции картин П. </w:t>
      </w:r>
      <w:proofErr w:type="spellStart"/>
      <w:r w:rsidRPr="00B33499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B33499">
        <w:rPr>
          <w:rFonts w:ascii="Times New Roman" w:hAnsi="Times New Roman" w:cs="Times New Roman"/>
          <w:sz w:val="24"/>
          <w:szCs w:val="24"/>
        </w:rPr>
        <w:t xml:space="preserve"> «Александр Невский», В.М. Васнецова «Богатыри».</w:t>
      </w:r>
    </w:p>
    <w:p w:rsidR="00CE5587" w:rsidRPr="00B33499" w:rsidRDefault="00CE5587" w:rsidP="00CE5587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lastRenderedPageBreak/>
        <w:t>На музыкальных занятиях через музыкальные образы педагог старается привить любовь и восхищение детей родной природой (П. И. Чайковский «Времена года»).</w:t>
      </w:r>
    </w:p>
    <w:p w:rsidR="00CE5587" w:rsidRDefault="00CE5587" w:rsidP="00CE5587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 xml:space="preserve">Музыкальный руководитель так же рассказывает детям о защитниках Отечества: Александре Невском, Иване Сусанине, о современных Вооруженных Силах. </w:t>
      </w:r>
      <w:proofErr w:type="gramStart"/>
      <w:r w:rsidRPr="00B33499">
        <w:rPr>
          <w:rFonts w:ascii="Times New Roman" w:hAnsi="Times New Roman" w:cs="Times New Roman"/>
          <w:sz w:val="24"/>
          <w:szCs w:val="24"/>
        </w:rPr>
        <w:t>Дети слушают отрывки из оперы «Иван Сусанин» М. Глинки, поют песни «Моя Россия» (муз.</w:t>
      </w:r>
      <w:proofErr w:type="gramEnd"/>
      <w:r w:rsidRPr="00B33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499">
        <w:rPr>
          <w:rFonts w:ascii="Times New Roman" w:hAnsi="Times New Roman" w:cs="Times New Roman"/>
          <w:sz w:val="24"/>
          <w:szCs w:val="24"/>
        </w:rPr>
        <w:t>Г. Струве, сл. Н. Соловьевой»).</w:t>
      </w:r>
      <w:proofErr w:type="gramEnd"/>
      <w:r w:rsidRPr="00B33499">
        <w:rPr>
          <w:rFonts w:ascii="Times New Roman" w:hAnsi="Times New Roman" w:cs="Times New Roman"/>
          <w:sz w:val="24"/>
          <w:szCs w:val="24"/>
        </w:rPr>
        <w:t xml:space="preserve"> Отдельное занятие было посвящено Гимну России, как одному из символов страны.</w:t>
      </w:r>
    </w:p>
    <w:p w:rsidR="000A74FB" w:rsidRPr="00B33499" w:rsidRDefault="000A74FB" w:rsidP="00401EA7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музыкальным работником было проведено занятие Мой родной город, где </w:t>
      </w:r>
      <w:r w:rsidR="00401EA7">
        <w:rPr>
          <w:rFonts w:ascii="Times New Roman" w:hAnsi="Times New Roman" w:cs="Times New Roman"/>
          <w:sz w:val="24"/>
          <w:szCs w:val="24"/>
        </w:rPr>
        <w:t xml:space="preserve">вместе с детьми слушали Гимн города Челябинска, </w:t>
      </w:r>
      <w:proofErr w:type="gramStart"/>
      <w:r w:rsidR="00401EA7">
        <w:rPr>
          <w:rFonts w:ascii="Times New Roman" w:hAnsi="Times New Roman" w:cs="Times New Roman"/>
          <w:sz w:val="24"/>
          <w:szCs w:val="24"/>
        </w:rPr>
        <w:t>песни про Челябинск</w:t>
      </w:r>
      <w:proofErr w:type="gramEnd"/>
      <w:r w:rsidR="00401EA7">
        <w:rPr>
          <w:rFonts w:ascii="Times New Roman" w:hAnsi="Times New Roman" w:cs="Times New Roman"/>
          <w:sz w:val="24"/>
          <w:szCs w:val="24"/>
        </w:rPr>
        <w:t xml:space="preserve"> о заводах родного города.</w:t>
      </w:r>
    </w:p>
    <w:p w:rsidR="00CE5587" w:rsidRPr="00B33499" w:rsidRDefault="00CE5587" w:rsidP="007726F3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>Народные праздники – неиссякаемый источник не только знакомства с традициями и обрядами, но и жизненного оптимизма. Пример тому –</w:t>
      </w:r>
      <w:r w:rsidR="00401EA7">
        <w:rPr>
          <w:rFonts w:ascii="Times New Roman" w:hAnsi="Times New Roman" w:cs="Times New Roman"/>
          <w:sz w:val="24"/>
          <w:szCs w:val="24"/>
        </w:rPr>
        <w:t xml:space="preserve"> фольклорные праздники: «Осени</w:t>
      </w:r>
      <w:r w:rsidRPr="00B33499">
        <w:rPr>
          <w:rFonts w:ascii="Times New Roman" w:hAnsi="Times New Roman" w:cs="Times New Roman"/>
          <w:sz w:val="24"/>
          <w:szCs w:val="24"/>
        </w:rPr>
        <w:t>», «Масленица», которые включают в себя народные песни, танцы, детский игровой фольклор. Эти праздники все ждут с нетерпением. Детей радуют красивые русские костюмы, оформленный в русском стиле музыкальный зал, самовар, пироги, блины с маслом.</w:t>
      </w:r>
    </w:p>
    <w:p w:rsidR="00320CA3" w:rsidRDefault="000A74FB" w:rsidP="007726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499">
        <w:rPr>
          <w:rFonts w:ascii="Times New Roman" w:hAnsi="Times New Roman" w:cs="Times New Roman"/>
          <w:sz w:val="24"/>
          <w:szCs w:val="24"/>
        </w:rPr>
        <w:t>Очень приятно, что нашими единомышленниками стали родите</w:t>
      </w:r>
      <w:r w:rsidR="00CD156C">
        <w:rPr>
          <w:rFonts w:ascii="Times New Roman" w:hAnsi="Times New Roman" w:cs="Times New Roman"/>
          <w:sz w:val="24"/>
          <w:szCs w:val="24"/>
        </w:rPr>
        <w:t xml:space="preserve">ли наших воспитанников, ведь формирование патриотических чувств, </w:t>
      </w:r>
      <w:bookmarkStart w:id="0" w:name="_GoBack"/>
      <w:bookmarkEnd w:id="0"/>
      <w:r w:rsidR="00CD156C">
        <w:rPr>
          <w:rFonts w:ascii="Times New Roman" w:hAnsi="Times New Roman" w:cs="Times New Roman"/>
          <w:sz w:val="24"/>
          <w:szCs w:val="24"/>
        </w:rPr>
        <w:t>происходит в тесной связи с семьей. Именно родители на ярких, доступных примерах жизни своего труда, отношения государства к детям демонстрируют ребенку, что на него возлагают надежды, не только, но и все общество, вся страна.</w:t>
      </w:r>
    </w:p>
    <w:p w:rsidR="007726F3" w:rsidRDefault="007726F3" w:rsidP="007726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основном этапе мы использовали следующие формы работы с родителями:</w:t>
      </w:r>
    </w:p>
    <w:p w:rsidR="007726F3" w:rsidRDefault="007726F3" w:rsidP="007726F3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досуг по обогащению впечатлениями – целевые прогулки.</w:t>
      </w:r>
    </w:p>
    <w:p w:rsidR="007726F3" w:rsidRDefault="007726F3" w:rsidP="007726F3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предложили родителям погулять вместе с детьми по городу. Цель прогулок – закрепить те знания, которые получили дети на занятиях в детском саду и с целью получения новых знаний. Во время этих прогулок дети узнали много интересного о городе Челябинске; учились видеть изменения, происходящие вокруг, сравнивали старое и новое, видели, как люди заботятся о городе – чистые улицы, посаженные деревья и цветы и т.д.</w:t>
      </w:r>
    </w:p>
    <w:p w:rsidR="00C80856" w:rsidRDefault="00C80856" w:rsidP="00C80856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– совместное творчество родителей и детей.</w:t>
      </w:r>
    </w:p>
    <w:p w:rsidR="00C80856" w:rsidRDefault="00C80856" w:rsidP="00C8085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полученные во время экскурсий и бесед, закреплялись в творческой деятельности. Эти задания вызвали наибольший интерес у родителей. Родителям было предложено нарисовать: «Дом, в котором я живу», «Где мы отдыхали», «В каком дворе я хотел бы гулять». Интересно было слушать рассказы детей о том, что они нарисовали вместе с папами и мамами. Видеть, сколько положительных эмоций они получили в процессе выполнения этих заданий.</w:t>
      </w:r>
    </w:p>
    <w:p w:rsidR="00C80856" w:rsidRDefault="00C80856" w:rsidP="00C8085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этой формы работы дало возможность не только расширить активный словарь детей, пополнив его новыми словами. Из рисунков, которые нарисовали родители, мы оформили выставки: «Где мы отдыхали»,</w:t>
      </w:r>
      <w:r w:rsidRPr="00C80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«Дом, в котором я живу», а также альбомов «В каком дворе я хотел бы гулять».</w:t>
      </w:r>
    </w:p>
    <w:p w:rsidR="00C80856" w:rsidRDefault="00C80856" w:rsidP="00C80856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рекомендации по поводу предстоящей деятельности.</w:t>
      </w:r>
    </w:p>
    <w:p w:rsidR="00C80856" w:rsidRDefault="00C80856" w:rsidP="00C8085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Родителям было предложено рассказать детям о том, в каком доме они живут, как давно, закрепить с детьми домашний адрес, почему у улиц,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 дом, такое название.</w:t>
      </w:r>
    </w:p>
    <w:p w:rsidR="00C80856" w:rsidRDefault="003E02FC" w:rsidP="00C80856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Дифференцированные домашние задания.</w:t>
      </w:r>
    </w:p>
    <w:p w:rsidR="003E02FC" w:rsidRDefault="003E02FC" w:rsidP="003E02F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Предложили родителям 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Вероники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Саши Осиповой</w:t>
      </w:r>
      <w:r w:rsidR="008946F4">
        <w:rPr>
          <w:rFonts w:ascii="Times New Roman" w:hAnsi="Times New Roman" w:cs="Times New Roman"/>
          <w:sz w:val="24"/>
          <w:szCs w:val="24"/>
        </w:rPr>
        <w:t xml:space="preserve"> принести фотографии, иллюстрации нашего города для проведения беседы «Наш город».</w:t>
      </w:r>
    </w:p>
    <w:p w:rsidR="008946F4" w:rsidRDefault="008946F4" w:rsidP="003E02F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Привлекли родителей Вики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Юровсеого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подбору стихотворений, информации о близлежащих водоемах для проведения беседы «Голубые глаза нашего города».</w:t>
      </w:r>
    </w:p>
    <w:p w:rsidR="008946F4" w:rsidRDefault="008946F4" w:rsidP="003E02F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Насти Девятовой мы предложили оформить альбом «Улица Гагарина» - проведение экскурсии по улице Гагарина.</w:t>
      </w:r>
    </w:p>
    <w:p w:rsidR="008946F4" w:rsidRDefault="008946F4" w:rsidP="003E02FC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приемы интересны тем, что когда родители подбирали информацию, иллюстрации, фотографии они это делали вместе с детьми. У детей это вызвало большой интерес и когда они пришли в детский сад, у них было желание поделиться с детьми и взрослыми информацией, которую они получили в результате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8946F4" w:rsidRDefault="00DB4578" w:rsidP="008946F4">
      <w:pPr>
        <w:pStyle w:val="a3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занятиях.</w:t>
      </w:r>
    </w:p>
    <w:p w:rsidR="00C80856" w:rsidRPr="00C80856" w:rsidRDefault="00DB4578" w:rsidP="002049A1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«Как строился наш город» бабушка Маши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Шкодстких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о том, каким был наш город раньше, показала семейные фотографии на тему "</w:t>
      </w:r>
    </w:p>
    <w:p w:rsidR="00CE5587" w:rsidRDefault="00CE5587" w:rsidP="007726F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CA3" w:rsidRPr="00320CA3" w:rsidRDefault="00320CA3" w:rsidP="00320CA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167ADD" w:rsidRDefault="00167ADD" w:rsidP="00B3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DD" w:rsidRDefault="00320CA3" w:rsidP="00B3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проделанной работы, можно сказать, что такой способ организации в ходе реализации учебного тематического проекта позволил добиться значительных результатов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усилий и эффективного использования коммуникативных умений всех участников педагогического процесса. В результате проведенной работы была создана среда для нравственног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патриотического воспитания современного дошкольника. В ходе проекта у детей формировались навыки: умение включаться в разговор и поддерживать его, выбирать стиль общения, проявлять активность, настойчивость в получении новых знаний.</w:t>
      </w:r>
    </w:p>
    <w:p w:rsidR="00320CA3" w:rsidRDefault="000117A7" w:rsidP="00B3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появился интерес к родному городу, что отразилось в их рассказах, рисунках, уважительное отношение к истории родного города.</w:t>
      </w:r>
    </w:p>
    <w:p w:rsidR="00320CA3" w:rsidRPr="00B33499" w:rsidRDefault="00320CA3" w:rsidP="00B3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7A7" w:rsidRDefault="000117A7" w:rsidP="00B33499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7A7" w:rsidRDefault="000117A7" w:rsidP="00B33499">
      <w:pPr>
        <w:spacing w:before="3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658" w:rsidRPr="00B33499" w:rsidRDefault="00015658" w:rsidP="00B3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658" w:rsidRPr="00B33499" w:rsidSect="00F8567E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77" w:rsidRDefault="008D6077" w:rsidP="00070844">
      <w:pPr>
        <w:spacing w:after="0" w:line="240" w:lineRule="auto"/>
      </w:pPr>
      <w:r>
        <w:separator/>
      </w:r>
    </w:p>
  </w:endnote>
  <w:endnote w:type="continuationSeparator" w:id="0">
    <w:p w:rsidR="008D6077" w:rsidRDefault="008D6077" w:rsidP="0007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5788"/>
      <w:docPartObj>
        <w:docPartGallery w:val="Page Numbers (Bottom of Page)"/>
        <w:docPartUnique/>
      </w:docPartObj>
    </w:sdtPr>
    <w:sdtEndPr/>
    <w:sdtContent>
      <w:p w:rsidR="002C6093" w:rsidRDefault="002C6093">
        <w:pPr>
          <w:pStyle w:val="a6"/>
          <w:jc w:val="right"/>
        </w:pPr>
      </w:p>
      <w:p w:rsidR="002C6093" w:rsidRDefault="002C60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94">
          <w:rPr>
            <w:noProof/>
          </w:rPr>
          <w:t>3</w:t>
        </w:r>
        <w:r>
          <w:fldChar w:fldCharType="end"/>
        </w:r>
      </w:p>
    </w:sdtContent>
  </w:sdt>
  <w:p w:rsidR="002C6093" w:rsidRDefault="002C60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77" w:rsidRDefault="008D6077" w:rsidP="00070844">
      <w:pPr>
        <w:spacing w:after="0" w:line="240" w:lineRule="auto"/>
      </w:pPr>
      <w:r>
        <w:separator/>
      </w:r>
    </w:p>
  </w:footnote>
  <w:footnote w:type="continuationSeparator" w:id="0">
    <w:p w:rsidR="008D6077" w:rsidRDefault="008D6077" w:rsidP="0007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F1"/>
    <w:multiLevelType w:val="hybridMultilevel"/>
    <w:tmpl w:val="237CC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5661D"/>
    <w:multiLevelType w:val="hybridMultilevel"/>
    <w:tmpl w:val="441EA9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B515CFF"/>
    <w:multiLevelType w:val="hybridMultilevel"/>
    <w:tmpl w:val="8ADED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41586"/>
    <w:multiLevelType w:val="hybridMultilevel"/>
    <w:tmpl w:val="D4A8CF3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E"/>
    <w:rsid w:val="000117A7"/>
    <w:rsid w:val="00015658"/>
    <w:rsid w:val="000350CB"/>
    <w:rsid w:val="00070844"/>
    <w:rsid w:val="000A74FB"/>
    <w:rsid w:val="00167ADD"/>
    <w:rsid w:val="002049A1"/>
    <w:rsid w:val="00251A48"/>
    <w:rsid w:val="002C6093"/>
    <w:rsid w:val="00320CA3"/>
    <w:rsid w:val="003E02FC"/>
    <w:rsid w:val="00401EA7"/>
    <w:rsid w:val="004621E2"/>
    <w:rsid w:val="00501C8D"/>
    <w:rsid w:val="00565591"/>
    <w:rsid w:val="006D657A"/>
    <w:rsid w:val="007726F3"/>
    <w:rsid w:val="008946F4"/>
    <w:rsid w:val="008D6077"/>
    <w:rsid w:val="009E23FF"/>
    <w:rsid w:val="00A81528"/>
    <w:rsid w:val="00B33499"/>
    <w:rsid w:val="00C80856"/>
    <w:rsid w:val="00CD156C"/>
    <w:rsid w:val="00CE5587"/>
    <w:rsid w:val="00DB4578"/>
    <w:rsid w:val="00DE1294"/>
    <w:rsid w:val="00F8567E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44"/>
  </w:style>
  <w:style w:type="paragraph" w:styleId="a6">
    <w:name w:val="footer"/>
    <w:basedOn w:val="a"/>
    <w:link w:val="a7"/>
    <w:uiPriority w:val="99"/>
    <w:unhideWhenUsed/>
    <w:rsid w:val="0007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44"/>
  </w:style>
  <w:style w:type="paragraph" w:styleId="a8">
    <w:name w:val="Balloon Text"/>
    <w:basedOn w:val="a"/>
    <w:link w:val="a9"/>
    <w:uiPriority w:val="99"/>
    <w:semiHidden/>
    <w:unhideWhenUsed/>
    <w:rsid w:val="00D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44"/>
  </w:style>
  <w:style w:type="paragraph" w:styleId="a6">
    <w:name w:val="footer"/>
    <w:basedOn w:val="a"/>
    <w:link w:val="a7"/>
    <w:uiPriority w:val="99"/>
    <w:unhideWhenUsed/>
    <w:rsid w:val="0007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44"/>
  </w:style>
  <w:style w:type="paragraph" w:styleId="a8">
    <w:name w:val="Balloon Text"/>
    <w:basedOn w:val="a"/>
    <w:link w:val="a9"/>
    <w:uiPriority w:val="99"/>
    <w:semiHidden/>
    <w:unhideWhenUsed/>
    <w:rsid w:val="00D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2012-05-15T02:38:00Z</cp:lastPrinted>
  <dcterms:created xsi:type="dcterms:W3CDTF">2012-05-14T14:14:00Z</dcterms:created>
  <dcterms:modified xsi:type="dcterms:W3CDTF">2012-05-15T02:39:00Z</dcterms:modified>
</cp:coreProperties>
</file>