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3" w:rsidRDefault="00C43134" w:rsidP="00C43134">
      <w:pPr>
        <w:spacing w:after="0"/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ИГРЫ ДЛЯ УКРЕПЛЕНИЯ ОСАНКИ И СТОПЫ.</w:t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Кто как ходит</w:t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формировать мышечное чувство осанки, навыки самоконтроля за осанкой;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развивать двигательное творчество, воображение.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Материал: фишки.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Правила: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1) точно выполнять словесную инструкцию;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2) выразительно передавать движения;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3) уметь принять правильную осанку.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Содержание.</w:t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Детям предлагают проверить свою осанку: стать около стены, прислонившись к ней пятками, икроножными мышцами, ягодицами, лопатками, затылком. Надо запомнить это положение и походить по комнате (“так ходят дети”). Затем даются задания: пройти, как старенький дедушка; как мама на каблучках; как папа, спешащий на работу и т. п. За каждое образное выполнение движений дети получают по фишке. Побеждает тот, кто больше всех набрал фишек.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Стоп</w:t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Цель: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упражнять в правильной осанке;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формировать “чувство осанки”.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Правила: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1) принимать правильную осанку на сигнал “Стоп”;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2) уходить на исходную позицию по указанию водящего.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Содержание. Игроки выстраиваются на линии. Напротив детей стоит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водящий и говорит: “Быстро шагай, смотри, не зевай... Стоп!” Дети идут по комнате, а на сигнал останавливаются и принимают правильное положение осанки. Водящий вместе с воспитателем отмечает, кто не успел принять правильную осанку. Эти игроки отправляются на исходную позицию.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У солнышка в гостях</w:t>
      </w:r>
      <w:r w:rsidRPr="00C43134">
        <w:rPr>
          <w:rFonts w:cs="Times New Roman"/>
          <w:b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Цель: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стимулировать ростовые точки на подошвах ног;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укреплять мышцы;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упражнять в прыжках вверх с доставанием предметов. Материал: натяну гая веревка, к которой привязаны на разной высоте три “солнышка” (плоскостные изображения).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Правила: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1) каждый имеет возможность выполнить три основные и одну дополнительную попытки;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2) четвертая попытка может быть использована только к “солнышку”, которое не удалось достать ни в одной из первых трех, или к самому высокому, если все основные попытки были успешными.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Содержание. Дети поочередно подходят к натянутой веревке и подпрыгивают вверх, стараясь достать рукой “солнышко” сначала самое низкое, затем то, что повыше и так далее. За удачный прыжок выдается фишка. В конце игры ведется подсчет фишек, т. е. кто </w:t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сколько раз побывал у солнышка в гостях.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b/>
          <w:color w:val="000000"/>
          <w:sz w:val="24"/>
          <w:szCs w:val="24"/>
          <w:shd w:val="clear" w:color="auto" w:fill="FFFFFF"/>
        </w:rPr>
        <w:t>Лови комара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Цель: • стимулировать ростовые точки на подошвах ног;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• упражнять в прыжках;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• укреплять осанку.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Правила: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1) согласовывать каждый прыжок с хлопком рук;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2) прыгать как можно выше;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3) дифференцировать хлопки по названию.</w:t>
      </w:r>
      <w:r w:rsidRPr="00C43134">
        <w:rPr>
          <w:rFonts w:cs="Times New Roman"/>
          <w:color w:val="000000"/>
          <w:sz w:val="24"/>
          <w:szCs w:val="24"/>
        </w:rPr>
        <w:br/>
      </w:r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Содержание. Дети стоят в кругу в и. п. ноги врозь, руки опущены. Воспитатель говорит детям, что они пришли в лес, где много комаров: “Будем отгонять комаров. Я вам буду говорить, где комар, а вы должны подпрыгнуть как можно выше и хлопнуть ладонями — как будто его ловите”. Дети хором произносят “</w:t>
      </w:r>
      <w:proofErr w:type="spellStart"/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з-з-з</w:t>
      </w:r>
      <w:proofErr w:type="spellEnd"/>
      <w:r w:rsidRPr="00C43134">
        <w:rPr>
          <w:rFonts w:cs="Times New Roman"/>
          <w:color w:val="000000"/>
          <w:sz w:val="24"/>
          <w:szCs w:val="24"/>
          <w:shd w:val="clear" w:color="auto" w:fill="FFFFFF"/>
        </w:rPr>
        <w:t>”, воспитатель называет ориентиры для хлопков — комар у лица, над головой — высоко — еще выше, справа, слева и</w:t>
      </w:r>
      <w:r w:rsidRPr="00C43134">
        <w:rPr>
          <w:rFonts w:ascii="Tahoma" w:hAnsi="Tahoma" w:cs="Tahoma"/>
          <w:color w:val="000000"/>
          <w:sz w:val="18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т. д.</w:t>
      </w:r>
    </w:p>
    <w:sectPr w:rsidR="00713863" w:rsidSect="0071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34"/>
    <w:rsid w:val="00114AFE"/>
    <w:rsid w:val="00713863"/>
    <w:rsid w:val="00C4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>COMP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2012-10-20T11:31:00Z</dcterms:created>
  <dcterms:modified xsi:type="dcterms:W3CDTF">2012-10-20T11:32:00Z</dcterms:modified>
</cp:coreProperties>
</file>