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85" w:rsidRPr="00B31585" w:rsidRDefault="00B31585" w:rsidP="00B31585">
      <w:pPr>
        <w:ind w:left="-851"/>
        <w:rPr>
          <w:b/>
          <w:sz w:val="28"/>
          <w:szCs w:val="28"/>
        </w:rPr>
      </w:pPr>
      <w:r>
        <w:rPr>
          <w:b/>
          <w:sz w:val="28"/>
          <w:szCs w:val="28"/>
        </w:rPr>
        <w:t>Декларация прав р</w:t>
      </w:r>
      <w:bookmarkStart w:id="0" w:name="_GoBack"/>
      <w:bookmarkEnd w:id="0"/>
      <w:r>
        <w:rPr>
          <w:b/>
          <w:sz w:val="28"/>
          <w:szCs w:val="28"/>
        </w:rPr>
        <w:t>ебёнка</w:t>
      </w:r>
      <w:r w:rsidRPr="00B31585">
        <w:rPr>
          <w:b/>
          <w:sz w:val="28"/>
          <w:szCs w:val="28"/>
        </w:rPr>
        <w:t>, принятая Генеральной Ассамблеей ООН в 1959 году, устанавливает следующие принципы:</w:t>
      </w:r>
    </w:p>
    <w:p w:rsidR="00B31585" w:rsidRPr="00B31585" w:rsidRDefault="00B31585" w:rsidP="00B31585">
      <w:pPr>
        <w:pStyle w:val="a3"/>
        <w:numPr>
          <w:ilvl w:val="0"/>
          <w:numId w:val="1"/>
        </w:numPr>
      </w:pPr>
      <w:r w:rsidRPr="00B31585">
        <w:t>Ребёнку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ребёнка или его семьи.</w:t>
      </w:r>
    </w:p>
    <w:p w:rsidR="00B31585" w:rsidRPr="00B31585" w:rsidRDefault="00B31585" w:rsidP="00B31585">
      <w:pPr>
        <w:pStyle w:val="a3"/>
        <w:numPr>
          <w:ilvl w:val="0"/>
          <w:numId w:val="1"/>
        </w:numPr>
      </w:pPr>
      <w:r w:rsidRPr="00B31585">
        <w:t>Ребёнку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путём и в условиях свободы и достоинства. При издании с этой целью законов главным соображением должно быть наилучшее обеспечение интересов ребёнка.</w:t>
      </w:r>
    </w:p>
    <w:p w:rsidR="00B31585" w:rsidRPr="00B31585" w:rsidRDefault="00B31585" w:rsidP="00B31585">
      <w:pPr>
        <w:pStyle w:val="a3"/>
        <w:numPr>
          <w:ilvl w:val="0"/>
          <w:numId w:val="1"/>
        </w:numPr>
      </w:pPr>
      <w:r w:rsidRPr="00B31585">
        <w:t>Ребёнку должно принадлежать с его рождения право на имя и гражданство.</w:t>
      </w:r>
    </w:p>
    <w:p w:rsidR="00B31585" w:rsidRPr="00B31585" w:rsidRDefault="00B31585" w:rsidP="00B31585">
      <w:pPr>
        <w:pStyle w:val="a3"/>
        <w:numPr>
          <w:ilvl w:val="0"/>
          <w:numId w:val="1"/>
        </w:numPr>
      </w:pPr>
      <w:r w:rsidRPr="00B31585">
        <w:t>Ребёнок должен пользоваться благами социального обеспечения. Ему должно принадлежать право на здоровый рост и развитие; с этой целью специальные уход и охрана должны быть обеспечены как ему, так и его матери, включая дородовый и послеродовый уход. Ребёнку должно принадлежать право на надлежащее питание, жилище, развлечения и медицинское обслуживание.</w:t>
      </w:r>
    </w:p>
    <w:p w:rsidR="00B31585" w:rsidRPr="00B31585" w:rsidRDefault="00B31585" w:rsidP="00B31585">
      <w:pPr>
        <w:pStyle w:val="a3"/>
        <w:numPr>
          <w:ilvl w:val="0"/>
          <w:numId w:val="1"/>
        </w:numPr>
      </w:pPr>
      <w:r w:rsidRPr="00B31585">
        <w:t>Ребёнку, который является неполноценным в физическом, психическом или социальном отношении, должны обеспечиваться специальные режим, образование и заботы, необходимые ввиду его особого состояния.</w:t>
      </w:r>
    </w:p>
    <w:p w:rsidR="00B31585" w:rsidRPr="00B31585" w:rsidRDefault="00B31585" w:rsidP="00B31585">
      <w:pPr>
        <w:pStyle w:val="a3"/>
        <w:numPr>
          <w:ilvl w:val="0"/>
          <w:numId w:val="1"/>
        </w:numPr>
      </w:pPr>
      <w:r w:rsidRPr="00B31585">
        <w:t xml:space="preserve">Ребёнок для полного и гармоничного развития его личности нуждается в любви и понимании. Он должен, когда </w:t>
      </w:r>
      <w:proofErr w:type="gramStart"/>
      <w:r w:rsidRPr="00B31585">
        <w:t>это</w:t>
      </w:r>
      <w:proofErr w:type="gramEnd"/>
      <w:r w:rsidRPr="00B31585">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ребёнок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B31585">
        <w:t>дств к с</w:t>
      </w:r>
      <w:proofErr w:type="gramEnd"/>
      <w:r w:rsidRPr="00B31585">
        <w:t>уществованию. Желательно, чтобы многодетным семьям предоставлялись государственные или иные пособия на содержание детей.</w:t>
      </w:r>
    </w:p>
    <w:p w:rsidR="00B31585" w:rsidRPr="00B31585" w:rsidRDefault="00B31585" w:rsidP="00B31585">
      <w:pPr>
        <w:pStyle w:val="a3"/>
        <w:numPr>
          <w:ilvl w:val="0"/>
          <w:numId w:val="1"/>
        </w:numPr>
      </w:pPr>
      <w:r w:rsidRPr="00B31585">
        <w:t xml:space="preserve">Ребёнок имеет право на получение образования, которое должно быть бесплатным и обязательным, по крайней </w:t>
      </w:r>
      <w:proofErr w:type="gramStart"/>
      <w:r w:rsidRPr="00B31585">
        <w:t>мере</w:t>
      </w:r>
      <w:proofErr w:type="gramEnd"/>
      <w:r w:rsidRPr="00B31585">
        <w:t xml:space="preserve"> на начальных стадиях. Ему должно даваться образование, которое </w:t>
      </w:r>
      <w:proofErr w:type="gramStart"/>
      <w:r w:rsidRPr="00B31585">
        <w:t>способствовало бы его общему культурному развитию и благодаря которому он мог</w:t>
      </w:r>
      <w:proofErr w:type="gramEnd"/>
      <w:r w:rsidRPr="00B31585">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ребёнка должно быть руководящим принципом для тех, на ком лежит ответственность за его образование и обучение; эта ответственность </w:t>
      </w:r>
      <w:proofErr w:type="gramStart"/>
      <w:r w:rsidRPr="00B31585">
        <w:t>лежит</w:t>
      </w:r>
      <w:proofErr w:type="gramEnd"/>
      <w:r w:rsidRPr="00B31585">
        <w:t xml:space="preserve"> прежде всего на его родителях. Ребёнку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B31585" w:rsidRPr="00B31585" w:rsidRDefault="00B31585" w:rsidP="00B31585">
      <w:pPr>
        <w:pStyle w:val="a3"/>
        <w:numPr>
          <w:ilvl w:val="0"/>
          <w:numId w:val="1"/>
        </w:numPr>
      </w:pPr>
      <w:r w:rsidRPr="00B31585">
        <w:t>Ребёнок должен при всех обстоятельствах быть среди тех, кто первым получает защиту и помощь.</w:t>
      </w:r>
    </w:p>
    <w:p w:rsidR="00B31585" w:rsidRPr="00B31585" w:rsidRDefault="00B31585" w:rsidP="00B31585">
      <w:pPr>
        <w:pStyle w:val="a3"/>
        <w:numPr>
          <w:ilvl w:val="0"/>
          <w:numId w:val="1"/>
        </w:numPr>
      </w:pPr>
      <w:r w:rsidRPr="00B31585">
        <w:t xml:space="preserve">Ребёнок должен быть защищен от всех форм небрежного отношения, жестокости и эксплуатации. Он не должен быть объектом </w:t>
      </w:r>
      <w:proofErr w:type="gramStart"/>
      <w:r w:rsidRPr="00B31585">
        <w:t>торговли</w:t>
      </w:r>
      <w:proofErr w:type="gramEnd"/>
      <w:r w:rsidRPr="00B31585">
        <w:t xml:space="preserve"> в какой бы то ни было форме.</w:t>
      </w:r>
    </w:p>
    <w:p w:rsidR="00B31585" w:rsidRPr="00B31585" w:rsidRDefault="00B31585" w:rsidP="00B31585">
      <w:pPr>
        <w:pStyle w:val="a3"/>
        <w:numPr>
          <w:ilvl w:val="0"/>
          <w:numId w:val="1"/>
        </w:numPr>
      </w:pPr>
      <w:r w:rsidRPr="00B31585">
        <w:t>Ребёнок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CC01FE" w:rsidRPr="00B31585" w:rsidRDefault="00B31585" w:rsidP="00B31585">
      <w:pPr>
        <w:pStyle w:val="a3"/>
        <w:numPr>
          <w:ilvl w:val="0"/>
          <w:numId w:val="1"/>
        </w:numPr>
      </w:pPr>
      <w:r w:rsidRPr="00B31585">
        <w:t xml:space="preserve">Ребёнок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w:t>
      </w:r>
      <w:r w:rsidRPr="00B31585">
        <w:lastRenderedPageBreak/>
        <w:t>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sectPr w:rsidR="00CC01FE" w:rsidRPr="00B31585" w:rsidSect="00B3158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D6E27"/>
    <w:multiLevelType w:val="hybridMultilevel"/>
    <w:tmpl w:val="3CA6404A"/>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9E"/>
    <w:rsid w:val="00B31585"/>
    <w:rsid w:val="00CC01FE"/>
    <w:rsid w:val="00F5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5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2012-10-21T16:46:00Z</dcterms:created>
  <dcterms:modified xsi:type="dcterms:W3CDTF">2012-10-21T16:48:00Z</dcterms:modified>
</cp:coreProperties>
</file>