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5E" w:rsidRPr="00F03100" w:rsidRDefault="00A9275E" w:rsidP="00A92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00">
        <w:rPr>
          <w:rFonts w:ascii="Times New Roman" w:hAnsi="Times New Roman" w:cs="Times New Roman"/>
          <w:b/>
          <w:sz w:val="28"/>
          <w:szCs w:val="28"/>
        </w:rPr>
        <w:t>СОВМЕСТНАЯ  ЭКСПЕРИМЕНТАЛЬНО-ИГРОВАЯ ДЕЯТЕЛЬНОСТЬ РОДИТЕЛЕЙ С ДЕТЬМИ</w:t>
      </w:r>
    </w:p>
    <w:p w:rsidR="00F032BD" w:rsidRPr="00F03100" w:rsidRDefault="00AD79CF" w:rsidP="00AD79CF">
      <w:pPr>
        <w:jc w:val="right"/>
        <w:rPr>
          <w:rFonts w:ascii="Times New Roman" w:hAnsi="Times New Roman" w:cs="Times New Roman"/>
          <w:sz w:val="24"/>
        </w:rPr>
      </w:pPr>
      <w:r w:rsidRPr="00F03100">
        <w:rPr>
          <w:rFonts w:ascii="Times New Roman" w:hAnsi="Times New Roman" w:cs="Times New Roman"/>
          <w:sz w:val="24"/>
        </w:rPr>
        <w:t>Семья – поистине высокое творенье.</w:t>
      </w:r>
      <w:r w:rsidRPr="00F03100">
        <w:rPr>
          <w:rFonts w:ascii="Times New Roman" w:hAnsi="Times New Roman" w:cs="Times New Roman"/>
          <w:sz w:val="24"/>
        </w:rPr>
        <w:br/>
        <w:t>Она заслон надёжный и причал.</w:t>
      </w:r>
      <w:r w:rsidRPr="00F03100">
        <w:rPr>
          <w:rFonts w:ascii="Times New Roman" w:hAnsi="Times New Roman" w:cs="Times New Roman"/>
          <w:sz w:val="24"/>
        </w:rPr>
        <w:br/>
        <w:t>Она даёт призванье и рожденье.</w:t>
      </w:r>
      <w:r w:rsidRPr="00F03100">
        <w:rPr>
          <w:rFonts w:ascii="Times New Roman" w:hAnsi="Times New Roman" w:cs="Times New Roman"/>
          <w:sz w:val="24"/>
        </w:rPr>
        <w:br/>
        <w:t>Она для нас основа всех начал.</w:t>
      </w:r>
      <w:r w:rsidRPr="00F03100">
        <w:rPr>
          <w:rFonts w:ascii="Times New Roman" w:hAnsi="Times New Roman" w:cs="Times New Roman"/>
          <w:sz w:val="24"/>
        </w:rPr>
        <w:br/>
        <w:t xml:space="preserve">(Е.А. </w:t>
      </w:r>
      <w:proofErr w:type="spellStart"/>
      <w:r w:rsidRPr="00F03100">
        <w:rPr>
          <w:rFonts w:ascii="Times New Roman" w:hAnsi="Times New Roman" w:cs="Times New Roman"/>
          <w:sz w:val="24"/>
        </w:rPr>
        <w:t>Мухачёва</w:t>
      </w:r>
      <w:proofErr w:type="spellEnd"/>
      <w:r w:rsidRPr="00F03100">
        <w:rPr>
          <w:rFonts w:ascii="Times New Roman" w:hAnsi="Times New Roman" w:cs="Times New Roman"/>
          <w:sz w:val="24"/>
        </w:rPr>
        <w:t>)</w:t>
      </w:r>
      <w:r w:rsidR="00F032BD" w:rsidRPr="00F03100">
        <w:rPr>
          <w:rFonts w:ascii="Times New Roman" w:hAnsi="Times New Roman" w:cs="Times New Roman"/>
          <w:sz w:val="24"/>
        </w:rPr>
        <w:t xml:space="preserve"> </w:t>
      </w:r>
    </w:p>
    <w:p w:rsidR="001D7539" w:rsidRPr="00F03100" w:rsidRDefault="001D7539" w:rsidP="001D7539">
      <w:pPr>
        <w:jc w:val="both"/>
        <w:rPr>
          <w:rFonts w:ascii="Times New Roman" w:hAnsi="Times New Roman" w:cs="Times New Roman"/>
          <w:sz w:val="48"/>
        </w:rPr>
      </w:pPr>
      <w:r w:rsidRPr="00F03100">
        <w:rPr>
          <w:rFonts w:ascii="Times New Roman" w:hAnsi="Times New Roman" w:cs="Times New Roman"/>
          <w:sz w:val="28"/>
          <w:szCs w:val="14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малыш», - В.А. Сухомлинский. В то же время это период, в течение которого ребенок находится в полной зависимости от окружающих взрослых – родителей и</w:t>
      </w:r>
      <w:r w:rsidR="004B4AF1" w:rsidRPr="00F03100">
        <w:rPr>
          <w:rFonts w:ascii="Times New Roman" w:hAnsi="Times New Roman" w:cs="Times New Roman"/>
          <w:sz w:val="28"/>
          <w:szCs w:val="14"/>
        </w:rPr>
        <w:t xml:space="preserve"> педагогов. Понимание этой социальной </w:t>
      </w:r>
      <w:r w:rsidRPr="00F03100">
        <w:rPr>
          <w:rFonts w:ascii="Times New Roman" w:hAnsi="Times New Roman" w:cs="Times New Roman"/>
          <w:sz w:val="28"/>
          <w:szCs w:val="14"/>
        </w:rPr>
        <w:t>культурной жизненной реальности, готовность к взаимодействию с ней во многом определяют и пути налаживания партнерства детского сада с семьей.</w:t>
      </w:r>
    </w:p>
    <w:p w:rsidR="00727720" w:rsidRPr="00F03100" w:rsidRDefault="00F032BD" w:rsidP="00961A62">
      <w:pPr>
        <w:spacing w:after="0"/>
        <w:jc w:val="both"/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В современных условиях детского сада так трудно обойтись без поддержки родителей, без их участия в жизни группы и детского сада. Только при помощи  совместных усилий детского образовательного учреждения </w:t>
      </w:r>
      <w:r w:rsidR="002A7773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</w:t>
      </w:r>
      <w:r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и  семьи  можно воспитать человека, который имеет жажду к знаниям, умеет радоваться жизни и сочувствовать, который может всё в современных условиях!</w:t>
      </w:r>
    </w:p>
    <w:p w:rsidR="002C418E" w:rsidRPr="00F03100" w:rsidRDefault="00F032BD" w:rsidP="00961A62">
      <w:pPr>
        <w:spacing w:after="0"/>
        <w:jc w:val="both"/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Ведь именно во взаимодействии и сотрудничестве с родителями можно добиться </w:t>
      </w:r>
      <w:r w:rsidR="002A7773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</w:t>
      </w:r>
      <w:r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полноценного развития дошкольника, правильного его воспитания. Несомненно, что взаимодействие должно строиться на принципах совместной деятельности воспитателей, родителей и детей. При этом целью семейного воспитания, так же как и общественного дошкольного образов</w:t>
      </w:r>
      <w:r w:rsidR="00961A62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а</w:t>
      </w:r>
      <w:r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ния, должно быть развитие личности ребёнка.</w:t>
      </w:r>
    </w:p>
    <w:p w:rsidR="004B4AF1" w:rsidRPr="00F03100" w:rsidRDefault="002C418E" w:rsidP="004B4AF1">
      <w:pPr>
        <w:spacing w:after="0"/>
        <w:jc w:val="both"/>
        <w:rPr>
          <w:rFonts w:ascii="Times New Roman" w:hAnsi="Times New Roman" w:cs="Times New Roman"/>
          <w:sz w:val="28"/>
          <w:szCs w:val="13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3"/>
          <w:shd w:val="clear" w:color="auto" w:fill="FFFFFF"/>
        </w:rPr>
        <w:t>С</w:t>
      </w:r>
      <w:r w:rsidR="008102B4" w:rsidRPr="00F03100">
        <w:rPr>
          <w:rFonts w:ascii="Times New Roman" w:hAnsi="Times New Roman" w:cs="Times New Roman"/>
          <w:sz w:val="28"/>
          <w:szCs w:val="13"/>
          <w:shd w:val="clear" w:color="auto" w:fill="FFFFFF"/>
        </w:rPr>
        <w:t xml:space="preserve">овременные родители выглядят </w:t>
      </w:r>
      <w:r w:rsidRPr="00F03100">
        <w:rPr>
          <w:rFonts w:ascii="Times New Roman" w:hAnsi="Times New Roman" w:cs="Times New Roman"/>
          <w:sz w:val="28"/>
          <w:szCs w:val="13"/>
          <w:shd w:val="clear" w:color="auto" w:fill="FFFFFF"/>
        </w:rPr>
        <w:t xml:space="preserve">слишком </w:t>
      </w:r>
      <w:r w:rsidR="008102B4" w:rsidRPr="00F03100">
        <w:rPr>
          <w:rFonts w:ascii="Times New Roman" w:hAnsi="Times New Roman" w:cs="Times New Roman"/>
          <w:sz w:val="28"/>
          <w:szCs w:val="13"/>
          <w:shd w:val="clear" w:color="auto" w:fill="FFFFFF"/>
        </w:rPr>
        <w:t>скованными и серьёзными, они не умеют играть, фантазировать вместе с ребёнком, шалить и веселиться, боясь нарушить «правила взрослого поведения»</w:t>
      </w:r>
      <w:r w:rsidR="002A7773" w:rsidRPr="00F03100">
        <w:rPr>
          <w:rFonts w:ascii="Times New Roman" w:hAnsi="Times New Roman" w:cs="Times New Roman"/>
          <w:sz w:val="28"/>
          <w:szCs w:val="13"/>
          <w:shd w:val="clear" w:color="auto" w:fill="FFFFFF"/>
        </w:rPr>
        <w:t>, не могут быстро изменить свой взгляд на детский мир</w:t>
      </w:r>
      <w:r w:rsidR="008102B4" w:rsidRPr="00F03100">
        <w:rPr>
          <w:rFonts w:ascii="Times New Roman" w:hAnsi="Times New Roman" w:cs="Times New Roman"/>
          <w:sz w:val="28"/>
          <w:szCs w:val="13"/>
          <w:shd w:val="clear" w:color="auto" w:fill="FFFFFF"/>
        </w:rPr>
        <w:t>.</w:t>
      </w:r>
    </w:p>
    <w:p w:rsidR="004B4AF1" w:rsidRPr="00F03100" w:rsidRDefault="004B4AF1" w:rsidP="004B4AF1">
      <w:pPr>
        <w:spacing w:after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8"/>
          <w:shd w:val="clear" w:color="auto" w:fill="FFFFFF"/>
        </w:rPr>
        <w:t>Родители, которые постоянно играют с детьми, наблюдают за игрой, ценят её, как одно из важных средств воспитания. Для ребёнка дошкольного возраста игра является ведущей деятельностью, в которой проходит его психическое развитие, формируется личность в целом</w:t>
      </w:r>
      <w:r w:rsidRPr="00F0310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4B4AF1" w:rsidRPr="00F03100" w:rsidRDefault="004B4AF1" w:rsidP="004B4AF1">
      <w:pPr>
        <w:spacing w:after="0"/>
        <w:jc w:val="both"/>
        <w:rPr>
          <w:rFonts w:ascii="Times New Roman" w:hAnsi="Times New Roman" w:cs="Times New Roman"/>
          <w:sz w:val="28"/>
          <w:szCs w:val="13"/>
          <w:shd w:val="clear" w:color="auto" w:fill="FFFFFF"/>
        </w:rPr>
      </w:pPr>
    </w:p>
    <w:p w:rsidR="00961A62" w:rsidRPr="00F03100" w:rsidRDefault="00961A62" w:rsidP="00961A62">
      <w:pPr>
        <w:spacing w:after="0"/>
        <w:jc w:val="both"/>
        <w:rPr>
          <w:rFonts w:ascii="Times New Roman" w:hAnsi="Times New Roman" w:cs="Times New Roman"/>
          <w:b/>
          <w:sz w:val="28"/>
          <w:szCs w:val="13"/>
          <w:shd w:val="clear" w:color="auto" w:fill="FFFFFF"/>
        </w:rPr>
      </w:pPr>
      <w:r w:rsidRPr="00F03100">
        <w:rPr>
          <w:rFonts w:ascii="Times New Roman" w:hAnsi="Times New Roman" w:cs="Times New Roman"/>
          <w:b/>
          <w:sz w:val="28"/>
          <w:szCs w:val="13"/>
          <w:shd w:val="clear" w:color="auto" w:fill="FFFFFF"/>
        </w:rPr>
        <w:lastRenderedPageBreak/>
        <w:t>Актуальность работы  ДОУ с семьёй:</w:t>
      </w:r>
    </w:p>
    <w:p w:rsidR="00961A62" w:rsidRPr="00F03100" w:rsidRDefault="00961A62" w:rsidP="003246C2">
      <w:pPr>
        <w:spacing w:after="0"/>
        <w:rPr>
          <w:rFonts w:ascii="Times New Roman" w:hAnsi="Times New Roman" w:cs="Times New Roman"/>
          <w:sz w:val="28"/>
        </w:rPr>
      </w:pPr>
      <w:r w:rsidRPr="00F03100">
        <w:rPr>
          <w:rFonts w:ascii="Times New Roman" w:hAnsi="Times New Roman" w:cs="Times New Roman"/>
          <w:sz w:val="28"/>
        </w:rPr>
        <w:t>-создание положительного эмоционального микроклимата  взаимодействия с родителями;</w:t>
      </w:r>
      <w:proofErr w:type="gramStart"/>
      <w:r w:rsidRPr="00F03100">
        <w:rPr>
          <w:rFonts w:ascii="Times New Roman" w:hAnsi="Times New Roman" w:cs="Times New Roman"/>
          <w:sz w:val="28"/>
        </w:rPr>
        <w:br/>
        <w:t>-</w:t>
      </w:r>
      <w:proofErr w:type="gramEnd"/>
      <w:r w:rsidRPr="00F03100">
        <w:rPr>
          <w:rFonts w:ascii="Times New Roman" w:hAnsi="Times New Roman" w:cs="Times New Roman"/>
          <w:sz w:val="28"/>
        </w:rPr>
        <w:t>повышение педагогической грамотности родителей на основе Федеральных государственных стандартов;</w:t>
      </w:r>
      <w:r w:rsidRPr="00F03100">
        <w:rPr>
          <w:rFonts w:ascii="Times New Roman" w:hAnsi="Times New Roman" w:cs="Times New Roman"/>
          <w:sz w:val="28"/>
        </w:rPr>
        <w:br/>
        <w:t>-повышение профессиональной компетентности педагогов;</w:t>
      </w:r>
      <w:r w:rsidRPr="00F03100">
        <w:rPr>
          <w:rFonts w:ascii="Times New Roman" w:hAnsi="Times New Roman" w:cs="Times New Roman"/>
          <w:sz w:val="28"/>
        </w:rPr>
        <w:br/>
        <w:t>-обогащение опыта  общения детей, родителей  и педагогов;</w:t>
      </w:r>
      <w:r w:rsidRPr="00F03100">
        <w:rPr>
          <w:rFonts w:ascii="Times New Roman" w:hAnsi="Times New Roman" w:cs="Times New Roman"/>
          <w:sz w:val="28"/>
        </w:rPr>
        <w:br/>
        <w:t>-продуктивное творческое взаимодействие  педагогов, родителей и детей.</w:t>
      </w:r>
    </w:p>
    <w:p w:rsidR="00FF657E" w:rsidRPr="00F03100" w:rsidRDefault="00FF657E" w:rsidP="003246C2">
      <w:pPr>
        <w:spacing w:after="0"/>
        <w:rPr>
          <w:rFonts w:ascii="Times New Roman" w:hAnsi="Times New Roman" w:cs="Times New Roman"/>
          <w:sz w:val="28"/>
        </w:rPr>
      </w:pPr>
    </w:p>
    <w:p w:rsidR="00F032BD" w:rsidRPr="00F03100" w:rsidRDefault="00FF657E" w:rsidP="004B4AF1">
      <w:pPr>
        <w:spacing w:after="0"/>
        <w:jc w:val="both"/>
        <w:rPr>
          <w:rFonts w:ascii="Times New Roman" w:hAnsi="Times New Roman" w:cs="Times New Roman"/>
          <w:sz w:val="28"/>
        </w:rPr>
      </w:pPr>
      <w:r w:rsidRPr="00F03100">
        <w:rPr>
          <w:rFonts w:ascii="Times New Roman" w:hAnsi="Times New Roman" w:cs="Times New Roman"/>
          <w:sz w:val="28"/>
        </w:rPr>
        <w:t>Семья и детский</w:t>
      </w:r>
      <w:r w:rsidR="007D5634" w:rsidRPr="00F03100">
        <w:rPr>
          <w:rFonts w:ascii="Times New Roman" w:hAnsi="Times New Roman" w:cs="Times New Roman"/>
          <w:sz w:val="28"/>
        </w:rPr>
        <w:t xml:space="preserve"> сад два воспитательных объ</w:t>
      </w:r>
      <w:r w:rsidRPr="00F03100">
        <w:rPr>
          <w:rFonts w:ascii="Times New Roman" w:hAnsi="Times New Roman" w:cs="Times New Roman"/>
          <w:sz w:val="28"/>
        </w:rPr>
        <w:t xml:space="preserve">екта, каждый </w:t>
      </w:r>
      <w:r w:rsidR="003C225E" w:rsidRPr="00F0310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03100">
        <w:rPr>
          <w:rFonts w:ascii="Times New Roman" w:hAnsi="Times New Roman" w:cs="Times New Roman"/>
          <w:sz w:val="28"/>
        </w:rPr>
        <w:t>из</w:t>
      </w:r>
      <w:proofErr w:type="gramEnd"/>
      <w:r w:rsidRPr="00F03100">
        <w:rPr>
          <w:rFonts w:ascii="Times New Roman" w:hAnsi="Times New Roman" w:cs="Times New Roman"/>
          <w:sz w:val="28"/>
        </w:rPr>
        <w:t xml:space="preserve"> </w:t>
      </w:r>
      <w:r w:rsidR="003C225E" w:rsidRPr="00F03100">
        <w:rPr>
          <w:rFonts w:ascii="Times New Roman" w:hAnsi="Times New Roman" w:cs="Times New Roman"/>
          <w:sz w:val="28"/>
        </w:rPr>
        <w:t xml:space="preserve"> </w:t>
      </w:r>
      <w:r w:rsidRPr="00F03100">
        <w:rPr>
          <w:rFonts w:ascii="Times New Roman" w:hAnsi="Times New Roman" w:cs="Times New Roman"/>
          <w:sz w:val="28"/>
        </w:rPr>
        <w:t xml:space="preserve">которых </w:t>
      </w:r>
      <w:r w:rsidR="00313EEC" w:rsidRPr="00F03100">
        <w:rPr>
          <w:rFonts w:ascii="Times New Roman" w:hAnsi="Times New Roman" w:cs="Times New Roman"/>
          <w:sz w:val="28"/>
        </w:rPr>
        <w:t xml:space="preserve"> </w:t>
      </w:r>
      <w:r w:rsidRPr="00F03100">
        <w:rPr>
          <w:rFonts w:ascii="Times New Roman" w:hAnsi="Times New Roman" w:cs="Times New Roman"/>
          <w:sz w:val="28"/>
        </w:rPr>
        <w:t>по – свое</w:t>
      </w:r>
      <w:r w:rsidR="007D5634" w:rsidRPr="00F03100">
        <w:rPr>
          <w:rFonts w:ascii="Times New Roman" w:hAnsi="Times New Roman" w:cs="Times New Roman"/>
          <w:sz w:val="28"/>
        </w:rPr>
        <w:t>му дает ребенку социальный опыт. Н</w:t>
      </w:r>
      <w:r w:rsidRPr="00F03100">
        <w:rPr>
          <w:rFonts w:ascii="Times New Roman" w:hAnsi="Times New Roman" w:cs="Times New Roman"/>
          <w:sz w:val="28"/>
        </w:rPr>
        <w:t>о только в сочетании друг с другом они создают оптимальные условия для вхождения маленького человека в большой мир.</w:t>
      </w:r>
      <w:r w:rsidR="000B39C6" w:rsidRPr="00F03100">
        <w:rPr>
          <w:rFonts w:ascii="Times New Roman" w:hAnsi="Times New Roman" w:cs="Times New Roman"/>
          <w:sz w:val="28"/>
        </w:rPr>
        <w:t xml:space="preserve"> </w:t>
      </w:r>
      <w:r w:rsidR="007D5634" w:rsidRPr="00F03100">
        <w:rPr>
          <w:rFonts w:ascii="Times New Roman" w:hAnsi="Times New Roman" w:cs="Times New Roman"/>
          <w:sz w:val="28"/>
        </w:rPr>
        <w:t>Только в гармоничном взаимодействии детского сада и семьи можно компенсировать и смягчить друг друга. Это стало возможным только благодаря объединению сил и сотрудничеству с родителями.</w:t>
      </w:r>
    </w:p>
    <w:p w:rsidR="004B4AF1" w:rsidRPr="00F03100" w:rsidRDefault="004B4AF1" w:rsidP="004B4AF1">
      <w:pPr>
        <w:spacing w:after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8"/>
          <w:shd w:val="clear" w:color="auto" w:fill="FFFFFF"/>
        </w:rPr>
        <w:t>Участие взрослых в играх детей может быть разным.</w:t>
      </w:r>
      <w:r w:rsidRPr="00F03100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r w:rsidRPr="00F03100">
        <w:rPr>
          <w:rFonts w:ascii="Times New Roman" w:hAnsi="Times New Roman" w:cs="Times New Roman"/>
          <w:sz w:val="28"/>
          <w:szCs w:val="18"/>
          <w:shd w:val="clear" w:color="auto" w:fill="FFFFFF"/>
        </w:rPr>
        <w:t>Играя вместе с ребёнком, родителям важно следить за своим планом.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4B4AF1" w:rsidRPr="00F03100" w:rsidRDefault="004B4AF1" w:rsidP="004B4AF1">
      <w:pPr>
        <w:spacing w:after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4B4AF1" w:rsidRPr="00F03100" w:rsidRDefault="004B4AF1" w:rsidP="00313EEC">
      <w:pPr>
        <w:spacing w:after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8"/>
          <w:shd w:val="clear" w:color="auto" w:fill="FFFFFF"/>
        </w:rPr>
        <w:t>Предложенные игры по экологическому воспитанию помогут сплотить тонкую нить взаимоотношений между детьми и их родителями:</w:t>
      </w:r>
    </w:p>
    <w:p w:rsidR="00313EEC" w:rsidRPr="00F03100" w:rsidRDefault="00313EEC" w:rsidP="00313EEC">
      <w:pPr>
        <w:spacing w:after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3C225E" w:rsidRPr="00F03100" w:rsidRDefault="00A9275E" w:rsidP="00A9275E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 xml:space="preserve"> </w:t>
      </w:r>
      <w:r w:rsidR="003C225E" w:rsidRPr="00F03100">
        <w:rPr>
          <w:rStyle w:val="c2"/>
          <w:b/>
          <w:bCs/>
          <w:sz w:val="28"/>
          <w:szCs w:val="13"/>
        </w:rPr>
        <w:t>ПРОЗРАЧНОСТЬ ВОДЫ.</w:t>
      </w:r>
    </w:p>
    <w:p w:rsidR="003C225E" w:rsidRPr="00F03100" w:rsidRDefault="003C225E" w:rsidP="004B4AF1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>Цель:</w:t>
      </w:r>
      <w:r w:rsidRPr="00F03100">
        <w:rPr>
          <w:sz w:val="28"/>
          <w:szCs w:val="13"/>
        </w:rPr>
        <w:t> Подвести к обобщению «чистая вода – прозрачная», «грязная – непрозрачная»</w:t>
      </w:r>
    </w:p>
    <w:p w:rsidR="003C225E" w:rsidRPr="00F03100" w:rsidRDefault="003C225E" w:rsidP="004B4AF1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>Ход:</w:t>
      </w:r>
      <w:r w:rsidRPr="00F03100">
        <w:rPr>
          <w:sz w:val="28"/>
          <w:szCs w:val="13"/>
        </w:rPr>
        <w:t xml:space="preserve"> Приготовить две баночки с водой, набор мелких тонущих предметов (пуговицы, камешки, металлические предметы). Выяснить, как усвоено понятие «прозрачный»: предложить найти прозрачные предметы в группе </w:t>
      </w:r>
      <w:proofErr w:type="gramStart"/>
      <w:r w:rsidRPr="00F03100">
        <w:rPr>
          <w:sz w:val="28"/>
          <w:szCs w:val="13"/>
        </w:rPr>
        <w:t xml:space="preserve">( </w:t>
      </w:r>
      <w:proofErr w:type="gramEnd"/>
      <w:r w:rsidRPr="00F03100">
        <w:rPr>
          <w:sz w:val="28"/>
          <w:szCs w:val="13"/>
        </w:rPr>
        <w:t>стекло в окне, стакан, аквариум). Дать задание: доказать, что вода в банке прозрачная (опустить в банку мелкие предметы, и они будут видны). Задать вопрос: «Будет ли вода в аквариуме такой же прозрачной, если опустить в нее кусочек земли?» Выслушать ответы, затем – продемонстрировать опыт: в баночку с водой опустить кусочек земли и размешать. Вода стала грязной, мутной. Опущенные в такую воду предметы не видны. Обсудить. Всегда ли в аквариуме вода прозрачная, почему она становится мутной. Прозрачная ли вода в реке, озере, море, луже.</w:t>
      </w:r>
    </w:p>
    <w:p w:rsidR="003C225E" w:rsidRPr="00F03100" w:rsidRDefault="003C225E" w:rsidP="004B4AF1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>Вывод:</w:t>
      </w:r>
      <w:r w:rsidRPr="00F03100">
        <w:rPr>
          <w:sz w:val="28"/>
          <w:szCs w:val="13"/>
        </w:rPr>
        <w:t> Чистая вода прозрачная, через нее видны предметы; мутная вода непрозрачная.</w:t>
      </w:r>
    </w:p>
    <w:p w:rsidR="003C225E" w:rsidRPr="00F03100" w:rsidRDefault="003C225E" w:rsidP="004B4AF1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</w:p>
    <w:p w:rsidR="003C225E" w:rsidRPr="00F03100" w:rsidRDefault="003C225E" w:rsidP="004B4AF1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</w:p>
    <w:p w:rsidR="003C225E" w:rsidRPr="00F03100" w:rsidRDefault="00A9275E" w:rsidP="00A9275E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lastRenderedPageBreak/>
        <w:t xml:space="preserve"> </w:t>
      </w:r>
      <w:r w:rsidR="003C225E" w:rsidRPr="00F03100">
        <w:rPr>
          <w:rStyle w:val="c2"/>
          <w:b/>
          <w:bCs/>
          <w:sz w:val="28"/>
          <w:szCs w:val="13"/>
        </w:rPr>
        <w:t>ЭФФЕКТ РАДУГИ</w:t>
      </w:r>
    </w:p>
    <w:p w:rsidR="003C225E" w:rsidRPr="00F03100" w:rsidRDefault="003C225E" w:rsidP="004B4AF1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  <w:r w:rsidRPr="00F03100">
        <w:rPr>
          <w:sz w:val="28"/>
          <w:szCs w:val="13"/>
        </w:rPr>
        <w:t>Вы можете сами  расщепить видимый солнечный свет на отдельные цвета, воспроизведя эффект  радуги. Для этого в очень ясный, солнечный день вам понадобятся миска с водой, лист белого картона и маленькое зеркальце.</w:t>
      </w:r>
    </w:p>
    <w:p w:rsidR="003C225E" w:rsidRPr="00F03100" w:rsidRDefault="003C225E" w:rsidP="004B4AF1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  <w:r w:rsidRPr="00F03100">
        <w:rPr>
          <w:sz w:val="28"/>
          <w:szCs w:val="13"/>
        </w:rPr>
        <w:t>Поставьте миску с водой на самое солнечное место.  Опустите зеркальце в воду и прислоните его к краю миски</w:t>
      </w:r>
    </w:p>
    <w:p w:rsidR="00A9275E" w:rsidRPr="00F03100" w:rsidRDefault="003C225E" w:rsidP="00E6660C">
      <w:pPr>
        <w:pStyle w:val="c5"/>
        <w:shd w:val="clear" w:color="auto" w:fill="FFFFFF"/>
        <w:spacing w:before="0" w:beforeAutospacing="0" w:after="0" w:afterAutospacing="0" w:line="196" w:lineRule="atLeast"/>
        <w:ind w:firstLine="568"/>
        <w:jc w:val="both"/>
        <w:rPr>
          <w:sz w:val="28"/>
          <w:szCs w:val="13"/>
        </w:rPr>
      </w:pPr>
      <w:r w:rsidRPr="00F03100">
        <w:rPr>
          <w:sz w:val="28"/>
          <w:szCs w:val="13"/>
        </w:rPr>
        <w:t>Поверните зеркальце под таким углом, чтобы на него падал яркий солнечный свет. Затем перемещайте картон перед миской так, чтобы на нем появилась отраженная «радуга».</w:t>
      </w:r>
    </w:p>
    <w:p w:rsidR="003C225E" w:rsidRPr="00F03100" w:rsidRDefault="00313EEC" w:rsidP="00A9275E">
      <w:pPr>
        <w:pStyle w:val="c12"/>
        <w:numPr>
          <w:ilvl w:val="0"/>
          <w:numId w:val="2"/>
        </w:numPr>
        <w:spacing w:before="0" w:beforeAutospacing="0" w:after="0" w:afterAutospacing="0" w:line="196" w:lineRule="atLeast"/>
        <w:ind w:right="-1050"/>
        <w:jc w:val="both"/>
        <w:rPr>
          <w:b/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>ТОНЕТ – НЕ ТОНЕТ</w:t>
      </w:r>
    </w:p>
    <w:p w:rsidR="003C225E" w:rsidRPr="00F03100" w:rsidRDefault="003C225E" w:rsidP="00A9275E">
      <w:pPr>
        <w:pStyle w:val="c5"/>
        <w:spacing w:before="0" w:beforeAutospacing="0" w:after="0" w:afterAutospacing="0" w:line="196" w:lineRule="atLeast"/>
        <w:ind w:right="-1050" w:firstLine="568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>Цель:</w:t>
      </w:r>
      <w:r w:rsidRPr="00F03100">
        <w:rPr>
          <w:sz w:val="28"/>
          <w:szCs w:val="13"/>
        </w:rPr>
        <w:t> показать, что металл тонет в воде, а дерево нет.</w:t>
      </w:r>
    </w:p>
    <w:p w:rsidR="00A9275E" w:rsidRPr="00F03100" w:rsidRDefault="003C225E" w:rsidP="00A9275E">
      <w:pPr>
        <w:pStyle w:val="c5"/>
        <w:spacing w:before="0" w:beforeAutospacing="0" w:after="0" w:afterAutospacing="0" w:line="196" w:lineRule="atLeast"/>
        <w:ind w:right="-1050" w:firstLine="568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>Ход.</w:t>
      </w:r>
      <w:r w:rsidRPr="00F03100">
        <w:rPr>
          <w:sz w:val="28"/>
          <w:szCs w:val="13"/>
        </w:rPr>
        <w:t xml:space="preserve"> Спросить, что произойдет, если опустить в воду гвоздь и </w:t>
      </w:r>
    </w:p>
    <w:p w:rsidR="003C225E" w:rsidRPr="00F03100" w:rsidRDefault="003C225E" w:rsidP="00A9275E">
      <w:pPr>
        <w:pStyle w:val="c5"/>
        <w:spacing w:before="0" w:beforeAutospacing="0" w:after="0" w:afterAutospacing="0" w:line="196" w:lineRule="atLeast"/>
        <w:ind w:right="-1050" w:firstLine="568"/>
        <w:jc w:val="both"/>
        <w:rPr>
          <w:sz w:val="28"/>
          <w:szCs w:val="13"/>
        </w:rPr>
      </w:pPr>
      <w:r w:rsidRPr="00F03100">
        <w:rPr>
          <w:sz w:val="28"/>
          <w:szCs w:val="13"/>
        </w:rPr>
        <w:t>деревянную палочку.</w:t>
      </w:r>
    </w:p>
    <w:p w:rsidR="003C225E" w:rsidRPr="00F03100" w:rsidRDefault="003C225E" w:rsidP="00A9275E">
      <w:pPr>
        <w:pStyle w:val="c5"/>
        <w:spacing w:before="0" w:beforeAutospacing="0" w:after="0" w:afterAutospacing="0" w:line="196" w:lineRule="atLeast"/>
        <w:ind w:right="-1050" w:firstLine="568"/>
        <w:jc w:val="both"/>
        <w:rPr>
          <w:sz w:val="28"/>
          <w:szCs w:val="13"/>
        </w:rPr>
      </w:pPr>
      <w:r w:rsidRPr="00F03100">
        <w:rPr>
          <w:sz w:val="28"/>
          <w:szCs w:val="13"/>
        </w:rPr>
        <w:t>Проверить гипотезу, опустив объекты в воду.</w:t>
      </w:r>
    </w:p>
    <w:p w:rsidR="003C225E" w:rsidRPr="00F03100" w:rsidRDefault="003C225E" w:rsidP="00A9275E">
      <w:pPr>
        <w:pStyle w:val="c5"/>
        <w:spacing w:before="0" w:beforeAutospacing="0" w:after="0" w:afterAutospacing="0" w:line="196" w:lineRule="atLeast"/>
        <w:ind w:right="-1050" w:firstLine="568"/>
        <w:jc w:val="both"/>
        <w:rPr>
          <w:sz w:val="28"/>
          <w:szCs w:val="13"/>
        </w:rPr>
      </w:pPr>
      <w:r w:rsidRPr="00F03100">
        <w:rPr>
          <w:rStyle w:val="c2"/>
          <w:b/>
          <w:bCs/>
          <w:sz w:val="28"/>
          <w:szCs w:val="13"/>
        </w:rPr>
        <w:t>Вывод:</w:t>
      </w:r>
      <w:r w:rsidRPr="00F03100">
        <w:rPr>
          <w:sz w:val="28"/>
          <w:szCs w:val="13"/>
        </w:rPr>
        <w:t> металл тонет в воде, а дерево нет.</w:t>
      </w:r>
    </w:p>
    <w:p w:rsidR="001D7539" w:rsidRPr="00F03100" w:rsidRDefault="001D7539" w:rsidP="00A9275E">
      <w:pPr>
        <w:pStyle w:val="c5"/>
        <w:spacing w:before="0" w:beforeAutospacing="0" w:after="0" w:afterAutospacing="0" w:line="196" w:lineRule="atLeast"/>
        <w:ind w:right="-1050" w:firstLine="568"/>
        <w:jc w:val="both"/>
        <w:rPr>
          <w:rFonts w:ascii="Arial" w:hAnsi="Arial" w:cs="Arial"/>
          <w:sz w:val="13"/>
          <w:szCs w:val="13"/>
        </w:rPr>
      </w:pPr>
    </w:p>
    <w:p w:rsidR="001D7539" w:rsidRPr="00F03100" w:rsidRDefault="001D7539" w:rsidP="00A9275E">
      <w:pPr>
        <w:pStyle w:val="c5"/>
        <w:spacing w:before="0" w:beforeAutospacing="0" w:after="0" w:afterAutospacing="0" w:line="196" w:lineRule="atLeast"/>
        <w:ind w:right="-1050" w:firstLine="568"/>
        <w:jc w:val="both"/>
        <w:rPr>
          <w:rFonts w:ascii="Arial" w:hAnsi="Arial" w:cs="Arial"/>
          <w:sz w:val="13"/>
          <w:szCs w:val="13"/>
        </w:rPr>
      </w:pPr>
    </w:p>
    <w:p w:rsidR="003C225E" w:rsidRPr="00F03100" w:rsidRDefault="00A9275E" w:rsidP="00A9275E">
      <w:pPr>
        <w:pStyle w:val="c1"/>
        <w:numPr>
          <w:ilvl w:val="0"/>
          <w:numId w:val="2"/>
        </w:numPr>
        <w:spacing w:before="0" w:beforeAutospacing="0" w:after="0" w:afterAutospacing="0" w:line="196" w:lineRule="atLeast"/>
        <w:jc w:val="both"/>
        <w:rPr>
          <w:sz w:val="32"/>
          <w:szCs w:val="28"/>
        </w:rPr>
      </w:pPr>
      <w:r w:rsidRPr="00F03100">
        <w:rPr>
          <w:rStyle w:val="c2"/>
          <w:sz w:val="32"/>
          <w:szCs w:val="28"/>
        </w:rPr>
        <w:t>"</w:t>
      </w:r>
      <w:r w:rsidRPr="00F03100">
        <w:rPr>
          <w:rStyle w:val="c2"/>
          <w:b/>
          <w:sz w:val="32"/>
          <w:szCs w:val="28"/>
        </w:rPr>
        <w:t>ПОДВОДНАЯ ЛОДКА</w:t>
      </w:r>
      <w:r w:rsidR="003C225E" w:rsidRPr="00F03100">
        <w:rPr>
          <w:rStyle w:val="c2"/>
          <w:sz w:val="32"/>
          <w:szCs w:val="28"/>
        </w:rPr>
        <w:t>"</w:t>
      </w:r>
    </w:p>
    <w:p w:rsidR="003C225E" w:rsidRPr="00F03100" w:rsidRDefault="003C225E" w:rsidP="00A9275E">
      <w:pPr>
        <w:pStyle w:val="c1"/>
        <w:spacing w:before="0" w:beforeAutospacing="0" w:after="0" w:afterAutospacing="0" w:line="196" w:lineRule="atLeast"/>
        <w:ind w:firstLine="360"/>
        <w:jc w:val="both"/>
        <w:rPr>
          <w:sz w:val="28"/>
          <w:szCs w:val="28"/>
        </w:rPr>
      </w:pPr>
      <w:r w:rsidRPr="00F03100">
        <w:rPr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3C225E" w:rsidRPr="00F03100" w:rsidRDefault="003C225E" w:rsidP="00A9275E">
      <w:pPr>
        <w:pStyle w:val="c1"/>
        <w:spacing w:before="0" w:beforeAutospacing="0" w:after="0" w:afterAutospacing="0" w:line="196" w:lineRule="atLeast"/>
        <w:ind w:firstLine="360"/>
        <w:jc w:val="both"/>
        <w:rPr>
          <w:sz w:val="28"/>
          <w:szCs w:val="28"/>
        </w:rPr>
      </w:pPr>
      <w:r w:rsidRPr="00F03100">
        <w:rPr>
          <w:sz w:val="28"/>
          <w:szCs w:val="28"/>
        </w:rPr>
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3C225E" w:rsidRPr="00F03100" w:rsidRDefault="003C225E" w:rsidP="00A9275E">
      <w:pPr>
        <w:pStyle w:val="c1"/>
        <w:spacing w:before="0" w:beforeAutospacing="0" w:after="0" w:afterAutospacing="0" w:line="196" w:lineRule="atLeast"/>
        <w:ind w:firstLine="360"/>
        <w:jc w:val="both"/>
        <w:rPr>
          <w:sz w:val="28"/>
          <w:szCs w:val="28"/>
        </w:rPr>
      </w:pPr>
      <w:r w:rsidRPr="00F03100">
        <w:rPr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3C225E" w:rsidRPr="00F03100" w:rsidRDefault="003C225E" w:rsidP="00E6660C">
      <w:pPr>
        <w:pStyle w:val="c1"/>
        <w:spacing w:before="0" w:beforeAutospacing="0" w:after="0" w:afterAutospacing="0" w:line="196" w:lineRule="atLeast"/>
        <w:ind w:firstLine="360"/>
        <w:jc w:val="both"/>
        <w:rPr>
          <w:sz w:val="28"/>
          <w:szCs w:val="28"/>
        </w:rPr>
      </w:pPr>
      <w:r w:rsidRPr="00F03100">
        <w:rPr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1D7539" w:rsidRPr="00F03100" w:rsidRDefault="00A9275E" w:rsidP="00A9275E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18"/>
          <w:lang w:eastAsia="ru-RU"/>
        </w:rPr>
      </w:pPr>
      <w:r w:rsidRPr="00F03100">
        <w:rPr>
          <w:rFonts w:ascii="Times New Roman" w:eastAsia="Times New Roman" w:hAnsi="Times New Roman" w:cs="Times New Roman"/>
          <w:b/>
          <w:iCs/>
          <w:sz w:val="32"/>
          <w:lang w:eastAsia="ru-RU"/>
        </w:rPr>
        <w:t>«ЛЕТАЮЩИЕ СЕМЕНА</w:t>
      </w:r>
      <w:r w:rsidR="001D7539" w:rsidRPr="00F03100">
        <w:rPr>
          <w:rFonts w:ascii="Times New Roman" w:eastAsia="Times New Roman" w:hAnsi="Times New Roman" w:cs="Times New Roman"/>
          <w:b/>
          <w:iCs/>
          <w:sz w:val="32"/>
          <w:lang w:eastAsia="ru-RU"/>
        </w:rPr>
        <w:t>»</w:t>
      </w:r>
    </w:p>
    <w:p w:rsidR="001D7539" w:rsidRPr="00F03100" w:rsidRDefault="001D7539" w:rsidP="001D753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F03100">
        <w:rPr>
          <w:rFonts w:ascii="Times New Roman" w:eastAsia="Times New Roman" w:hAnsi="Times New Roman" w:cs="Times New Roman"/>
          <w:sz w:val="28"/>
          <w:lang w:eastAsia="ru-RU"/>
        </w:rPr>
        <w:t>Дайте детям по одному летающему и по одному  нелетающему семени. Пусть они одновременно отпустят из рук</w:t>
      </w:r>
      <w:r w:rsidR="00A9275E" w:rsidRPr="00F03100">
        <w:rPr>
          <w:rFonts w:ascii="Times New Roman" w:eastAsia="Times New Roman" w:hAnsi="Times New Roman" w:cs="Times New Roman"/>
          <w:sz w:val="28"/>
          <w:lang w:eastAsia="ru-RU"/>
        </w:rPr>
        <w:t xml:space="preserve"> эти семена – например, фасолин</w:t>
      </w:r>
      <w:r w:rsidRPr="00F03100">
        <w:rPr>
          <w:rFonts w:ascii="Times New Roman" w:eastAsia="Times New Roman" w:hAnsi="Times New Roman" w:cs="Times New Roman"/>
          <w:sz w:val="28"/>
          <w:lang w:eastAsia="ru-RU"/>
        </w:rPr>
        <w:t>у и семечко клена. Чем с большей высоты опускаются семена, тем нагляднее разница  в скорости  их падения. Если вы будете бросать семена с очень маленькой высоты, то желаемого результата не достигнете. Семена клена можно немного  «подкрутить», тогда они будут падать как в природе. Летающие семена падают медленнее.</w:t>
      </w:r>
    </w:p>
    <w:p w:rsidR="001D7539" w:rsidRPr="00F03100" w:rsidRDefault="001D7539" w:rsidP="007D5634">
      <w:pPr>
        <w:rPr>
          <w:rFonts w:ascii="Times New Roman" w:hAnsi="Times New Roman" w:cs="Times New Roman"/>
          <w:sz w:val="28"/>
        </w:rPr>
      </w:pPr>
    </w:p>
    <w:p w:rsidR="00E6660C" w:rsidRPr="00F03100" w:rsidRDefault="00E6660C" w:rsidP="007D5634">
      <w:pPr>
        <w:rPr>
          <w:rFonts w:ascii="Times New Roman" w:hAnsi="Times New Roman" w:cs="Times New Roman"/>
          <w:sz w:val="28"/>
        </w:rPr>
      </w:pPr>
    </w:p>
    <w:p w:rsidR="001D7539" w:rsidRPr="00F03100" w:rsidRDefault="00A9275E" w:rsidP="003B3859">
      <w:pPr>
        <w:pStyle w:val="a3"/>
        <w:numPr>
          <w:ilvl w:val="0"/>
          <w:numId w:val="2"/>
        </w:numPr>
        <w:shd w:val="clear" w:color="auto" w:fill="FFFFFF"/>
        <w:spacing w:after="100" w:afterAutospacing="1" w:line="1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МОЖНО ЛИ СКЛЕИТЬ БУМАГУ ВОДОЙ</w:t>
      </w:r>
      <w:r w:rsidR="001D7539" w:rsidRPr="00F0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7539" w:rsidRPr="00F03100" w:rsidRDefault="001D7539" w:rsidP="003B3859">
      <w:pPr>
        <w:shd w:val="clear" w:color="auto" w:fill="FFFFFF"/>
        <w:spacing w:after="100" w:afterAutospacing="1" w:line="106" w:lineRule="atLeast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два листа бумаги, приложите их один к другому и попробуйте их сдвинуть так: один в одну, а другой в другую сторону.</w:t>
      </w:r>
    </w:p>
    <w:p w:rsidR="001D7539" w:rsidRPr="00F03100" w:rsidRDefault="001D7539" w:rsidP="003B3859">
      <w:pPr>
        <w:shd w:val="clear" w:color="auto" w:fill="FFFFFF"/>
        <w:spacing w:after="100" w:afterAutospacing="1" w:line="106" w:lineRule="atLeast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смочите листы водой, приложите их друг к другу и слегка прижмите, чтобы выдавить лишнюю воду.</w:t>
      </w:r>
    </w:p>
    <w:p w:rsidR="001D7539" w:rsidRPr="00F03100" w:rsidRDefault="001D7539" w:rsidP="003B3859">
      <w:pPr>
        <w:shd w:val="clear" w:color="auto" w:fill="FFFFFF"/>
        <w:spacing w:after="100" w:afterAutospacing="1" w:line="106" w:lineRule="atLeast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сдвинуть листы друг относительно друга, как в предыдущем опыте.</w:t>
      </w:r>
    </w:p>
    <w:p w:rsidR="001D7539" w:rsidRPr="00F03100" w:rsidRDefault="001D7539" w:rsidP="003B3859">
      <w:pPr>
        <w:shd w:val="clear" w:color="auto" w:fill="FFFFFF"/>
        <w:spacing w:after="100" w:afterAutospacing="1" w:line="106" w:lineRule="atLeast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внуку, что во</w:t>
      </w:r>
      <w:r w:rsidR="00A9275E"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обладает «склеивающим» дейст</w:t>
      </w:r>
      <w:r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вием. Таким же эффектом обладает и сырой песок, в отличие от </w:t>
      </w:r>
      <w:proofErr w:type="gramStart"/>
      <w:r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сухого</w:t>
      </w:r>
      <w:proofErr w:type="gramEnd"/>
      <w:r w:rsidRPr="00F03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18F" w:rsidRPr="00F03100" w:rsidRDefault="009F418F" w:rsidP="003B3859">
      <w:pPr>
        <w:shd w:val="clear" w:color="auto" w:fill="FFFFFF"/>
        <w:spacing w:after="100" w:afterAutospacing="1" w:line="106" w:lineRule="atLeast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34" w:rsidRPr="00F03100" w:rsidRDefault="001E6781" w:rsidP="001E6781">
      <w:pPr>
        <w:spacing w:after="0"/>
        <w:rPr>
          <w:rFonts w:ascii="Times New Roman" w:hAnsi="Times New Roman" w:cs="Times New Roman"/>
          <w:sz w:val="28"/>
        </w:rPr>
      </w:pPr>
      <w:r w:rsidRPr="00F03100">
        <w:rPr>
          <w:rFonts w:ascii="Times New Roman" w:hAnsi="Times New Roman" w:cs="Times New Roman"/>
          <w:sz w:val="28"/>
        </w:rPr>
        <w:t>Мы не о</w:t>
      </w:r>
      <w:r w:rsidR="00B15902" w:rsidRPr="00F03100">
        <w:rPr>
          <w:rFonts w:ascii="Times New Roman" w:hAnsi="Times New Roman" w:cs="Times New Roman"/>
          <w:sz w:val="28"/>
        </w:rPr>
        <w:t>станавливаемся  на достигнутом.  П</w:t>
      </w:r>
      <w:r w:rsidRPr="00F03100">
        <w:rPr>
          <w:rFonts w:ascii="Times New Roman" w:hAnsi="Times New Roman" w:cs="Times New Roman"/>
          <w:sz w:val="28"/>
        </w:rPr>
        <w:t xml:space="preserve">родолжаем  искать новые пути сотрудничества с родителями.  Ведь у нас одна цель – воспитывать будущих созидателей жизни. Каков человек – таков </w:t>
      </w:r>
      <w:r w:rsidR="00B15902" w:rsidRPr="00F03100">
        <w:rPr>
          <w:rFonts w:ascii="Times New Roman" w:hAnsi="Times New Roman" w:cs="Times New Roman"/>
          <w:sz w:val="28"/>
        </w:rPr>
        <w:t xml:space="preserve"> и </w:t>
      </w:r>
      <w:r w:rsidRPr="00F03100">
        <w:rPr>
          <w:rFonts w:ascii="Times New Roman" w:hAnsi="Times New Roman" w:cs="Times New Roman"/>
          <w:sz w:val="28"/>
        </w:rPr>
        <w:t xml:space="preserve">мир, который он создает вокруг себя. Хочется верить, что наши дети, когда вырастут, будут любить и оберегать </w:t>
      </w:r>
      <w:proofErr w:type="gramStart"/>
      <w:r w:rsidRPr="00F03100">
        <w:rPr>
          <w:rFonts w:ascii="Times New Roman" w:hAnsi="Times New Roman" w:cs="Times New Roman"/>
          <w:sz w:val="28"/>
        </w:rPr>
        <w:t>своих</w:t>
      </w:r>
      <w:proofErr w:type="gramEnd"/>
      <w:r w:rsidRPr="00F03100">
        <w:rPr>
          <w:rFonts w:ascii="Times New Roman" w:hAnsi="Times New Roman" w:cs="Times New Roman"/>
          <w:sz w:val="28"/>
        </w:rPr>
        <w:t xml:space="preserve"> близких</w:t>
      </w:r>
      <w:r w:rsidR="00B15902" w:rsidRPr="00F03100">
        <w:rPr>
          <w:rFonts w:ascii="Times New Roman" w:hAnsi="Times New Roman" w:cs="Times New Roman"/>
          <w:sz w:val="28"/>
        </w:rPr>
        <w:t>, с уважением относиться к ним.</w:t>
      </w:r>
    </w:p>
    <w:p w:rsidR="00F032BD" w:rsidRPr="00F03100" w:rsidRDefault="00AD79CF" w:rsidP="001E6781">
      <w:pPr>
        <w:spacing w:after="0"/>
        <w:jc w:val="both"/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С</w:t>
      </w:r>
      <w:r w:rsidR="00F032BD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читаю, что бла</w:t>
      </w:r>
      <w:r w:rsidR="00B15902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годаря различным формам работы с родителями (анкетирование, индивидуальные беседы, тестирование), </w:t>
      </w:r>
      <w:r w:rsidR="00F032BD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</w:t>
      </w:r>
      <w:r w:rsidR="00B15902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разнообразным мероприятиям, таким как: досуги, праздники, соревнования индивидуальные задания и другое, мы создаём условия</w:t>
      </w:r>
      <w:r w:rsidR="00F032BD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для взаимодействия де</w:t>
      </w:r>
      <w:r w:rsidR="00B15902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тей и родителей, которые помогут</w:t>
      </w:r>
      <w:r w:rsidR="00F032BD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улучшить эмоционал</w:t>
      </w:r>
      <w:r w:rsidR="00B15902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ьный контакт между ними, научат</w:t>
      </w:r>
      <w:r w:rsidR="00F032BD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их совместной игровой деятельности.</w:t>
      </w:r>
    </w:p>
    <w:p w:rsidR="00474834" w:rsidRPr="00F03100" w:rsidRDefault="00E6660C" w:rsidP="001E6781">
      <w:pPr>
        <w:spacing w:after="0"/>
        <w:jc w:val="both"/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     </w:t>
      </w:r>
      <w:r w:rsidR="00474834" w:rsidRPr="00F03100">
        <w:rPr>
          <w:rFonts w:ascii="Times New Roman" w:hAnsi="Times New Roman" w:cs="Times New Roman"/>
          <w:sz w:val="28"/>
          <w:szCs w:val="16"/>
          <w:shd w:val="clear" w:color="auto" w:fill="FFFFFF"/>
        </w:rPr>
        <w:t>Литература:</w:t>
      </w:r>
    </w:p>
    <w:p w:rsidR="00474834" w:rsidRPr="00F03100" w:rsidRDefault="00E6660C" w:rsidP="00E6660C">
      <w:pPr>
        <w:widowControl w:val="0"/>
        <w:tabs>
          <w:tab w:val="left" w:pos="9639"/>
          <w:tab w:val="left" w:pos="9674"/>
        </w:tabs>
        <w:autoSpaceDE w:val="0"/>
        <w:autoSpaceDN w:val="0"/>
        <w:adjustRightInd w:val="0"/>
        <w:spacing w:after="0"/>
        <w:ind w:right="50"/>
        <w:rPr>
          <w:rFonts w:ascii="Times New Roman" w:hAnsi="Times New Roman" w:cs="Times New Roman"/>
          <w:sz w:val="28"/>
          <w:szCs w:val="30"/>
        </w:rPr>
      </w:pPr>
      <w:r w:rsidRPr="00F03100">
        <w:rPr>
          <w:rFonts w:ascii="Times New Roman" w:hAnsi="Times New Roman" w:cs="Times New Roman"/>
          <w:sz w:val="28"/>
          <w:szCs w:val="30"/>
        </w:rPr>
        <w:t xml:space="preserve">      </w:t>
      </w:r>
      <w:r w:rsidR="00474834" w:rsidRPr="00F03100">
        <w:rPr>
          <w:rFonts w:ascii="Times New Roman" w:hAnsi="Times New Roman" w:cs="Times New Roman"/>
          <w:sz w:val="28"/>
          <w:szCs w:val="30"/>
        </w:rPr>
        <w:t xml:space="preserve">1.Бугуславская З. М., Смирнова Е. О. Развивающие игры для детей </w:t>
      </w:r>
      <w:r w:rsidRPr="00F03100">
        <w:rPr>
          <w:rFonts w:ascii="Times New Roman" w:hAnsi="Times New Roman" w:cs="Times New Roman"/>
          <w:sz w:val="28"/>
          <w:szCs w:val="30"/>
        </w:rPr>
        <w:t xml:space="preserve">  </w:t>
      </w:r>
      <w:r w:rsidR="00474834" w:rsidRPr="00F03100">
        <w:rPr>
          <w:rFonts w:ascii="Times New Roman" w:hAnsi="Times New Roman" w:cs="Times New Roman"/>
          <w:sz w:val="28"/>
          <w:szCs w:val="30"/>
        </w:rPr>
        <w:t>дошкольного возраста, М. 2002.</w:t>
      </w:r>
    </w:p>
    <w:p w:rsidR="00474834" w:rsidRPr="00F03100" w:rsidRDefault="00E6660C" w:rsidP="00E6660C">
      <w:pPr>
        <w:widowControl w:val="0"/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3100">
        <w:rPr>
          <w:rFonts w:ascii="Times New Roman" w:hAnsi="Times New Roman" w:cs="Times New Roman"/>
          <w:sz w:val="28"/>
          <w:szCs w:val="28"/>
        </w:rPr>
        <w:t>2</w:t>
      </w:r>
      <w:r w:rsidR="00474834" w:rsidRPr="00F03100">
        <w:rPr>
          <w:rFonts w:ascii="Times New Roman" w:hAnsi="Times New Roman" w:cs="Times New Roman"/>
          <w:sz w:val="28"/>
          <w:szCs w:val="28"/>
        </w:rPr>
        <w:t>.</w:t>
      </w:r>
      <w:r w:rsidR="00474834" w:rsidRPr="00F03100">
        <w:rPr>
          <w:rFonts w:ascii="Times New Roman" w:hAnsi="Times New Roman" w:cs="Times New Roman"/>
          <w:sz w:val="28"/>
          <w:szCs w:val="28"/>
        </w:rPr>
        <w:tab/>
        <w:t>Иванова А.И.  Экологические эксперименты и наблюдения в детском      саду.</w:t>
      </w:r>
    </w:p>
    <w:p w:rsidR="00474834" w:rsidRPr="00F03100" w:rsidRDefault="00E6660C" w:rsidP="00E6660C">
      <w:pPr>
        <w:widowControl w:val="0"/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3100">
        <w:rPr>
          <w:rFonts w:ascii="Times New Roman" w:hAnsi="Times New Roman" w:cs="Times New Roman"/>
          <w:sz w:val="28"/>
          <w:szCs w:val="28"/>
        </w:rPr>
        <w:t>3</w:t>
      </w:r>
      <w:r w:rsidR="00474834" w:rsidRPr="00F03100">
        <w:rPr>
          <w:rFonts w:ascii="Times New Roman" w:hAnsi="Times New Roman" w:cs="Times New Roman"/>
          <w:sz w:val="28"/>
          <w:szCs w:val="28"/>
        </w:rPr>
        <w:t>.</w:t>
      </w:r>
      <w:r w:rsidR="00474834" w:rsidRPr="00F031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4834" w:rsidRPr="00F03100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="00474834" w:rsidRPr="00F03100">
        <w:rPr>
          <w:rFonts w:ascii="Times New Roman" w:hAnsi="Times New Roman" w:cs="Times New Roman"/>
          <w:sz w:val="28"/>
          <w:szCs w:val="28"/>
        </w:rPr>
        <w:t xml:space="preserve"> И.Э.  "Детское экспериментирование".</w:t>
      </w:r>
    </w:p>
    <w:p w:rsidR="00474834" w:rsidRPr="00F03100" w:rsidRDefault="00E6660C" w:rsidP="00E6660C">
      <w:pPr>
        <w:widowControl w:val="0"/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3100">
        <w:rPr>
          <w:rFonts w:ascii="Times New Roman" w:hAnsi="Times New Roman" w:cs="Times New Roman"/>
          <w:sz w:val="28"/>
          <w:szCs w:val="28"/>
        </w:rPr>
        <w:t>4</w:t>
      </w:r>
      <w:r w:rsidR="00474834" w:rsidRPr="00F03100">
        <w:rPr>
          <w:rFonts w:ascii="Times New Roman" w:hAnsi="Times New Roman" w:cs="Times New Roman"/>
          <w:sz w:val="28"/>
          <w:szCs w:val="28"/>
        </w:rPr>
        <w:t>.</w:t>
      </w:r>
      <w:r w:rsidR="00474834" w:rsidRPr="00F031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74834" w:rsidRPr="00F03100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="00474834" w:rsidRPr="00F03100">
        <w:rPr>
          <w:rFonts w:ascii="Times New Roman" w:hAnsi="Times New Roman" w:cs="Times New Roman"/>
          <w:sz w:val="28"/>
          <w:szCs w:val="28"/>
        </w:rPr>
        <w:t xml:space="preserve"> И.Л.  "Маленькие исследования в детском саду".</w:t>
      </w:r>
    </w:p>
    <w:p w:rsidR="00E6660C" w:rsidRPr="00F03100" w:rsidRDefault="00E6660C" w:rsidP="00E6660C">
      <w:pPr>
        <w:widowControl w:val="0"/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3100">
        <w:rPr>
          <w:rFonts w:ascii="Times New Roman" w:hAnsi="Times New Roman" w:cs="Times New Roman"/>
          <w:sz w:val="28"/>
          <w:szCs w:val="28"/>
        </w:rPr>
        <w:t>5. Интернет-ресурсы.</w:t>
      </w:r>
    </w:p>
    <w:p w:rsidR="00474834" w:rsidRPr="00F03100" w:rsidRDefault="00474834" w:rsidP="00E6660C">
      <w:pPr>
        <w:pStyle w:val="a3"/>
        <w:spacing w:after="0"/>
        <w:jc w:val="both"/>
        <w:rPr>
          <w:rFonts w:ascii="Times New Roman" w:hAnsi="Times New Roman" w:cs="Times New Roman"/>
          <w:sz w:val="52"/>
        </w:rPr>
      </w:pPr>
    </w:p>
    <w:sectPr w:rsidR="00474834" w:rsidRPr="00F03100" w:rsidSect="0072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174"/>
    <w:multiLevelType w:val="hybridMultilevel"/>
    <w:tmpl w:val="8EB8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4C2C"/>
    <w:multiLevelType w:val="hybridMultilevel"/>
    <w:tmpl w:val="BC8CC0FE"/>
    <w:lvl w:ilvl="0" w:tplc="F30EF056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795116C"/>
    <w:multiLevelType w:val="hybridMultilevel"/>
    <w:tmpl w:val="30F6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BD"/>
    <w:rsid w:val="000B39C6"/>
    <w:rsid w:val="00177CCF"/>
    <w:rsid w:val="001D7539"/>
    <w:rsid w:val="001E6781"/>
    <w:rsid w:val="00282A2B"/>
    <w:rsid w:val="002A7773"/>
    <w:rsid w:val="002C418E"/>
    <w:rsid w:val="00313EEC"/>
    <w:rsid w:val="003246C2"/>
    <w:rsid w:val="003B3859"/>
    <w:rsid w:val="003C225E"/>
    <w:rsid w:val="00461261"/>
    <w:rsid w:val="00474834"/>
    <w:rsid w:val="004B4AF1"/>
    <w:rsid w:val="006B5FAA"/>
    <w:rsid w:val="00727720"/>
    <w:rsid w:val="00767760"/>
    <w:rsid w:val="0078084E"/>
    <w:rsid w:val="0079159A"/>
    <w:rsid w:val="007D5634"/>
    <w:rsid w:val="008102B4"/>
    <w:rsid w:val="00857D39"/>
    <w:rsid w:val="009201E8"/>
    <w:rsid w:val="00961A62"/>
    <w:rsid w:val="00974817"/>
    <w:rsid w:val="009F418F"/>
    <w:rsid w:val="00A9275E"/>
    <w:rsid w:val="00AD79CF"/>
    <w:rsid w:val="00B12E9B"/>
    <w:rsid w:val="00B15902"/>
    <w:rsid w:val="00BB15E7"/>
    <w:rsid w:val="00D22B61"/>
    <w:rsid w:val="00E6660C"/>
    <w:rsid w:val="00F03100"/>
    <w:rsid w:val="00F032BD"/>
    <w:rsid w:val="00F61174"/>
    <w:rsid w:val="00FF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20"/>
  </w:style>
  <w:style w:type="paragraph" w:styleId="1">
    <w:name w:val="heading 1"/>
    <w:basedOn w:val="a"/>
    <w:link w:val="10"/>
    <w:uiPriority w:val="9"/>
    <w:qFormat/>
    <w:rsid w:val="00F0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032BD"/>
  </w:style>
  <w:style w:type="paragraph" w:styleId="a3">
    <w:name w:val="List Paragraph"/>
    <w:basedOn w:val="a"/>
    <w:uiPriority w:val="34"/>
    <w:qFormat/>
    <w:rsid w:val="00961A62"/>
    <w:pPr>
      <w:ind w:left="720"/>
      <w:contextualSpacing/>
    </w:pPr>
  </w:style>
  <w:style w:type="paragraph" w:customStyle="1" w:styleId="c12">
    <w:name w:val="c12"/>
    <w:basedOn w:val="a"/>
    <w:rsid w:val="003C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225E"/>
  </w:style>
  <w:style w:type="paragraph" w:customStyle="1" w:styleId="c5">
    <w:name w:val="c5"/>
    <w:basedOn w:val="a"/>
    <w:rsid w:val="003C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539"/>
  </w:style>
  <w:style w:type="character" w:customStyle="1" w:styleId="c4">
    <w:name w:val="c4"/>
    <w:basedOn w:val="a0"/>
    <w:rsid w:val="001D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37</cp:revision>
  <dcterms:created xsi:type="dcterms:W3CDTF">2013-08-19T16:07:00Z</dcterms:created>
  <dcterms:modified xsi:type="dcterms:W3CDTF">2013-08-20T17:41:00Z</dcterms:modified>
</cp:coreProperties>
</file>